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FF83" w14:textId="4C52D6FA" w:rsidR="004F13D8" w:rsidRPr="004F13D8" w:rsidRDefault="004F13D8" w:rsidP="004F13D8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F13D8">
        <w:rPr>
          <w:rFonts w:asciiTheme="minorHAnsi" w:hAnsiTheme="minorHAnsi" w:cstheme="minorHAnsi"/>
          <w:b/>
          <w:bCs/>
          <w:sz w:val="28"/>
          <w:szCs w:val="28"/>
        </w:rPr>
        <w:t>ISTRUZIONI OPERATIVE PER I BENEFICIARI</w:t>
      </w:r>
    </w:p>
    <w:p w14:paraId="2BE94F0A" w14:textId="600C001B" w:rsidR="003272F4" w:rsidRDefault="009E0663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F5CC9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ciascuna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procedura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25D7B">
        <w:rPr>
          <w:rFonts w:asciiTheme="minorHAnsi" w:hAnsiTheme="minorHAnsi" w:cstheme="minorHAnsi"/>
          <w:sz w:val="22"/>
          <w:szCs w:val="22"/>
        </w:rPr>
        <w:t xml:space="preserve">di affidamento </w:t>
      </w:r>
      <w:r w:rsidRPr="002F5CC9">
        <w:rPr>
          <w:rFonts w:asciiTheme="minorHAnsi" w:hAnsiTheme="minorHAnsi" w:cstheme="minorHAnsi"/>
          <w:sz w:val="22"/>
          <w:szCs w:val="22"/>
        </w:rPr>
        <w:t>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dovrà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6A30">
        <w:rPr>
          <w:rFonts w:asciiTheme="minorHAnsi" w:hAnsiTheme="minorHAnsi" w:cstheme="minorHAnsi"/>
          <w:sz w:val="22"/>
          <w:szCs w:val="22"/>
        </w:rPr>
        <w:t>produrre</w:t>
      </w:r>
      <w:r w:rsidR="003272F4">
        <w:rPr>
          <w:rFonts w:asciiTheme="minorHAnsi" w:hAnsiTheme="minorHAnsi" w:cstheme="minorHAnsi"/>
          <w:sz w:val="22"/>
          <w:szCs w:val="22"/>
        </w:rPr>
        <w:t>:</w:t>
      </w:r>
    </w:p>
    <w:p w14:paraId="2CCEFB7A" w14:textId="6C73AF83" w:rsidR="003272F4" w:rsidRPr="00EB46B2" w:rsidRDefault="003272F4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7C6A30">
        <w:rPr>
          <w:rFonts w:asciiTheme="minorHAnsi" w:hAnsiTheme="minorHAnsi" w:cstheme="minorHAnsi"/>
          <w:sz w:val="22"/>
          <w:szCs w:val="22"/>
        </w:rPr>
        <w:t xml:space="preserve"> la documentazione </w:t>
      </w:r>
      <w:r w:rsidR="004F13D8">
        <w:rPr>
          <w:rFonts w:asciiTheme="minorHAnsi" w:hAnsiTheme="minorHAnsi" w:cstheme="minorHAnsi"/>
          <w:sz w:val="22"/>
          <w:szCs w:val="22"/>
        </w:rPr>
        <w:t xml:space="preserve">di seguito </w:t>
      </w:r>
      <w:r w:rsidR="007C6A30">
        <w:rPr>
          <w:rFonts w:asciiTheme="minorHAnsi" w:hAnsiTheme="minorHAnsi" w:cstheme="minorHAnsi"/>
          <w:sz w:val="22"/>
          <w:szCs w:val="22"/>
        </w:rPr>
        <w:t>indicata</w:t>
      </w:r>
      <w:r w:rsidR="00A811D8">
        <w:rPr>
          <w:rFonts w:asciiTheme="minorHAnsi" w:hAnsiTheme="minorHAnsi" w:cstheme="minorHAnsi"/>
          <w:sz w:val="22"/>
          <w:szCs w:val="22"/>
        </w:rPr>
        <w:t xml:space="preserve"> </w:t>
      </w:r>
      <w:r w:rsidR="00F4305F">
        <w:rPr>
          <w:rFonts w:asciiTheme="minorHAnsi" w:hAnsiTheme="minorHAnsi" w:cstheme="minorHAnsi"/>
          <w:sz w:val="22"/>
          <w:szCs w:val="22"/>
        </w:rPr>
        <w:t>tenendo presente</w:t>
      </w:r>
      <w:r w:rsidR="00A811D8">
        <w:rPr>
          <w:rFonts w:asciiTheme="minorHAnsi" w:hAnsiTheme="minorHAnsi" w:cstheme="minorHAnsi"/>
          <w:sz w:val="22"/>
          <w:szCs w:val="22"/>
        </w:rPr>
        <w:t xml:space="preserve"> che l’elenco </w:t>
      </w:r>
      <w:r>
        <w:rPr>
          <w:rFonts w:asciiTheme="minorHAnsi" w:hAnsiTheme="minorHAnsi" w:cstheme="minorHAnsi"/>
          <w:sz w:val="22"/>
          <w:szCs w:val="22"/>
        </w:rPr>
        <w:t>suggerito</w:t>
      </w:r>
      <w:r w:rsidR="00A811D8">
        <w:rPr>
          <w:rFonts w:asciiTheme="minorHAnsi" w:hAnsiTheme="minorHAnsi" w:cstheme="minorHAnsi"/>
          <w:sz w:val="22"/>
          <w:szCs w:val="22"/>
        </w:rPr>
        <w:t xml:space="preserve"> è a titolo esemplificativo e non esaustivo</w:t>
      </w:r>
      <w:r w:rsidR="00F4305F" w:rsidRPr="00F4305F">
        <w:rPr>
          <w:rFonts w:asciiTheme="minorHAnsi" w:hAnsiTheme="minorHAnsi" w:cstheme="minorHAnsi"/>
          <w:sz w:val="22"/>
          <w:szCs w:val="22"/>
        </w:rPr>
        <w:t xml:space="preserve"> </w:t>
      </w:r>
      <w:r w:rsidR="00F4305F">
        <w:rPr>
          <w:rFonts w:asciiTheme="minorHAnsi" w:hAnsiTheme="minorHAnsi" w:cstheme="minorHAnsi"/>
          <w:sz w:val="22"/>
          <w:szCs w:val="22"/>
        </w:rPr>
        <w:t xml:space="preserve">e che per la completa disamina dell’affidamento l’istruttore potrà richiedere ogni altro </w:t>
      </w:r>
      <w:r w:rsidR="00F4305F" w:rsidRPr="00EB46B2">
        <w:rPr>
          <w:rFonts w:asciiTheme="minorHAnsi" w:hAnsiTheme="minorHAnsi" w:cstheme="minorHAnsi"/>
          <w:sz w:val="22"/>
          <w:szCs w:val="22"/>
        </w:rPr>
        <w:t>documento riferito alla procedura stessa</w:t>
      </w:r>
      <w:r w:rsidRPr="00EB46B2">
        <w:rPr>
          <w:rFonts w:asciiTheme="minorHAnsi" w:hAnsiTheme="minorHAnsi" w:cstheme="minorHAnsi"/>
          <w:sz w:val="22"/>
          <w:szCs w:val="22"/>
        </w:rPr>
        <w:t>;</w:t>
      </w:r>
    </w:p>
    <w:p w14:paraId="6A4B9823" w14:textId="28EB7060" w:rsidR="009E0663" w:rsidRDefault="003272F4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B46B2">
        <w:rPr>
          <w:rFonts w:asciiTheme="minorHAnsi" w:hAnsiTheme="minorHAnsi" w:cstheme="minorHAnsi"/>
          <w:sz w:val="22"/>
          <w:szCs w:val="22"/>
        </w:rPr>
        <w:t xml:space="preserve">- la </w:t>
      </w:r>
      <w:r w:rsidR="009E0663" w:rsidRPr="00EB46B2">
        <w:rPr>
          <w:rFonts w:asciiTheme="minorHAnsi" w:hAnsiTheme="minorHAnsi" w:cstheme="minorHAnsi"/>
          <w:sz w:val="22"/>
          <w:szCs w:val="22"/>
        </w:rPr>
        <w:t>relativa check list</w:t>
      </w:r>
      <w:r w:rsidR="0064125E" w:rsidRPr="00EB46B2">
        <w:rPr>
          <w:rFonts w:asciiTheme="minorHAnsi" w:hAnsiTheme="minorHAnsi" w:cstheme="minorHAnsi"/>
          <w:sz w:val="22"/>
          <w:szCs w:val="22"/>
        </w:rPr>
        <w:t xml:space="preserve"> considerato che </w:t>
      </w:r>
      <w:r w:rsidR="00763693" w:rsidRPr="00EB46B2">
        <w:rPr>
          <w:rFonts w:asciiTheme="minorHAnsi" w:hAnsiTheme="minorHAnsi" w:cstheme="minorHAnsi"/>
          <w:sz w:val="22"/>
          <w:szCs w:val="22"/>
        </w:rPr>
        <w:t>in riferimento agli affidamenti</w:t>
      </w:r>
      <w:r w:rsidR="00E24DE6" w:rsidRPr="00EB46B2">
        <w:rPr>
          <w:rFonts w:asciiTheme="minorHAnsi" w:hAnsiTheme="minorHAnsi" w:cstheme="minorHAnsi"/>
          <w:sz w:val="22"/>
          <w:szCs w:val="22"/>
        </w:rPr>
        <w:t xml:space="preserve"> semplificati non si esclude la possibilità di richiedere l</w:t>
      </w:r>
      <w:r w:rsidR="0064125E" w:rsidRPr="00EB46B2">
        <w:rPr>
          <w:rFonts w:asciiTheme="minorHAnsi" w:hAnsiTheme="minorHAnsi" w:cstheme="minorHAnsi"/>
          <w:sz w:val="22"/>
          <w:szCs w:val="22"/>
        </w:rPr>
        <w:t>e CL</w:t>
      </w:r>
      <w:r w:rsidR="00E24DE6" w:rsidRPr="00EB46B2">
        <w:rPr>
          <w:rFonts w:asciiTheme="minorHAnsi" w:hAnsiTheme="minorHAnsi" w:cstheme="minorHAnsi"/>
          <w:sz w:val="22"/>
          <w:szCs w:val="22"/>
        </w:rPr>
        <w:t xml:space="preserve"> per le procedure ordinarie.</w:t>
      </w:r>
    </w:p>
    <w:p w14:paraId="6B42E884" w14:textId="77777777" w:rsidR="00CC051D" w:rsidRDefault="00CC051D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1186F0C" w14:textId="77777777" w:rsidR="009E0663" w:rsidRPr="002F5CC9" w:rsidRDefault="009E0663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F5CC9">
        <w:rPr>
          <w:rFonts w:asciiTheme="minorHAnsi" w:hAnsiTheme="minorHAnsi" w:cstheme="minorHAnsi"/>
          <w:sz w:val="22"/>
          <w:szCs w:val="22"/>
        </w:rPr>
        <w:t>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procedure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l’affidamento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contratti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pubblici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sono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state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distinte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F5CC9">
        <w:rPr>
          <w:rFonts w:asciiTheme="minorHAnsi" w:hAnsiTheme="minorHAnsi" w:cstheme="minorHAnsi"/>
          <w:sz w:val="22"/>
          <w:szCs w:val="22"/>
        </w:rPr>
        <w:t>4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gruppi:</w:t>
      </w:r>
    </w:p>
    <w:p w14:paraId="5169149F" w14:textId="77777777" w:rsidR="009E0663" w:rsidRPr="002F5CC9" w:rsidRDefault="009E0663" w:rsidP="009E0663">
      <w:pPr>
        <w:pStyle w:val="Paragrafoelenco"/>
        <w:numPr>
          <w:ilvl w:val="0"/>
          <w:numId w:val="27"/>
        </w:numPr>
        <w:ind w:left="567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2F5CC9">
        <w:rPr>
          <w:rFonts w:asciiTheme="minorHAnsi" w:hAnsiTheme="minorHAnsi" w:cstheme="minorHAnsi"/>
          <w:b/>
          <w:bCs/>
          <w:sz w:val="22"/>
          <w:szCs w:val="22"/>
        </w:rPr>
        <w:t>A)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Procedure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esperite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in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deroga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al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codice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degli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appalti,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di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cui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all’apposita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“Dichiarazione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per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deroga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b/>
          <w:bCs/>
          <w:sz w:val="22"/>
          <w:szCs w:val="22"/>
        </w:rPr>
        <w:t>procedure”: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748FBF1" w14:textId="77777777" w:rsidR="009E0663" w:rsidRPr="002F5CC9" w:rsidRDefault="009E0663" w:rsidP="009E0663">
      <w:pPr>
        <w:pStyle w:val="Paragrafoelenco"/>
        <w:numPr>
          <w:ilvl w:val="1"/>
          <w:numId w:val="31"/>
        </w:numPr>
        <w:ind w:left="851" w:right="176" w:hanging="284"/>
        <w:rPr>
          <w:rFonts w:asciiTheme="minorHAnsi" w:hAnsiTheme="minorHAnsi" w:cstheme="minorHAnsi"/>
          <w:sz w:val="22"/>
          <w:szCs w:val="22"/>
        </w:rPr>
      </w:pPr>
      <w:r w:rsidRPr="002F5CC9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l’affidamento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tramite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procedure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d’urgenza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ex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art.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63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comma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lettera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CC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50/2016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(sotto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sopra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soglia),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art.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163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CC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50/2016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2F5CC9">
        <w:rPr>
          <w:rFonts w:asciiTheme="minorHAnsi" w:hAnsiTheme="minorHAnsi" w:cstheme="minorHAnsi"/>
          <w:sz w:val="22"/>
          <w:szCs w:val="22"/>
        </w:rPr>
        <w:t>sotto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soglia</w:t>
      </w:r>
      <w:proofErr w:type="gramEnd"/>
      <w:r w:rsidRPr="002F5CC9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(dal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01.02.2020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19.03.2021);</w:t>
      </w:r>
    </w:p>
    <w:p w14:paraId="55F620C5" w14:textId="77777777" w:rsidR="009E0663" w:rsidRPr="002F5CC9" w:rsidRDefault="009E0663" w:rsidP="009E0663">
      <w:pPr>
        <w:pStyle w:val="Paragrafoelenco"/>
        <w:numPr>
          <w:ilvl w:val="1"/>
          <w:numId w:val="31"/>
        </w:numPr>
        <w:ind w:left="851" w:right="176" w:hanging="284"/>
        <w:rPr>
          <w:rFonts w:asciiTheme="minorHAnsi" w:hAnsiTheme="minorHAnsi" w:cstheme="minorHAnsi"/>
          <w:sz w:val="22"/>
          <w:szCs w:val="22"/>
        </w:rPr>
      </w:pPr>
      <w:r w:rsidRPr="002F5CC9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l’affidamento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contratti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pubblici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ai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sensi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dell’</w:t>
      </w:r>
      <w:proofErr w:type="spellStart"/>
      <w:r w:rsidRPr="002F5CC9">
        <w:rPr>
          <w:rFonts w:asciiTheme="minorHAnsi" w:hAnsiTheme="minorHAnsi" w:cstheme="minorHAnsi"/>
          <w:sz w:val="22"/>
          <w:szCs w:val="22"/>
        </w:rPr>
        <w:t>Ocdpc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630/2020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CC9">
        <w:rPr>
          <w:rFonts w:asciiTheme="minorHAnsi" w:hAnsiTheme="minorHAnsi" w:cstheme="minorHAnsi"/>
          <w:sz w:val="22"/>
          <w:szCs w:val="22"/>
        </w:rPr>
        <w:t>succ</w:t>
      </w:r>
      <w:proofErr w:type="spellEnd"/>
      <w:r w:rsidRPr="002F5CC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CC9">
        <w:rPr>
          <w:rFonts w:asciiTheme="minorHAnsi" w:hAnsiTheme="minorHAnsi" w:cstheme="minorHAnsi"/>
          <w:sz w:val="22"/>
          <w:szCs w:val="22"/>
        </w:rPr>
        <w:t>mod</w:t>
      </w:r>
      <w:proofErr w:type="spellEnd"/>
      <w:r w:rsidRPr="002F5CC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ii.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(dal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20.03.2020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31.07.2021);</w:t>
      </w:r>
    </w:p>
    <w:p w14:paraId="5E5405B3" w14:textId="77777777" w:rsidR="009E0663" w:rsidRPr="002F5CC9" w:rsidRDefault="009E0663" w:rsidP="009E0663">
      <w:pPr>
        <w:pStyle w:val="Paragrafoelenco"/>
        <w:numPr>
          <w:ilvl w:val="1"/>
          <w:numId w:val="31"/>
        </w:numPr>
        <w:ind w:left="851" w:right="176" w:hanging="284"/>
        <w:rPr>
          <w:rFonts w:asciiTheme="minorHAnsi" w:hAnsiTheme="minorHAnsi" w:cstheme="minorHAnsi"/>
          <w:sz w:val="22"/>
          <w:szCs w:val="22"/>
        </w:rPr>
      </w:pPr>
      <w:r w:rsidRPr="002F5CC9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l'affidamento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contratti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pubblici,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ai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sensi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D.L.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16/07/2020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76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(in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vigore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17/07/2020)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della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legge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conversione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120/2020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dal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14/09/2020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ex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art.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comma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sz w:val="22"/>
          <w:szCs w:val="22"/>
        </w:rPr>
        <w:t>4;</w:t>
      </w:r>
    </w:p>
    <w:p w14:paraId="586B7F97" w14:textId="77777777" w:rsidR="009E0663" w:rsidRPr="002F5CC9" w:rsidRDefault="009E0663" w:rsidP="009E0663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2F5CC9">
        <w:rPr>
          <w:rFonts w:asciiTheme="minorHAnsi" w:hAnsiTheme="minorHAnsi" w:cstheme="minorHAnsi"/>
          <w:i/>
          <w:iCs/>
          <w:sz w:val="22"/>
          <w:szCs w:val="22"/>
        </w:rPr>
        <w:t>N.B.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Nel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manuale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di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rendicontazione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dei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beneficiari,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in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riferimento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alla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documentazione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da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produrre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per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il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presente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gruppo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A,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sono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stati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associati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commi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3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5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dell’art.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3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dell’</w:t>
      </w:r>
      <w:proofErr w:type="spellStart"/>
      <w:r w:rsidRPr="002F5CC9">
        <w:rPr>
          <w:rFonts w:asciiTheme="minorHAnsi" w:hAnsiTheme="minorHAnsi" w:cstheme="minorHAnsi"/>
          <w:i/>
          <w:iCs/>
          <w:sz w:val="22"/>
          <w:szCs w:val="22"/>
        </w:rPr>
        <w:t>Ocdpc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630/2020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2F5CC9">
        <w:rPr>
          <w:rFonts w:asciiTheme="minorHAnsi" w:hAnsiTheme="minorHAnsi" w:cstheme="minorHAnsi"/>
          <w:i/>
          <w:iCs/>
          <w:sz w:val="22"/>
          <w:szCs w:val="22"/>
        </w:rPr>
        <w:t>succ</w:t>
      </w:r>
      <w:proofErr w:type="spellEnd"/>
      <w:r w:rsidRPr="002F5CC9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2F5CC9">
        <w:rPr>
          <w:rFonts w:asciiTheme="minorHAnsi" w:hAnsiTheme="minorHAnsi" w:cstheme="minorHAnsi"/>
          <w:i/>
          <w:iCs/>
          <w:sz w:val="22"/>
          <w:szCs w:val="22"/>
        </w:rPr>
        <w:t>mod</w:t>
      </w:r>
      <w:proofErr w:type="spellEnd"/>
      <w:r w:rsidRPr="002F5CC9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ii.,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mentre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nelle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CL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sono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stati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associati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commi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2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5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dell’art.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3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dell’</w:t>
      </w:r>
      <w:proofErr w:type="spellStart"/>
      <w:r w:rsidRPr="002F5CC9">
        <w:rPr>
          <w:rFonts w:asciiTheme="minorHAnsi" w:hAnsiTheme="minorHAnsi" w:cstheme="minorHAnsi"/>
          <w:i/>
          <w:iCs/>
          <w:sz w:val="22"/>
          <w:szCs w:val="22"/>
        </w:rPr>
        <w:t>Ocdpc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630/2020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2F5CC9">
        <w:rPr>
          <w:rFonts w:asciiTheme="minorHAnsi" w:hAnsiTheme="minorHAnsi" w:cstheme="minorHAnsi"/>
          <w:i/>
          <w:iCs/>
          <w:sz w:val="22"/>
          <w:szCs w:val="22"/>
        </w:rPr>
        <w:t>succ</w:t>
      </w:r>
      <w:proofErr w:type="spellEnd"/>
      <w:r w:rsidRPr="002F5CC9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2F5CC9">
        <w:rPr>
          <w:rFonts w:asciiTheme="minorHAnsi" w:hAnsiTheme="minorHAnsi" w:cstheme="minorHAnsi"/>
          <w:i/>
          <w:iCs/>
          <w:sz w:val="22"/>
          <w:szCs w:val="22"/>
        </w:rPr>
        <w:t>mod</w:t>
      </w:r>
      <w:proofErr w:type="spellEnd"/>
      <w:r w:rsidRPr="002F5CC9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5CC9">
        <w:rPr>
          <w:rFonts w:asciiTheme="minorHAnsi" w:hAnsiTheme="minorHAnsi" w:cstheme="minorHAnsi"/>
          <w:i/>
          <w:iCs/>
          <w:sz w:val="22"/>
          <w:szCs w:val="22"/>
        </w:rPr>
        <w:t>ii.</w:t>
      </w:r>
    </w:p>
    <w:p w14:paraId="40154777" w14:textId="3560FA82" w:rsidR="007E338D" w:rsidRPr="002F5CC9" w:rsidRDefault="007E338D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0201" w:type="dxa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9E0663" w:rsidRPr="002F5CC9" w14:paraId="15628687" w14:textId="77777777" w:rsidTr="005F3BCA">
        <w:trPr>
          <w:trHeight w:hRule="exact" w:val="859"/>
        </w:trPr>
        <w:tc>
          <w:tcPr>
            <w:tcW w:w="1020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00000"/>
            <w:vAlign w:val="center"/>
          </w:tcPr>
          <w:p w14:paraId="451CC9AA" w14:textId="77777777" w:rsidR="009E0663" w:rsidRPr="007C007C" w:rsidRDefault="009E0663" w:rsidP="005F3BCA">
            <w:pPr>
              <w:pStyle w:val="Paragrafoelenco"/>
              <w:widowControl w:val="0"/>
              <w:numPr>
                <w:ilvl w:val="0"/>
                <w:numId w:val="24"/>
              </w:numPr>
              <w:suppressAutoHyphens w:val="0"/>
              <w:autoSpaceDE w:val="0"/>
              <w:autoSpaceDN w:val="0"/>
              <w:spacing w:before="0" w:after="0" w:line="240" w:lineRule="auto"/>
              <w:ind w:left="0" w:right="13" w:firstLine="0"/>
              <w:contextualSpacing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C007C">
              <w:rPr>
                <w:rFonts w:asciiTheme="minorHAnsi" w:hAnsiTheme="minorHAnsi" w:cstheme="minorHAnsi"/>
                <w:b/>
                <w:szCs w:val="20"/>
                <w:u w:val="single"/>
              </w:rPr>
              <w:t>TABELLA</w:t>
            </w:r>
            <w:r>
              <w:rPr>
                <w:rFonts w:asciiTheme="minorHAnsi" w:hAnsiTheme="minorHAnsi" w:cstheme="minorHAnsi"/>
                <w:b/>
                <w:szCs w:val="20"/>
                <w:u w:val="single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  <w:u w:val="single"/>
              </w:rPr>
              <w:t>1</w:t>
            </w:r>
          </w:p>
          <w:p w14:paraId="7C715599" w14:textId="77777777" w:rsidR="009E0663" w:rsidRPr="007C007C" w:rsidRDefault="009E0663" w:rsidP="005F3BCA">
            <w:pPr>
              <w:pStyle w:val="Paragrafoelenco"/>
              <w:widowControl w:val="0"/>
              <w:suppressAutoHyphens w:val="0"/>
              <w:autoSpaceDE w:val="0"/>
              <w:autoSpaceDN w:val="0"/>
              <w:spacing w:before="0" w:after="0" w:line="240" w:lineRule="auto"/>
              <w:ind w:left="0" w:right="13"/>
              <w:contextualSpacing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7C007C">
              <w:rPr>
                <w:rFonts w:asciiTheme="minorHAnsi" w:hAnsiTheme="minorHAnsi" w:cstheme="minorHAnsi"/>
                <w:b/>
                <w:szCs w:val="20"/>
              </w:rPr>
              <w:t>Ocdpc</w:t>
            </w:r>
            <w:proofErr w:type="spellEnd"/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n.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630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del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03/02/2020</w:t>
            </w:r>
          </w:p>
          <w:p w14:paraId="22EDBC6E" w14:textId="77777777" w:rsidR="009E0663" w:rsidRPr="002F5CC9" w:rsidRDefault="009E0663" w:rsidP="005F3BCA">
            <w:pPr>
              <w:ind w:right="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007C">
              <w:rPr>
                <w:rFonts w:asciiTheme="minorHAnsi" w:hAnsiTheme="minorHAnsi" w:cstheme="minorHAnsi"/>
                <w:b/>
                <w:szCs w:val="20"/>
              </w:rPr>
              <w:t>come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modificata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dalle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proofErr w:type="spellStart"/>
            <w:r w:rsidRPr="007C007C">
              <w:rPr>
                <w:rFonts w:asciiTheme="minorHAnsi" w:hAnsiTheme="minorHAnsi" w:cstheme="minorHAnsi"/>
                <w:b/>
                <w:szCs w:val="20"/>
              </w:rPr>
              <w:t>Ocdpc</w:t>
            </w:r>
            <w:proofErr w:type="spellEnd"/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n.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638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del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22/02/2020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proofErr w:type="spellStart"/>
            <w:r w:rsidRPr="007C007C">
              <w:rPr>
                <w:rFonts w:asciiTheme="minorHAnsi" w:hAnsiTheme="minorHAnsi" w:cstheme="minorHAnsi"/>
                <w:b/>
                <w:szCs w:val="20"/>
              </w:rPr>
              <w:t>Ocdpc</w:t>
            </w:r>
            <w:proofErr w:type="spellEnd"/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n.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639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del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25/02/2020</w:t>
            </w:r>
          </w:p>
        </w:tc>
      </w:tr>
      <w:tr w:rsidR="009E0663" w:rsidRPr="002F5CC9" w14:paraId="53377D3F" w14:textId="77777777" w:rsidTr="005F3BCA">
        <w:trPr>
          <w:trHeight w:hRule="exact" w:val="1991"/>
        </w:trPr>
        <w:tc>
          <w:tcPr>
            <w:tcW w:w="1020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CC2BC"/>
            <w:vAlign w:val="center"/>
          </w:tcPr>
          <w:p w14:paraId="7FCFB637" w14:textId="77777777" w:rsidR="009E0663" w:rsidRPr="007C007C" w:rsidRDefault="009E0663" w:rsidP="005F3BC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C007C">
              <w:rPr>
                <w:rFonts w:asciiTheme="minorHAnsi" w:hAnsiTheme="minorHAnsi" w:cstheme="minorHAnsi"/>
                <w:b/>
                <w:szCs w:val="20"/>
              </w:rPr>
              <w:t>Procedure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di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affidamento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(sopra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proofErr w:type="gramStart"/>
            <w:r w:rsidRPr="007C007C">
              <w:rPr>
                <w:rFonts w:asciiTheme="minorHAnsi" w:hAnsiTheme="minorHAnsi" w:cstheme="minorHAnsi"/>
                <w:b/>
                <w:szCs w:val="20"/>
              </w:rPr>
              <w:t>sotto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soglia</w:t>
            </w:r>
            <w:proofErr w:type="gramEnd"/>
            <w:r w:rsidRPr="007C007C">
              <w:rPr>
                <w:rFonts w:asciiTheme="minorHAnsi" w:hAnsiTheme="minorHAnsi" w:cstheme="minorHAnsi"/>
                <w:b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con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applicazione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delle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deroghe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agli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articoli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del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codice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dei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contratti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di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cui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all’art.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3,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commi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5,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dell’</w:t>
            </w:r>
            <w:proofErr w:type="spellStart"/>
            <w:r w:rsidRPr="007C007C">
              <w:rPr>
                <w:rFonts w:asciiTheme="minorHAnsi" w:hAnsiTheme="minorHAnsi" w:cstheme="minorHAnsi"/>
                <w:b/>
                <w:szCs w:val="20"/>
              </w:rPr>
              <w:t>Ocdpc</w:t>
            </w:r>
            <w:proofErr w:type="spellEnd"/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n.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630/2020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5E8E5FA1" w14:textId="77777777" w:rsidR="009E0663" w:rsidRPr="007C007C" w:rsidRDefault="009E0663" w:rsidP="005F3BC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C007C">
              <w:rPr>
                <w:rFonts w:asciiTheme="minorHAnsi" w:hAnsiTheme="minorHAnsi" w:cstheme="minorHAnsi"/>
                <w:b/>
                <w:szCs w:val="20"/>
              </w:rPr>
              <w:t>(dal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20/03/2020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31/07/2021).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16F782E0" w14:textId="77777777" w:rsidR="009E0663" w:rsidRPr="007C007C" w:rsidRDefault="009E0663" w:rsidP="005F3BC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C007C">
              <w:rPr>
                <w:rFonts w:asciiTheme="minorHAnsi" w:hAnsiTheme="minorHAnsi" w:cstheme="minorHAnsi"/>
                <w:b/>
                <w:szCs w:val="20"/>
              </w:rPr>
              <w:t>Check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b/>
                <w:szCs w:val="20"/>
              </w:rPr>
              <w:t>List: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3064879E" w14:textId="77777777" w:rsidR="009E0663" w:rsidRPr="00BB10DC" w:rsidRDefault="00EB46B2" w:rsidP="005F3BCA">
            <w:pPr>
              <w:pStyle w:val="Paragrafoelenco"/>
              <w:numPr>
                <w:ilvl w:val="0"/>
                <w:numId w:val="33"/>
              </w:numPr>
              <w:spacing w:line="240" w:lineRule="auto"/>
              <w:ind w:left="881" w:hanging="284"/>
              <w:jc w:val="left"/>
              <w:rPr>
                <w:rFonts w:asciiTheme="minorHAnsi" w:hAnsiTheme="minorHAnsi" w:cstheme="minorHAnsi"/>
                <w:b/>
                <w:color w:val="0070C0"/>
                <w:szCs w:val="20"/>
              </w:rPr>
            </w:pPr>
            <w:hyperlink r:id="rId5" w:history="1">
              <w:r w:rsidR="009E0663" w:rsidRPr="00D6273F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 xml:space="preserve">A. Tabella 1 Affidamento art. 3 comma 3 </w:t>
              </w:r>
              <w:proofErr w:type="spellStart"/>
              <w:r w:rsidR="009E0663" w:rsidRPr="00D6273F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>Ocdpc</w:t>
              </w:r>
              <w:proofErr w:type="spellEnd"/>
              <w:r w:rsidR="009E0663" w:rsidRPr="00D6273F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 xml:space="preserve"> n. 630_2020 (deroghe al codice)</w:t>
              </w:r>
            </w:hyperlink>
          </w:p>
          <w:p w14:paraId="1BB393BD" w14:textId="77777777" w:rsidR="009E0663" w:rsidRPr="002F5CC9" w:rsidRDefault="00EB46B2" w:rsidP="005F3BCA">
            <w:pPr>
              <w:pStyle w:val="Paragrafoelenco"/>
              <w:numPr>
                <w:ilvl w:val="0"/>
                <w:numId w:val="33"/>
              </w:numPr>
              <w:spacing w:line="240" w:lineRule="auto"/>
              <w:ind w:left="881" w:hanging="28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6" w:history="1">
              <w:r w:rsidR="009E0663" w:rsidRPr="005D7295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 xml:space="preserve">A. Tabella 1 Affidamento art. 3 commi 2 e 5 </w:t>
              </w:r>
              <w:proofErr w:type="spellStart"/>
              <w:r w:rsidR="009E0663" w:rsidRPr="005D7295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>Ocdpc</w:t>
              </w:r>
              <w:proofErr w:type="spellEnd"/>
              <w:r w:rsidR="009E0663" w:rsidRPr="005D7295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 xml:space="preserve"> n. 630_2020</w:t>
              </w:r>
            </w:hyperlink>
          </w:p>
        </w:tc>
      </w:tr>
      <w:tr w:rsidR="009E0663" w:rsidRPr="002F5CC9" w14:paraId="4E3727E6" w14:textId="77777777" w:rsidTr="00FC42FF">
        <w:trPr>
          <w:trHeight w:hRule="exact" w:val="4823"/>
        </w:trPr>
        <w:tc>
          <w:tcPr>
            <w:tcW w:w="1020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2CCAD96" w14:textId="77777777" w:rsidR="009E0663" w:rsidRPr="007C007C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C007C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nomina/individuazione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Responsabile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Unico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Procedimento</w:t>
            </w:r>
            <w:r>
              <w:rPr>
                <w:rFonts w:asciiTheme="minorHAnsi" w:hAnsiTheme="minorHAnsi" w:cstheme="minorHAnsi"/>
                <w:spacing w:val="-29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(RUP)</w:t>
            </w:r>
          </w:p>
          <w:p w14:paraId="512C02D9" w14:textId="77777777" w:rsidR="009E0663" w:rsidRPr="007C007C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C007C">
              <w:rPr>
                <w:rFonts w:asciiTheme="minorHAnsi" w:hAnsiTheme="minorHAnsi" w:cstheme="minorHAnsi"/>
                <w:szCs w:val="20"/>
              </w:rPr>
              <w:t>determina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6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contrarre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(eventuale)</w:t>
            </w:r>
          </w:p>
          <w:p w14:paraId="207610E1" w14:textId="77777777" w:rsidR="009E0663" w:rsidRPr="007C007C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C007C">
              <w:rPr>
                <w:rFonts w:asciiTheme="minorHAnsi" w:hAnsiTheme="minorHAnsi" w:cstheme="minorHAnsi"/>
                <w:szCs w:val="20"/>
              </w:rPr>
              <w:t>preventivo/i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(eventuale)</w:t>
            </w:r>
          </w:p>
          <w:p w14:paraId="6C725D9B" w14:textId="77777777" w:rsidR="009E0663" w:rsidRPr="007C007C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C007C">
              <w:rPr>
                <w:rFonts w:asciiTheme="minorHAnsi" w:hAnsiTheme="minorHAnsi" w:cstheme="minorHAnsi"/>
                <w:szCs w:val="20"/>
              </w:rPr>
              <w:t>determina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affidamento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ricognizione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(anche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ex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Post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acquisizione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beni/servizi)</w:t>
            </w:r>
          </w:p>
          <w:p w14:paraId="7A7DE34A" w14:textId="77777777" w:rsidR="009E0663" w:rsidRPr="007C007C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C007C">
              <w:rPr>
                <w:rFonts w:asciiTheme="minorHAnsi" w:hAnsiTheme="minorHAnsi" w:cstheme="minorHAnsi"/>
                <w:szCs w:val="20"/>
              </w:rPr>
              <w:t>contratto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e/o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ordine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e/o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preventivo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sottoscritto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entrambe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parti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(anche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alternativamente)</w:t>
            </w:r>
          </w:p>
          <w:p w14:paraId="4A8581F2" w14:textId="77777777" w:rsidR="009E0663" w:rsidRPr="007C007C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C007C">
              <w:rPr>
                <w:rFonts w:asciiTheme="minorHAnsi" w:hAnsiTheme="minorHAnsi" w:cstheme="minorHAnsi"/>
                <w:szCs w:val="20"/>
              </w:rPr>
              <w:t>autocertificazioni,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rese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sensi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DPR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445/2000,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possesso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parte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dell’aggiudicatario</w:t>
            </w:r>
          </w:p>
          <w:p w14:paraId="7ED708B0" w14:textId="77777777" w:rsidR="009E0663" w:rsidRPr="007C007C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C007C">
              <w:rPr>
                <w:rFonts w:asciiTheme="minorHAnsi" w:hAnsiTheme="minorHAnsi" w:cstheme="minorHAnsi"/>
                <w:szCs w:val="20"/>
              </w:rPr>
              <w:t>verifica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delle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autodichiarazioni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sul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possesso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partecipazione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svolte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nei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termini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previsti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dall’art.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3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co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4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dell’</w:t>
            </w:r>
            <w:proofErr w:type="spellStart"/>
            <w:r w:rsidRPr="007C007C">
              <w:rPr>
                <w:rFonts w:asciiTheme="minorHAnsi" w:hAnsiTheme="minorHAnsi" w:cstheme="minorHAnsi"/>
                <w:szCs w:val="20"/>
              </w:rPr>
              <w:t>Ocdpc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n.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630/2020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per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affidamenti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importo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superiore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5.000,00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euro</w:t>
            </w:r>
          </w:p>
          <w:p w14:paraId="1A7537BC" w14:textId="77777777" w:rsidR="009E0663" w:rsidRPr="007C007C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C007C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conclusione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fornitura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(collaudo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attestazione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regolarità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fornitura)</w:t>
            </w:r>
          </w:p>
          <w:p w14:paraId="1DE7DB13" w14:textId="77777777" w:rsidR="009E0663" w:rsidRPr="007C007C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C007C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avvenuta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consegna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(documento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trasporto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bolla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C007C">
              <w:rPr>
                <w:rFonts w:asciiTheme="minorHAnsi" w:hAnsiTheme="minorHAnsi" w:cstheme="minorHAnsi"/>
                <w:szCs w:val="20"/>
              </w:rPr>
              <w:t>consegna)</w:t>
            </w:r>
          </w:p>
          <w:p w14:paraId="70A97D92" w14:textId="77777777" w:rsidR="009E0663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  <w:u w:val="single"/>
              </w:rPr>
            </w:pPr>
            <w:r w:rsidRPr="00480C0F">
              <w:rPr>
                <w:rFonts w:asciiTheme="minorHAnsi" w:hAnsiTheme="minorHAnsi" w:cstheme="minorHAnsi"/>
                <w:szCs w:val="20"/>
                <w:u w:val="single"/>
              </w:rPr>
              <w:t xml:space="preserve">comunicazione ad ANAC, in riferimento all’art. </w:t>
            </w:r>
            <w:r w:rsidRPr="00F50650">
              <w:rPr>
                <w:rFonts w:asciiTheme="minorHAnsi" w:hAnsiTheme="minorHAnsi" w:cstheme="minorHAnsi"/>
                <w:szCs w:val="20"/>
                <w:u w:val="single"/>
              </w:rPr>
              <w:t>163, comma 10 (documento aggiunto esclusivamente nei casi art. 3 comma 5 dell’</w:t>
            </w:r>
            <w:proofErr w:type="spellStart"/>
            <w:r w:rsidRPr="00F50650">
              <w:rPr>
                <w:rFonts w:asciiTheme="minorHAnsi" w:hAnsiTheme="minorHAnsi" w:cstheme="minorHAnsi"/>
                <w:szCs w:val="20"/>
                <w:u w:val="single"/>
              </w:rPr>
              <w:t>Ocdpc</w:t>
            </w:r>
            <w:proofErr w:type="spellEnd"/>
            <w:r w:rsidRPr="00F50650">
              <w:rPr>
                <w:rFonts w:asciiTheme="minorHAnsi" w:hAnsiTheme="minorHAnsi" w:cstheme="minorHAnsi"/>
                <w:szCs w:val="20"/>
                <w:u w:val="single"/>
              </w:rPr>
              <w:t xml:space="preserve"> n. 630/2020)</w:t>
            </w:r>
          </w:p>
          <w:p w14:paraId="79AD016D" w14:textId="77777777" w:rsidR="00FC42FF" w:rsidRDefault="00FC42FF" w:rsidP="00FC42FF">
            <w:pPr>
              <w:tabs>
                <w:tab w:val="left" w:pos="739"/>
              </w:tabs>
              <w:suppressAutoHyphens w:val="0"/>
              <w:spacing w:before="0" w:line="240" w:lineRule="auto"/>
              <w:ind w:left="714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14:paraId="4E15F60C" w14:textId="77777777" w:rsidR="00FC42FF" w:rsidRDefault="00FC42FF" w:rsidP="00FC42FF">
            <w:pPr>
              <w:tabs>
                <w:tab w:val="left" w:pos="739"/>
              </w:tabs>
              <w:suppressAutoHyphens w:val="0"/>
              <w:spacing w:before="0" w:line="240" w:lineRule="auto"/>
              <w:ind w:left="714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14:paraId="2E25D056" w14:textId="77777777" w:rsidR="00FC42FF" w:rsidRDefault="00FC42FF" w:rsidP="00FC42FF">
            <w:pPr>
              <w:tabs>
                <w:tab w:val="left" w:pos="739"/>
              </w:tabs>
              <w:suppressAutoHyphens w:val="0"/>
              <w:spacing w:before="0" w:line="240" w:lineRule="auto"/>
              <w:ind w:left="714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14:paraId="18DDD127" w14:textId="77777777" w:rsidR="00FC42FF" w:rsidRDefault="00FC42FF" w:rsidP="00FC42FF">
            <w:pPr>
              <w:tabs>
                <w:tab w:val="left" w:pos="739"/>
              </w:tabs>
              <w:suppressAutoHyphens w:val="0"/>
              <w:spacing w:before="0" w:line="240" w:lineRule="auto"/>
              <w:ind w:left="714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14:paraId="62CC2F15" w14:textId="7BB63A0C" w:rsidR="00FC42FF" w:rsidRPr="002A76C9" w:rsidRDefault="00FC42FF" w:rsidP="00FC42FF">
            <w:pPr>
              <w:tabs>
                <w:tab w:val="left" w:pos="739"/>
              </w:tabs>
              <w:suppressAutoHyphens w:val="0"/>
              <w:spacing w:before="0" w:line="240" w:lineRule="auto"/>
              <w:ind w:left="714"/>
              <w:rPr>
                <w:rFonts w:asciiTheme="minorHAnsi" w:hAnsiTheme="minorHAnsi" w:cstheme="minorHAnsi"/>
                <w:szCs w:val="20"/>
                <w:u w:val="single"/>
              </w:rPr>
            </w:pPr>
          </w:p>
        </w:tc>
      </w:tr>
      <w:tr w:rsidR="009E0663" w:rsidRPr="002F5CC9" w14:paraId="00F15327" w14:textId="77777777" w:rsidTr="005F3BCA">
        <w:trPr>
          <w:trHeight w:hRule="exact" w:val="2566"/>
        </w:trPr>
        <w:tc>
          <w:tcPr>
            <w:tcW w:w="1020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CC2BC"/>
            <w:vAlign w:val="center"/>
          </w:tcPr>
          <w:p w14:paraId="35027248" w14:textId="77777777" w:rsidR="009E0663" w:rsidRPr="00206A29" w:rsidRDefault="009E0663" w:rsidP="005F3BCA">
            <w:pPr>
              <w:spacing w:line="240" w:lineRule="auto"/>
              <w:ind w:left="314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206A29">
              <w:rPr>
                <w:rFonts w:asciiTheme="minorHAnsi" w:hAnsiTheme="minorHAnsi" w:cstheme="minorHAnsi"/>
                <w:b/>
                <w:szCs w:val="20"/>
              </w:rPr>
              <w:lastRenderedPageBreak/>
              <w:t>AFFIDAMENTO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tramite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procedure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d’urgenza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ex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art.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63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163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del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D.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Lgs.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50/2016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39E6F1D3" w14:textId="77777777" w:rsidR="009E0663" w:rsidRPr="00206A29" w:rsidRDefault="009E0663" w:rsidP="005F3BCA">
            <w:pPr>
              <w:spacing w:line="240" w:lineRule="auto"/>
              <w:ind w:left="314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206A29">
              <w:rPr>
                <w:rFonts w:asciiTheme="minorHAnsi" w:hAnsiTheme="minorHAnsi" w:cstheme="minorHAnsi"/>
                <w:b/>
                <w:szCs w:val="20"/>
              </w:rPr>
              <w:t>(dal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01/02/2020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19/03/2020)</w:t>
            </w:r>
          </w:p>
          <w:p w14:paraId="6BD7F1EF" w14:textId="77777777" w:rsidR="009E0663" w:rsidRPr="00206A29" w:rsidRDefault="009E0663" w:rsidP="005F3BCA">
            <w:pPr>
              <w:spacing w:line="240" w:lineRule="auto"/>
              <w:ind w:left="314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206A29">
              <w:rPr>
                <w:rFonts w:asciiTheme="minorHAnsi" w:hAnsiTheme="minorHAnsi" w:cstheme="minorHAnsi"/>
                <w:b/>
                <w:szCs w:val="20"/>
              </w:rPr>
              <w:t>AFFIDAMENTO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tramite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procedura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d’urgenza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ex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artt.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63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163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del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proofErr w:type="spellStart"/>
            <w:r w:rsidRPr="00206A29">
              <w:rPr>
                <w:rFonts w:asciiTheme="minorHAnsi" w:hAnsiTheme="minorHAnsi" w:cstheme="minorHAnsi"/>
                <w:b/>
                <w:szCs w:val="20"/>
              </w:rPr>
              <w:t>D.lgs</w:t>
            </w:r>
            <w:proofErr w:type="spellEnd"/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50/2016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ai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sensi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dell’art.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3,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comma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2,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dell’</w:t>
            </w:r>
            <w:proofErr w:type="spellStart"/>
            <w:r w:rsidRPr="00206A29">
              <w:rPr>
                <w:rFonts w:asciiTheme="minorHAnsi" w:hAnsiTheme="minorHAnsi" w:cstheme="minorHAnsi"/>
                <w:b/>
                <w:szCs w:val="20"/>
              </w:rPr>
              <w:t>Ocdpc</w:t>
            </w:r>
            <w:proofErr w:type="spellEnd"/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n.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630/2020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(dal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20/03/2020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31/07/2021)</w:t>
            </w:r>
          </w:p>
          <w:p w14:paraId="56694633" w14:textId="77777777" w:rsidR="009E0663" w:rsidRPr="00206A29" w:rsidRDefault="009E0663" w:rsidP="005F3BCA">
            <w:pPr>
              <w:spacing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06A29">
              <w:rPr>
                <w:rFonts w:asciiTheme="minorHAnsi" w:hAnsiTheme="minorHAnsi" w:cstheme="minorHAnsi"/>
                <w:b/>
                <w:szCs w:val="20"/>
              </w:rPr>
              <w:t>Check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206A29">
              <w:rPr>
                <w:rFonts w:asciiTheme="minorHAnsi" w:hAnsiTheme="minorHAnsi" w:cstheme="minorHAnsi"/>
                <w:b/>
                <w:szCs w:val="20"/>
              </w:rPr>
              <w:t>List:</w:t>
            </w:r>
          </w:p>
          <w:p w14:paraId="1FB6ED6B" w14:textId="77777777" w:rsidR="009E0663" w:rsidRPr="00230D71" w:rsidRDefault="00EB46B2" w:rsidP="005F3BCA">
            <w:pPr>
              <w:pStyle w:val="Paragrafoelenco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  <w:hyperlink r:id="rId7" w:history="1">
              <w:r w:rsidR="009E0663" w:rsidRPr="00593D3C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>A. Tabella 1 Affidamento art. 3 commi 2 e 5 dell’</w:t>
              </w:r>
              <w:proofErr w:type="spellStart"/>
              <w:r w:rsidR="009E0663" w:rsidRPr="00593D3C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>Ocdpc</w:t>
              </w:r>
              <w:proofErr w:type="spellEnd"/>
              <w:r w:rsidR="009E0663" w:rsidRPr="00593D3C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 xml:space="preserve"> n. 630_2020</w:t>
              </w:r>
            </w:hyperlink>
          </w:p>
          <w:p w14:paraId="47BEE202" w14:textId="77777777" w:rsidR="009E0663" w:rsidRPr="0048367F" w:rsidRDefault="009E0663" w:rsidP="005F3BCA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8367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Per i motivi di somma urgenza, ex art. 163 comma 8, l'affidamento diretto non è comunque ammesso per appalti di valore pari o superiore alla soglia europea.</w:t>
            </w:r>
          </w:p>
        </w:tc>
      </w:tr>
      <w:tr w:rsidR="009E0663" w:rsidRPr="002F5CC9" w14:paraId="1DA8B7F1" w14:textId="77777777" w:rsidTr="005F3BCA">
        <w:trPr>
          <w:trHeight w:hRule="exact" w:val="4261"/>
        </w:trPr>
        <w:tc>
          <w:tcPr>
            <w:tcW w:w="1020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450FAC46" w14:textId="77777777" w:rsidR="009E0663" w:rsidRPr="00E84D22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E84D22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nomina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Responsabile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Unico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Procedimento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(RUP)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(eventuale)</w:t>
            </w:r>
          </w:p>
          <w:p w14:paraId="0550E09C" w14:textId="77777777" w:rsidR="009E0663" w:rsidRPr="00E84D22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E84D22">
              <w:rPr>
                <w:rFonts w:asciiTheme="minorHAnsi" w:hAnsiTheme="minorHAnsi" w:cstheme="minorHAnsi"/>
                <w:szCs w:val="20"/>
              </w:rPr>
              <w:tab/>
              <w:t>disposizione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RUP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immediato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avvio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procedura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(eventuale)</w:t>
            </w:r>
          </w:p>
          <w:p w14:paraId="0AC58430" w14:textId="77777777" w:rsidR="009E0663" w:rsidRPr="00E84D22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E84D22">
              <w:rPr>
                <w:rFonts w:asciiTheme="minorHAnsi" w:hAnsiTheme="minorHAnsi" w:cstheme="minorHAnsi"/>
                <w:szCs w:val="20"/>
              </w:rPr>
              <w:tab/>
              <w:t>verbale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somma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urgenza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(solo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per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opere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lavori)</w:t>
            </w:r>
          </w:p>
          <w:p w14:paraId="566CCBCD" w14:textId="77777777" w:rsidR="009E0663" w:rsidRPr="00E84D22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E84D22">
              <w:rPr>
                <w:rFonts w:asciiTheme="minorHAnsi" w:hAnsiTheme="minorHAnsi" w:cstheme="minorHAnsi"/>
                <w:szCs w:val="20"/>
              </w:rPr>
              <w:tab/>
              <w:t>comunicazione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ANAC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(in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riferimento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all’art.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163)</w:t>
            </w:r>
          </w:p>
          <w:p w14:paraId="26D35150" w14:textId="77777777" w:rsidR="009E0663" w:rsidRPr="00E84D22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E84D22">
              <w:rPr>
                <w:rFonts w:asciiTheme="minorHAnsi" w:hAnsiTheme="minorHAnsi" w:cstheme="minorHAnsi"/>
                <w:szCs w:val="20"/>
              </w:rPr>
              <w:tab/>
              <w:t>preventivo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(eventuale)</w:t>
            </w:r>
          </w:p>
          <w:p w14:paraId="13E33BBD" w14:textId="77777777" w:rsidR="009E0663" w:rsidRPr="00E84D22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E84D22">
              <w:rPr>
                <w:rFonts w:asciiTheme="minorHAnsi" w:hAnsiTheme="minorHAnsi" w:cstheme="minorHAnsi"/>
                <w:szCs w:val="20"/>
              </w:rPr>
              <w:tab/>
              <w:t>determina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affidamento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ricognizione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(anche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ex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post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acquisizione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beni/servizi)</w:t>
            </w:r>
          </w:p>
          <w:p w14:paraId="0F7774B1" w14:textId="77777777" w:rsidR="009E0663" w:rsidRPr="00E84D22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E84D22">
              <w:rPr>
                <w:rFonts w:asciiTheme="minorHAnsi" w:hAnsiTheme="minorHAnsi" w:cstheme="minorHAnsi"/>
                <w:szCs w:val="20"/>
              </w:rPr>
              <w:tab/>
              <w:t>contratto/ordine/preventivo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sottoscritto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ambo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parti</w:t>
            </w:r>
          </w:p>
          <w:p w14:paraId="74C45229" w14:textId="77777777" w:rsidR="009E0663" w:rsidRPr="00E84D22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E84D22">
              <w:rPr>
                <w:rFonts w:asciiTheme="minorHAnsi" w:hAnsiTheme="minorHAnsi" w:cstheme="minorHAnsi"/>
                <w:szCs w:val="20"/>
              </w:rPr>
              <w:tab/>
              <w:t>pubblicazione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sul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profilo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committente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degli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atti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relativi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agli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affidamenti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in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somma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urgenza</w:t>
            </w:r>
          </w:p>
          <w:p w14:paraId="2A90E103" w14:textId="77777777" w:rsidR="009E0663" w:rsidRPr="00E84D22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E84D22">
              <w:rPr>
                <w:rFonts w:asciiTheme="minorHAnsi" w:hAnsiTheme="minorHAnsi" w:cstheme="minorHAnsi"/>
                <w:szCs w:val="20"/>
              </w:rPr>
              <w:t>autocertificazioni,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rese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sensi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DPR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445/2000,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possesso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parte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dell’aggiudicatario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subappaltatori</w:t>
            </w:r>
          </w:p>
          <w:p w14:paraId="1314FC25" w14:textId="77777777" w:rsidR="009E0663" w:rsidRPr="00E84D22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E84D22">
              <w:rPr>
                <w:rFonts w:asciiTheme="minorHAnsi" w:hAnsiTheme="minorHAnsi" w:cstheme="minorHAnsi"/>
                <w:szCs w:val="20"/>
              </w:rPr>
              <w:tab/>
              <w:t>verifica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delle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autodichiarazioni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sul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possesso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partecipazione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svolte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nei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termini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previsti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dall’art.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3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co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4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dell’</w:t>
            </w:r>
            <w:proofErr w:type="spellStart"/>
            <w:r w:rsidRPr="00E84D22">
              <w:rPr>
                <w:rFonts w:asciiTheme="minorHAnsi" w:hAnsiTheme="minorHAnsi" w:cstheme="minorHAnsi"/>
                <w:szCs w:val="20"/>
              </w:rPr>
              <w:t>Ocdpc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n.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630/2020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per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affidamenti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importo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superiore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5.000,00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euro</w:t>
            </w:r>
          </w:p>
          <w:p w14:paraId="2719D8EE" w14:textId="77777777" w:rsidR="009E0663" w:rsidRPr="00E84D22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E84D22">
              <w:rPr>
                <w:rFonts w:asciiTheme="minorHAnsi" w:hAnsiTheme="minorHAnsi" w:cstheme="minorHAnsi"/>
                <w:szCs w:val="20"/>
              </w:rPr>
              <w:tab/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conclusione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fornitura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(collaudo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attestazione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regolarità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fornitura)</w:t>
            </w:r>
          </w:p>
          <w:p w14:paraId="25A3F2DC" w14:textId="77777777" w:rsidR="009E0663" w:rsidRPr="002C7B41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D22">
              <w:rPr>
                <w:rFonts w:asciiTheme="minorHAnsi" w:hAnsiTheme="minorHAnsi" w:cstheme="minorHAnsi"/>
                <w:szCs w:val="20"/>
              </w:rPr>
              <w:tab/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avvenuta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consegna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(ddt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bolla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84D22">
              <w:rPr>
                <w:rFonts w:asciiTheme="minorHAnsi" w:hAnsiTheme="minorHAnsi" w:cstheme="minorHAnsi"/>
                <w:szCs w:val="20"/>
              </w:rPr>
              <w:t>consegna).</w:t>
            </w:r>
          </w:p>
        </w:tc>
      </w:tr>
      <w:tr w:rsidR="009E0663" w:rsidRPr="002F5CC9" w14:paraId="0A7BE5D3" w14:textId="77777777" w:rsidTr="005F3BCA">
        <w:trPr>
          <w:trHeight w:hRule="exact" w:val="1290"/>
        </w:trPr>
        <w:tc>
          <w:tcPr>
            <w:tcW w:w="1020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CC2BC"/>
            <w:vAlign w:val="center"/>
          </w:tcPr>
          <w:p w14:paraId="6CA5601B" w14:textId="77777777" w:rsidR="009E0663" w:rsidRPr="00AB7088" w:rsidRDefault="009E0663" w:rsidP="005F3BCA">
            <w:pPr>
              <w:spacing w:line="240" w:lineRule="auto"/>
              <w:ind w:left="314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B7088">
              <w:rPr>
                <w:rFonts w:asciiTheme="minorHAnsi" w:hAnsiTheme="minorHAnsi" w:cstheme="minorHAnsi"/>
                <w:b/>
                <w:szCs w:val="20"/>
              </w:rPr>
              <w:t>AFFIDAMENTO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(sopra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soglia)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tramite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procedure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in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deroga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ex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art.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2,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comma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4,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del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D.L.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76/2020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convertito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nella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L.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120/2020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(dal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17/07/2020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31/12/2021)</w:t>
            </w:r>
          </w:p>
          <w:p w14:paraId="1F64D78F" w14:textId="77777777" w:rsidR="009E0663" w:rsidRPr="00AB7088" w:rsidRDefault="009E0663" w:rsidP="005F3BCA">
            <w:pPr>
              <w:spacing w:line="240" w:lineRule="auto"/>
              <w:ind w:left="314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B7088">
              <w:rPr>
                <w:rFonts w:asciiTheme="minorHAnsi" w:hAnsiTheme="minorHAnsi" w:cstheme="minorHAnsi"/>
                <w:b/>
                <w:szCs w:val="20"/>
              </w:rPr>
              <w:t>Check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7088">
              <w:rPr>
                <w:rFonts w:asciiTheme="minorHAnsi" w:hAnsiTheme="minorHAnsi" w:cstheme="minorHAnsi"/>
                <w:b/>
                <w:szCs w:val="20"/>
              </w:rPr>
              <w:t>List: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7AAE4437" w14:textId="77777777" w:rsidR="009E0663" w:rsidRPr="00AB7088" w:rsidRDefault="00EB46B2" w:rsidP="005F3BCA">
            <w:pPr>
              <w:pStyle w:val="Paragrafoelenco"/>
              <w:numPr>
                <w:ilvl w:val="0"/>
                <w:numId w:val="33"/>
              </w:numPr>
              <w:spacing w:line="240" w:lineRule="auto"/>
              <w:ind w:left="881" w:hanging="284"/>
              <w:jc w:val="left"/>
              <w:rPr>
                <w:b/>
              </w:rPr>
            </w:pPr>
            <w:hyperlink r:id="rId8" w:history="1">
              <w:r w:rsidR="009E0663" w:rsidRPr="00B2381E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>Tabella1 - Affidamento tramite procedura in deroga ex art. 2 comma 4 del D.L. 76_2020</w:t>
              </w:r>
            </w:hyperlink>
          </w:p>
        </w:tc>
      </w:tr>
      <w:tr w:rsidR="009E0663" w:rsidRPr="001A342E" w14:paraId="098169F6" w14:textId="77777777" w:rsidTr="005F3BCA">
        <w:trPr>
          <w:trHeight w:hRule="exact" w:val="3405"/>
        </w:trPr>
        <w:tc>
          <w:tcPr>
            <w:tcW w:w="10201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4E2C7C3C" w14:textId="77777777" w:rsidR="009E0663" w:rsidRPr="001A342E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1A342E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nomina/individuazione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Responsabile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Unico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Procedimento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(RUP)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1BA6E690" w14:textId="77777777" w:rsidR="009E0663" w:rsidRPr="001A342E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1A342E">
              <w:rPr>
                <w:rFonts w:asciiTheme="minorHAnsi" w:hAnsiTheme="minorHAnsi" w:cstheme="minorHAnsi"/>
                <w:szCs w:val="20"/>
              </w:rPr>
              <w:t>determina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contrarre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(eventuale)</w:t>
            </w:r>
          </w:p>
          <w:p w14:paraId="6CE7D0D7" w14:textId="77777777" w:rsidR="009E0663" w:rsidRPr="001A342E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1A342E">
              <w:rPr>
                <w:rFonts w:asciiTheme="minorHAnsi" w:hAnsiTheme="minorHAnsi" w:cstheme="minorHAnsi"/>
                <w:szCs w:val="20"/>
              </w:rPr>
              <w:t>preventivo/i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(eventuale)</w:t>
            </w:r>
          </w:p>
          <w:p w14:paraId="1443C098" w14:textId="77777777" w:rsidR="009E0663" w:rsidRPr="001A342E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1A342E">
              <w:rPr>
                <w:rFonts w:asciiTheme="minorHAnsi" w:hAnsiTheme="minorHAnsi" w:cstheme="minorHAnsi"/>
                <w:szCs w:val="20"/>
              </w:rPr>
              <w:t>determina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affidamento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ricognizione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(anche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ex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post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acquisizione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beni/servizi)</w:t>
            </w:r>
          </w:p>
          <w:p w14:paraId="06403DB2" w14:textId="77777777" w:rsidR="009E0663" w:rsidRPr="001A342E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1A342E">
              <w:rPr>
                <w:rFonts w:asciiTheme="minorHAnsi" w:hAnsiTheme="minorHAnsi" w:cstheme="minorHAnsi"/>
                <w:szCs w:val="20"/>
              </w:rPr>
              <w:t>contratto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e/o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ordine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e/o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preventivo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sottoscritto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entrambe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parti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(anche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alternativamente)</w:t>
            </w:r>
          </w:p>
          <w:p w14:paraId="698B8B29" w14:textId="77777777" w:rsidR="009E0663" w:rsidRPr="001A342E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1A342E">
              <w:rPr>
                <w:rFonts w:asciiTheme="minorHAnsi" w:hAnsiTheme="minorHAnsi" w:cstheme="minorHAnsi"/>
                <w:szCs w:val="20"/>
              </w:rPr>
              <w:t>autocertificazioni,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rese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sensi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DPR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445/2000,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possesso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parte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dell’aggiudicatario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29669843" w14:textId="77777777" w:rsidR="009E0663" w:rsidRPr="001A342E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1A342E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conclusione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fornitura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(collaudo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attestazione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regolarità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fornitura)</w:t>
            </w:r>
          </w:p>
          <w:p w14:paraId="5FEBF930" w14:textId="77777777" w:rsidR="009E0663" w:rsidRPr="001A342E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1A342E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avvenuta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consegna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(ddt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bolla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consegna)</w:t>
            </w:r>
          </w:p>
          <w:p w14:paraId="7AC37EC6" w14:textId="77777777" w:rsidR="009E0663" w:rsidRPr="001A342E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1A342E">
              <w:rPr>
                <w:rFonts w:asciiTheme="minorHAnsi" w:hAnsiTheme="minorHAnsi" w:cstheme="minorHAnsi"/>
                <w:szCs w:val="20"/>
              </w:rPr>
              <w:t>pubblicazione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sul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profilo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committente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degli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atti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relativi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agli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affidamenti</w:t>
            </w:r>
          </w:p>
          <w:p w14:paraId="38E3780D" w14:textId="77777777" w:rsidR="009E0663" w:rsidRPr="001A342E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1A342E">
              <w:rPr>
                <w:rFonts w:asciiTheme="minorHAnsi" w:hAnsiTheme="minorHAnsi" w:cstheme="minorHAnsi"/>
                <w:szCs w:val="20"/>
              </w:rPr>
              <w:t>Verifica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partecipazione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d.lgs.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50/2016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entro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60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giorni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stipula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contratto/avvio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dell’esecuzione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(per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affidamenti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importo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superiore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5.000,00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A342E">
              <w:rPr>
                <w:rFonts w:asciiTheme="minorHAnsi" w:hAnsiTheme="minorHAnsi" w:cstheme="minorHAnsi"/>
                <w:szCs w:val="20"/>
              </w:rPr>
              <w:t>euro).</w:t>
            </w:r>
          </w:p>
        </w:tc>
      </w:tr>
    </w:tbl>
    <w:p w14:paraId="44CAB0AC" w14:textId="0DA581B2" w:rsidR="009E0663" w:rsidRDefault="009E0663" w:rsidP="009E0663">
      <w:pPr>
        <w:tabs>
          <w:tab w:val="left" w:pos="739"/>
        </w:tabs>
        <w:suppressAutoHyphens w:val="0"/>
        <w:spacing w:before="0" w:line="240" w:lineRule="auto"/>
        <w:rPr>
          <w:rFonts w:asciiTheme="minorHAnsi" w:hAnsiTheme="minorHAnsi" w:cstheme="minorHAnsi"/>
          <w:szCs w:val="20"/>
        </w:rPr>
      </w:pPr>
    </w:p>
    <w:p w14:paraId="216D538C" w14:textId="7A2AD914" w:rsidR="00FC42FF" w:rsidRDefault="00FC42FF" w:rsidP="009E0663">
      <w:pPr>
        <w:tabs>
          <w:tab w:val="left" w:pos="739"/>
        </w:tabs>
        <w:suppressAutoHyphens w:val="0"/>
        <w:spacing w:before="0" w:line="240" w:lineRule="auto"/>
        <w:rPr>
          <w:rFonts w:asciiTheme="minorHAnsi" w:hAnsiTheme="minorHAnsi" w:cstheme="minorHAnsi"/>
          <w:szCs w:val="20"/>
        </w:rPr>
      </w:pPr>
    </w:p>
    <w:p w14:paraId="58D6CF72" w14:textId="43E139EE" w:rsidR="00FC42FF" w:rsidRDefault="00FC42FF" w:rsidP="009E0663">
      <w:pPr>
        <w:tabs>
          <w:tab w:val="left" w:pos="739"/>
        </w:tabs>
        <w:suppressAutoHyphens w:val="0"/>
        <w:spacing w:before="0" w:line="240" w:lineRule="auto"/>
        <w:rPr>
          <w:rFonts w:asciiTheme="minorHAnsi" w:hAnsiTheme="minorHAnsi" w:cstheme="minorHAnsi"/>
          <w:szCs w:val="20"/>
        </w:rPr>
      </w:pPr>
    </w:p>
    <w:p w14:paraId="3278406B" w14:textId="4A4C245C" w:rsidR="00FC42FF" w:rsidRDefault="00FC42FF" w:rsidP="009E0663">
      <w:pPr>
        <w:tabs>
          <w:tab w:val="left" w:pos="739"/>
        </w:tabs>
        <w:suppressAutoHyphens w:val="0"/>
        <w:spacing w:before="0" w:line="240" w:lineRule="auto"/>
        <w:rPr>
          <w:rFonts w:asciiTheme="minorHAnsi" w:hAnsiTheme="minorHAnsi" w:cstheme="minorHAnsi"/>
          <w:szCs w:val="20"/>
        </w:rPr>
      </w:pPr>
    </w:p>
    <w:p w14:paraId="661BAEF1" w14:textId="4F13455E" w:rsidR="00FC42FF" w:rsidRDefault="00FC42FF" w:rsidP="009E0663">
      <w:pPr>
        <w:tabs>
          <w:tab w:val="left" w:pos="739"/>
        </w:tabs>
        <w:suppressAutoHyphens w:val="0"/>
        <w:spacing w:before="0" w:line="240" w:lineRule="auto"/>
        <w:rPr>
          <w:rFonts w:asciiTheme="minorHAnsi" w:hAnsiTheme="minorHAnsi" w:cstheme="minorHAnsi"/>
          <w:szCs w:val="20"/>
        </w:rPr>
      </w:pPr>
    </w:p>
    <w:p w14:paraId="3158FD9E" w14:textId="476CED11" w:rsidR="00FC42FF" w:rsidRDefault="00FC42FF" w:rsidP="009E0663">
      <w:pPr>
        <w:tabs>
          <w:tab w:val="left" w:pos="739"/>
        </w:tabs>
        <w:suppressAutoHyphens w:val="0"/>
        <w:spacing w:before="0" w:line="240" w:lineRule="auto"/>
        <w:rPr>
          <w:rFonts w:asciiTheme="minorHAnsi" w:hAnsiTheme="minorHAnsi" w:cstheme="minorHAnsi"/>
          <w:szCs w:val="20"/>
        </w:rPr>
      </w:pPr>
    </w:p>
    <w:p w14:paraId="38CF762D" w14:textId="77777777" w:rsidR="00F25D7B" w:rsidRDefault="00F25D7B" w:rsidP="009E0663">
      <w:pPr>
        <w:tabs>
          <w:tab w:val="left" w:pos="739"/>
        </w:tabs>
        <w:suppressAutoHyphens w:val="0"/>
        <w:spacing w:before="0" w:line="240" w:lineRule="auto"/>
        <w:rPr>
          <w:rFonts w:asciiTheme="minorHAnsi" w:hAnsiTheme="minorHAnsi" w:cstheme="minorHAnsi"/>
          <w:szCs w:val="20"/>
        </w:rPr>
      </w:pPr>
    </w:p>
    <w:p w14:paraId="2EE89A11" w14:textId="77777777" w:rsidR="009E0663" w:rsidRPr="002F5CC9" w:rsidRDefault="009E0663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C6B4103" w14:textId="77777777" w:rsidR="009E0663" w:rsidRPr="00EA4DDA" w:rsidRDefault="009E0663" w:rsidP="009E0663">
      <w:pPr>
        <w:pStyle w:val="Paragrafoelenco"/>
        <w:numPr>
          <w:ilvl w:val="0"/>
          <w:numId w:val="27"/>
        </w:numPr>
        <w:ind w:left="567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EA4DDA">
        <w:rPr>
          <w:rFonts w:asciiTheme="minorHAnsi" w:hAnsiTheme="minorHAnsi" w:cstheme="minorHAnsi"/>
          <w:b/>
          <w:bCs/>
          <w:sz w:val="22"/>
          <w:szCs w:val="22"/>
        </w:rPr>
        <w:lastRenderedPageBreak/>
        <w:t>B)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Procedure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esperite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in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applicazione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del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codice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degli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appalti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A4DDA">
        <w:rPr>
          <w:rFonts w:asciiTheme="minorHAnsi" w:hAnsiTheme="minorHAnsi" w:cstheme="minorHAnsi"/>
          <w:b/>
          <w:bCs/>
          <w:sz w:val="22"/>
          <w:szCs w:val="22"/>
        </w:rPr>
        <w:t>ss.mm.ii</w:t>
      </w:r>
      <w:proofErr w:type="spellEnd"/>
      <w:r w:rsidRPr="00EA4DDA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in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regime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ordinario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(escluse procedure d’urgenza)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9A9EAD4" w14:textId="77777777" w:rsidR="009E0663" w:rsidRPr="00240F78" w:rsidRDefault="009E0663" w:rsidP="009E0663">
      <w:pPr>
        <w:pStyle w:val="Paragrafoelenco"/>
        <w:numPr>
          <w:ilvl w:val="1"/>
          <w:numId w:val="31"/>
        </w:numPr>
        <w:ind w:left="851" w:right="176" w:hanging="284"/>
        <w:rPr>
          <w:rFonts w:asciiTheme="minorHAnsi" w:hAnsiTheme="minorHAnsi" w:cstheme="minorHAnsi"/>
          <w:sz w:val="22"/>
          <w:szCs w:val="22"/>
        </w:rPr>
      </w:pPr>
      <w:r w:rsidRPr="00240F78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l’affidamento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contratti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pubblici,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ai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sensi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0F78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163/2006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(in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vigore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fino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18/04/2016);</w:t>
      </w:r>
    </w:p>
    <w:p w14:paraId="76A29F94" w14:textId="77777777" w:rsidR="009E0663" w:rsidRPr="00240F78" w:rsidRDefault="009E0663" w:rsidP="009E0663">
      <w:pPr>
        <w:pStyle w:val="Paragrafoelenco"/>
        <w:numPr>
          <w:ilvl w:val="1"/>
          <w:numId w:val="31"/>
        </w:numPr>
        <w:ind w:left="851" w:right="176" w:hanging="284"/>
        <w:rPr>
          <w:rFonts w:asciiTheme="minorHAnsi" w:hAnsiTheme="minorHAnsi" w:cstheme="minorHAnsi"/>
          <w:sz w:val="22"/>
          <w:szCs w:val="22"/>
        </w:rPr>
      </w:pPr>
      <w:r w:rsidRPr="00240F78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l’affidamento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contratti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pubblici,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ai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sensi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0F78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50/2016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(procedure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19/04/2016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19/05/2017);</w:t>
      </w:r>
    </w:p>
    <w:p w14:paraId="57D0E56E" w14:textId="77777777" w:rsidR="009E0663" w:rsidRPr="00240F78" w:rsidRDefault="009E0663" w:rsidP="009E0663">
      <w:pPr>
        <w:pStyle w:val="Paragrafoelenco"/>
        <w:numPr>
          <w:ilvl w:val="1"/>
          <w:numId w:val="31"/>
        </w:numPr>
        <w:ind w:left="851" w:right="176" w:hanging="284"/>
        <w:rPr>
          <w:rFonts w:asciiTheme="minorHAnsi" w:hAnsiTheme="minorHAnsi" w:cstheme="minorHAnsi"/>
          <w:sz w:val="22"/>
          <w:szCs w:val="22"/>
        </w:rPr>
      </w:pPr>
      <w:r w:rsidRPr="00240F78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l’affidamento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contratti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pubblici,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ai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sensi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0F78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50/2016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seguito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0F78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56/2017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(in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vigore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20/05/2017);</w:t>
      </w:r>
    </w:p>
    <w:p w14:paraId="03FE7FC3" w14:textId="77777777" w:rsidR="009E0663" w:rsidRPr="00240F78" w:rsidRDefault="009E0663" w:rsidP="009E0663">
      <w:pPr>
        <w:pStyle w:val="Paragrafoelenco"/>
        <w:numPr>
          <w:ilvl w:val="1"/>
          <w:numId w:val="31"/>
        </w:numPr>
        <w:ind w:left="851" w:right="176" w:hanging="284"/>
        <w:rPr>
          <w:rFonts w:asciiTheme="minorHAnsi" w:hAnsiTheme="minorHAnsi" w:cstheme="minorHAnsi"/>
          <w:sz w:val="22"/>
          <w:szCs w:val="22"/>
        </w:rPr>
      </w:pPr>
      <w:r w:rsidRPr="00240F78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l'affidamento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contratti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pubblici,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ai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sensi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della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legge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conversione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14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giugno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2019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55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(in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vigore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25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giugno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2019).</w:t>
      </w:r>
    </w:p>
    <w:p w14:paraId="5578044D" w14:textId="77777777" w:rsidR="009E0663" w:rsidRDefault="009E0663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40F78">
        <w:rPr>
          <w:rFonts w:asciiTheme="minorHAnsi" w:hAnsiTheme="minorHAnsi" w:cstheme="minorHAnsi"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riferimento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gruppo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precisa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che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trattandosi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maggior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parte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spese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regolate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contratti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recenti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sono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state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indicate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CL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riferite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l'affidamento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contratti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pubblici,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ai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sensi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della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legge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conversione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14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giugno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2019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55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(in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vigore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25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giugno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2019).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CL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relative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ai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periodi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antecedenti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all’ultima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modifica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codice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contratti,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sono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reperibili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568D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6075">
        <w:rPr>
          <w:rFonts w:asciiTheme="minorHAnsi" w:hAnsiTheme="minorHAnsi" w:cstheme="minorHAnsi"/>
          <w:sz w:val="22"/>
          <w:szCs w:val="22"/>
        </w:rPr>
        <w:t>seguente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6075">
        <w:rPr>
          <w:rFonts w:asciiTheme="minorHAnsi" w:hAnsiTheme="minorHAnsi" w:cstheme="minorHAnsi"/>
          <w:sz w:val="22"/>
          <w:szCs w:val="22"/>
        </w:rPr>
        <w:t>link:</w:t>
      </w:r>
    </w:p>
    <w:p w14:paraId="7849DB1B" w14:textId="77777777" w:rsidR="009E0663" w:rsidRDefault="00EB46B2" w:rsidP="009E0663">
      <w:pPr>
        <w:spacing w:line="240" w:lineRule="auto"/>
      </w:pPr>
      <w:hyperlink r:id="rId9" w:history="1">
        <w:r w:rsidR="009E0663" w:rsidRPr="008D6D8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https://fesr.regione.emilia-romagna.it/opportunita/2017/check-list-di-autovalutazione-delle-procedure-per-l2019affidamento-dei-contratti-pubblici-ai-sensi-del-codice-dei-contratti-vigente/check-list</w:t>
        </w:r>
      </w:hyperlink>
    </w:p>
    <w:tbl>
      <w:tblPr>
        <w:tblpPr w:leftFromText="141" w:rightFromText="141" w:vertAnchor="text" w:tblpY="1"/>
        <w:tblOverlap w:val="never"/>
        <w:tblW w:w="0" w:type="auto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ook w:val="01E0" w:firstRow="1" w:lastRow="1" w:firstColumn="1" w:lastColumn="1" w:noHBand="0" w:noVBand="0"/>
      </w:tblPr>
      <w:tblGrid>
        <w:gridCol w:w="9628"/>
      </w:tblGrid>
      <w:tr w:rsidR="009E0663" w:rsidRPr="002F5CC9" w14:paraId="6CA40786" w14:textId="77777777" w:rsidTr="005F3BCA">
        <w:trPr>
          <w:trHeight w:val="227"/>
        </w:trPr>
        <w:tc>
          <w:tcPr>
            <w:tcW w:w="0" w:type="auto"/>
            <w:tcBorders>
              <w:left w:val="single" w:sz="4" w:space="0" w:color="000009"/>
              <w:right w:val="single" w:sz="4" w:space="0" w:color="000009"/>
            </w:tcBorders>
            <w:shd w:val="clear" w:color="auto" w:fill="4472C4" w:themeFill="accent1"/>
            <w:vAlign w:val="center"/>
          </w:tcPr>
          <w:p w14:paraId="4467928B" w14:textId="77777777" w:rsidR="009E0663" w:rsidRPr="00CC4196" w:rsidRDefault="009E0663" w:rsidP="005F3BCA">
            <w:pPr>
              <w:pStyle w:val="Paragrafoelenco"/>
              <w:widowControl w:val="0"/>
              <w:numPr>
                <w:ilvl w:val="0"/>
                <w:numId w:val="24"/>
              </w:numPr>
              <w:suppressAutoHyphens w:val="0"/>
              <w:autoSpaceDE w:val="0"/>
              <w:autoSpaceDN w:val="0"/>
              <w:spacing w:before="0" w:after="0" w:line="240" w:lineRule="auto"/>
              <w:ind w:left="29" w:right="317" w:firstLine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  <w:t>T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  <w:t>ABELLA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  <w:t>1</w:t>
            </w:r>
          </w:p>
          <w:p w14:paraId="546DC286" w14:textId="77777777" w:rsidR="009E0663" w:rsidRPr="00CC4196" w:rsidRDefault="009E0663" w:rsidP="005F3BCA">
            <w:pPr>
              <w:pStyle w:val="Paragrafoelenco"/>
              <w:widowControl w:val="0"/>
              <w:suppressAutoHyphens w:val="0"/>
              <w:autoSpaceDE w:val="0"/>
              <w:autoSpaceDN w:val="0"/>
              <w:spacing w:before="0" w:after="0" w:line="240" w:lineRule="auto"/>
              <w:ind w:left="284" w:right="317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spellStart"/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Ocdpc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n.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630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del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03/02/2020</w:t>
            </w:r>
          </w:p>
          <w:p w14:paraId="11CC7B54" w14:textId="77777777" w:rsidR="009E0663" w:rsidRPr="002F5CC9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</w:rPr>
            </w:pP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come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modificata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dalle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Ocdpc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n.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638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del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22/02/2020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Ocdpc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n.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639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del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CC4196">
              <w:rPr>
                <w:rFonts w:asciiTheme="minorHAnsi" w:hAnsiTheme="minorHAnsi" w:cstheme="minorHAnsi"/>
                <w:b/>
                <w:color w:val="FFFFFF" w:themeColor="background1"/>
              </w:rPr>
              <w:t>25/02/2020</w:t>
            </w:r>
          </w:p>
        </w:tc>
      </w:tr>
      <w:tr w:rsidR="009E0663" w:rsidRPr="002F5CC9" w14:paraId="626FFDC3" w14:textId="77777777" w:rsidTr="005F3BCA">
        <w:trPr>
          <w:trHeight w:val="227"/>
        </w:trPr>
        <w:tc>
          <w:tcPr>
            <w:tcW w:w="0" w:type="auto"/>
            <w:tcBorders>
              <w:left w:val="single" w:sz="4" w:space="0" w:color="000009"/>
              <w:right w:val="single" w:sz="4" w:space="0" w:color="000009"/>
            </w:tcBorders>
            <w:shd w:val="clear" w:color="auto" w:fill="D9E2F3" w:themeFill="accent1" w:themeFillTint="33"/>
            <w:vAlign w:val="center"/>
          </w:tcPr>
          <w:p w14:paraId="6BC1A0DB" w14:textId="77777777" w:rsidR="009E0663" w:rsidRPr="004938A7" w:rsidRDefault="009E0663" w:rsidP="005F3BCA">
            <w:pPr>
              <w:spacing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938A7">
              <w:rPr>
                <w:rFonts w:asciiTheme="minorHAnsi" w:hAnsiTheme="minorHAnsi" w:cstheme="minorHAnsi"/>
                <w:b/>
                <w:szCs w:val="20"/>
              </w:rPr>
              <w:t>PROCEDURE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938A7">
              <w:rPr>
                <w:rFonts w:asciiTheme="minorHAnsi" w:hAnsiTheme="minorHAnsi" w:cstheme="minorHAnsi"/>
                <w:b/>
                <w:szCs w:val="20"/>
              </w:rPr>
              <w:t>ORDINARIE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938A7">
              <w:rPr>
                <w:rFonts w:asciiTheme="minorHAnsi" w:hAnsiTheme="minorHAnsi" w:cstheme="minorHAnsi"/>
                <w:b/>
                <w:szCs w:val="20"/>
              </w:rPr>
              <w:t>(APERTA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938A7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938A7">
              <w:rPr>
                <w:rFonts w:asciiTheme="minorHAnsi" w:hAnsiTheme="minorHAnsi" w:cstheme="minorHAnsi"/>
                <w:b/>
                <w:szCs w:val="20"/>
              </w:rPr>
              <w:t>RISTRETTA)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938A7">
              <w:rPr>
                <w:rFonts w:asciiTheme="minorHAnsi" w:hAnsiTheme="minorHAnsi" w:cstheme="minorHAnsi"/>
                <w:b/>
                <w:szCs w:val="20"/>
              </w:rPr>
              <w:t>per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938A7">
              <w:rPr>
                <w:rFonts w:asciiTheme="minorHAnsi" w:hAnsiTheme="minorHAnsi" w:cstheme="minorHAnsi"/>
                <w:b/>
                <w:szCs w:val="20"/>
              </w:rPr>
              <w:t>acquisizione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938A7">
              <w:rPr>
                <w:rFonts w:asciiTheme="minorHAnsi" w:hAnsiTheme="minorHAnsi" w:cstheme="minorHAnsi"/>
                <w:b/>
                <w:szCs w:val="20"/>
              </w:rPr>
              <w:t>di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938A7">
              <w:rPr>
                <w:rFonts w:asciiTheme="minorHAnsi" w:hAnsiTheme="minorHAnsi" w:cstheme="minorHAnsi"/>
                <w:b/>
                <w:szCs w:val="20"/>
              </w:rPr>
              <w:t>servizi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938A7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938A7">
              <w:rPr>
                <w:rFonts w:asciiTheme="minorHAnsi" w:hAnsiTheme="minorHAnsi" w:cstheme="minorHAnsi"/>
                <w:b/>
                <w:szCs w:val="20"/>
              </w:rPr>
              <w:t>forniture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938A7">
              <w:rPr>
                <w:rFonts w:asciiTheme="minorHAnsi" w:hAnsiTheme="minorHAnsi" w:cstheme="minorHAnsi"/>
                <w:b/>
                <w:szCs w:val="20"/>
              </w:rPr>
              <w:t>(sopra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938A7">
              <w:rPr>
                <w:rFonts w:asciiTheme="minorHAnsi" w:hAnsiTheme="minorHAnsi" w:cstheme="minorHAnsi"/>
                <w:b/>
                <w:szCs w:val="20"/>
              </w:rPr>
              <w:t>soglia)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7E44D117" w14:textId="77777777" w:rsidR="009E0663" w:rsidRPr="00C47DD0" w:rsidRDefault="009E0663" w:rsidP="005F3BCA">
            <w:pPr>
              <w:spacing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872C3">
              <w:rPr>
                <w:rFonts w:asciiTheme="minorHAnsi" w:hAnsiTheme="minorHAnsi" w:cstheme="minorHAnsi"/>
                <w:b/>
                <w:szCs w:val="20"/>
              </w:rPr>
              <w:t>Check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0872C3">
              <w:rPr>
                <w:rFonts w:asciiTheme="minorHAnsi" w:hAnsiTheme="minorHAnsi" w:cstheme="minorHAnsi"/>
                <w:b/>
                <w:szCs w:val="20"/>
              </w:rPr>
              <w:t>List</w:t>
            </w:r>
            <w:r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  <w:p w14:paraId="31164FF9" w14:textId="77777777" w:rsidR="009E0663" w:rsidRPr="00B2381E" w:rsidRDefault="00EB46B2" w:rsidP="005F3BCA">
            <w:pPr>
              <w:pStyle w:val="Paragrafoelenco"/>
              <w:numPr>
                <w:ilvl w:val="0"/>
                <w:numId w:val="33"/>
              </w:numPr>
              <w:spacing w:line="240" w:lineRule="auto"/>
              <w:ind w:left="881" w:hanging="284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hyperlink r:id="rId10" w:history="1">
              <w:r w:rsidR="009E0663" w:rsidRPr="00BB299B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>Check list n. 3.3</w:t>
              </w:r>
            </w:hyperlink>
          </w:p>
          <w:p w14:paraId="4006DD99" w14:textId="77777777" w:rsidR="009E0663" w:rsidRPr="00B2381E" w:rsidRDefault="009E0663" w:rsidP="005F3BCA">
            <w:pPr>
              <w:pStyle w:val="Paragrafoelenco"/>
              <w:spacing w:line="240" w:lineRule="auto"/>
              <w:ind w:left="881"/>
              <w:jc w:val="left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B2381E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(Procedure Ordinarie – Servizi e Forniture sopra soglia (aggiornata a giugno 2021)</w:t>
            </w:r>
          </w:p>
        </w:tc>
      </w:tr>
      <w:tr w:rsidR="009E0663" w:rsidRPr="002F5CC9" w14:paraId="4214AC80" w14:textId="77777777" w:rsidTr="005F3BCA">
        <w:trPr>
          <w:trHeight w:val="227"/>
        </w:trPr>
        <w:tc>
          <w:tcPr>
            <w:tcW w:w="0" w:type="auto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D67111B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nomina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Responsabile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Unico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Procedimento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(RUP)</w:t>
            </w:r>
          </w:p>
          <w:p w14:paraId="76082EE5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determina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contrarre</w:t>
            </w:r>
          </w:p>
          <w:p w14:paraId="32FBEB39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approvazione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documenti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gara</w:t>
            </w:r>
          </w:p>
          <w:p w14:paraId="057BB012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bando/avviso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indizione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gara</w:t>
            </w:r>
          </w:p>
          <w:p w14:paraId="751E4527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comprovante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pubblicazione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bando</w:t>
            </w:r>
          </w:p>
          <w:p w14:paraId="254FE63A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approvazione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eventuali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modifiche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bando</w:t>
            </w:r>
          </w:p>
          <w:p w14:paraId="053FF8B2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comprovante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pubblicazione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eventuali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modifiche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bando</w:t>
            </w:r>
          </w:p>
          <w:p w14:paraId="02346BEE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attestante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l’eventuale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richiesta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informazioni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aggiuntive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parte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partecipanti</w:t>
            </w:r>
          </w:p>
          <w:p w14:paraId="301D43D5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comprovante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l’eventuale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notifica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informazioni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aggiuntive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tutti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candidati</w:t>
            </w:r>
          </w:p>
          <w:p w14:paraId="6DC008F6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comprovante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l’invio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degli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inviti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caso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procedura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ristretta</w:t>
            </w:r>
          </w:p>
          <w:p w14:paraId="7B24BA41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nomina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commissione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giudicatrice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caso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OEPV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off.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79448F">
              <w:rPr>
                <w:rFonts w:asciiTheme="minorHAnsi" w:hAnsiTheme="minorHAnsi" w:cstheme="minorHAnsi"/>
                <w:szCs w:val="20"/>
              </w:rPr>
              <w:t>econ</w:t>
            </w:r>
            <w:proofErr w:type="spellEnd"/>
            <w:r w:rsidRPr="0079448F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più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vantaggiosa</w:t>
            </w:r>
          </w:p>
          <w:p w14:paraId="4B0A373D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comprovante,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caso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aggiudicazione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sulla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base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dell’offerta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economicamente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più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vantaggiosa,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l’eventuale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richiesta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spiegazioni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merito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offerte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anormalmente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basse</w:t>
            </w:r>
          </w:p>
          <w:p w14:paraId="61F60117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</w:t>
            </w:r>
            <w:r w:rsidRPr="0079448F">
              <w:rPr>
                <w:rFonts w:asciiTheme="minorHAnsi" w:hAnsiTheme="minorHAnsi" w:cstheme="minorHAnsi"/>
                <w:szCs w:val="20"/>
              </w:rPr>
              <w:t>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contenente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formulazione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dell’aggiudicazione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provvisoria</w:t>
            </w:r>
          </w:p>
          <w:p w14:paraId="3594B8B5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comprovante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che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tutte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offerte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ricevute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sono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state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protocollate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(il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numero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protocollo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assegnato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alle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offerte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è,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norma,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indicato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nel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verbale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gara;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alternativa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è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necessario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scansionare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singole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buste/offerte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munite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numero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protocollo.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Qualora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numero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offerte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sia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elevato,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è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sufficiente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scansione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dell’offerta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inviata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dall’aggiudicatario)</w:t>
            </w:r>
          </w:p>
          <w:p w14:paraId="257EBA11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verbali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gara</w:t>
            </w:r>
          </w:p>
          <w:p w14:paraId="09B4EE81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aggiudicazione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definitiva</w:t>
            </w:r>
          </w:p>
          <w:p w14:paraId="7D2E738C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pubblicazione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comunicazioni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dell’esito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gara</w:t>
            </w:r>
          </w:p>
          <w:p w14:paraId="7A13B3E6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comunicazioni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esclusione</w:t>
            </w:r>
          </w:p>
          <w:p w14:paraId="60E96A13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autocertificazioni,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rese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sensi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DPR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445/2000,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possesso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parte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dell’aggiudicatario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subappaltatori</w:t>
            </w:r>
          </w:p>
          <w:p w14:paraId="75974DEA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verifica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ex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artt.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80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83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79448F">
              <w:rPr>
                <w:rFonts w:asciiTheme="minorHAnsi" w:hAnsiTheme="minorHAnsi" w:cstheme="minorHAnsi"/>
                <w:szCs w:val="20"/>
              </w:rPr>
              <w:t>d.lgs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50/2016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entro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60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giorni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stipula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contratto/avvio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dell’esecuzione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(per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importi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superiori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5.000,00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euro)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4895033E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contratto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eventuale/i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contratto/i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subappalto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completo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documenti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autorizzazione</w:t>
            </w:r>
          </w:p>
          <w:p w14:paraId="17AA3778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lastRenderedPageBreak/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eventuali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ricorsi</w:t>
            </w:r>
          </w:p>
          <w:p w14:paraId="781EB72E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all’eventuale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applicazione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penali</w:t>
            </w:r>
          </w:p>
          <w:p w14:paraId="4D664F94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eventuali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modifiche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contratto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(a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titolo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esemplificativo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rinnovi,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proroghe,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attivazione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quinto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s’obbligo,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altre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variazioni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contrattuali)</w:t>
            </w:r>
          </w:p>
          <w:p w14:paraId="6907C1F2" w14:textId="77777777" w:rsidR="009E0663" w:rsidRPr="0079448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eventuali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casi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recesso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risoluzione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contratto</w:t>
            </w:r>
          </w:p>
          <w:p w14:paraId="69A8514E" w14:textId="77777777" w:rsidR="009E0663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certificato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regolare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esecuzione-collaudo/verifica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conformità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relativo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provvedimento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approvazione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(solo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in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fase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saldo)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794408DB" w14:textId="77777777" w:rsidR="009E0663" w:rsidRPr="00F145D8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448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avvenuta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consegna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(ddt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bolla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9448F">
              <w:rPr>
                <w:rFonts w:asciiTheme="minorHAnsi" w:hAnsiTheme="minorHAnsi" w:cstheme="minorHAnsi"/>
                <w:szCs w:val="20"/>
              </w:rPr>
              <w:t>consegna).</w:t>
            </w:r>
          </w:p>
        </w:tc>
      </w:tr>
    </w:tbl>
    <w:p w14:paraId="2E2A768E" w14:textId="77777777" w:rsidR="009E0663" w:rsidRDefault="009E0663" w:rsidP="009E0663">
      <w:pPr>
        <w:suppressAutoHyphens w:val="0"/>
        <w:spacing w:before="0" w:after="0" w:line="240" w:lineRule="auto"/>
        <w:jc w:val="left"/>
      </w:pPr>
    </w:p>
    <w:p w14:paraId="2E12E713" w14:textId="0D1E7FD8" w:rsidR="009E0663" w:rsidRDefault="009E0663" w:rsidP="009E0663">
      <w:pPr>
        <w:suppressAutoHyphens w:val="0"/>
        <w:spacing w:before="0" w:after="0" w:line="240" w:lineRule="auto"/>
        <w:jc w:val="left"/>
      </w:pPr>
    </w:p>
    <w:p w14:paraId="2637944D" w14:textId="77777777" w:rsidR="009E0663" w:rsidRDefault="009E0663" w:rsidP="009E0663">
      <w:pPr>
        <w:suppressAutoHyphens w:val="0"/>
        <w:spacing w:before="0" w:after="0" w:line="240" w:lineRule="auto"/>
        <w:jc w:val="left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ook w:val="01E0" w:firstRow="1" w:lastRow="1" w:firstColumn="1" w:lastColumn="1" w:noHBand="0" w:noVBand="0"/>
      </w:tblPr>
      <w:tblGrid>
        <w:gridCol w:w="9628"/>
      </w:tblGrid>
      <w:tr w:rsidR="009E0663" w:rsidRPr="002F5CC9" w14:paraId="5EEB3C56" w14:textId="77777777" w:rsidTr="005F3BCA">
        <w:trPr>
          <w:trHeight w:val="227"/>
        </w:trPr>
        <w:tc>
          <w:tcPr>
            <w:tcW w:w="0" w:type="auto"/>
            <w:tcBorders>
              <w:left w:val="single" w:sz="4" w:space="0" w:color="000009"/>
              <w:right w:val="single" w:sz="4" w:space="0" w:color="000009"/>
            </w:tcBorders>
            <w:shd w:val="clear" w:color="auto" w:fill="D9E2F3" w:themeFill="accent1" w:themeFillTint="33"/>
            <w:vAlign w:val="center"/>
          </w:tcPr>
          <w:p w14:paraId="3D4123FE" w14:textId="77777777" w:rsidR="009E0663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A4F1A">
              <w:rPr>
                <w:rFonts w:asciiTheme="minorHAnsi" w:hAnsiTheme="minorHAnsi" w:cstheme="minorHAnsi"/>
                <w:b/>
                <w:szCs w:val="20"/>
              </w:rPr>
              <w:t xml:space="preserve">PROCEDURA NEGOZIATA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per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affidamento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di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servizi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forniture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ex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art.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36,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comma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2,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lett.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b)</w:t>
            </w:r>
          </w:p>
          <w:p w14:paraId="070E8ED5" w14:textId="77777777" w:rsidR="009E0663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92331A">
              <w:rPr>
                <w:rFonts w:asciiTheme="minorHAnsi" w:hAnsiTheme="minorHAnsi" w:cstheme="minorHAnsi"/>
                <w:b/>
                <w:szCs w:val="20"/>
              </w:rPr>
              <w:t>Da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40.000,00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fino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alla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soglia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comunitaria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(€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214.000,00)</w:t>
            </w:r>
          </w:p>
          <w:p w14:paraId="548A46C3" w14:textId="77777777" w:rsidR="009E0663" w:rsidRDefault="009E0663" w:rsidP="005F3BCA">
            <w:pPr>
              <w:spacing w:before="0" w:after="0" w:line="240" w:lineRule="auto"/>
              <w:ind w:left="284" w:right="318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Check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92331A">
              <w:rPr>
                <w:rFonts w:asciiTheme="minorHAnsi" w:hAnsiTheme="minorHAnsi" w:cstheme="minorHAnsi"/>
                <w:b/>
                <w:szCs w:val="20"/>
              </w:rPr>
              <w:t>List</w:t>
            </w:r>
            <w:r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  <w:p w14:paraId="57C98852" w14:textId="77777777" w:rsidR="009E0663" w:rsidRDefault="00EB46B2" w:rsidP="005F3BCA">
            <w:pPr>
              <w:pStyle w:val="Paragrafoelenco"/>
              <w:numPr>
                <w:ilvl w:val="0"/>
                <w:numId w:val="33"/>
              </w:numPr>
              <w:spacing w:before="0" w:after="0" w:line="240" w:lineRule="auto"/>
              <w:ind w:left="879" w:hanging="284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hyperlink r:id="rId11" w:history="1">
              <w:r w:rsidR="009E0663" w:rsidRPr="00E76502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>Check list n. 2.1a</w:t>
              </w:r>
            </w:hyperlink>
            <w:r w:rsidR="009E0663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697F97B0" w14:textId="77777777" w:rsidR="009E0663" w:rsidRPr="00EB125D" w:rsidRDefault="009E0663" w:rsidP="005F3BCA">
            <w:pPr>
              <w:pStyle w:val="Paragrafoelenco"/>
              <w:spacing w:line="240" w:lineRule="auto"/>
              <w:ind w:left="881"/>
              <w:jc w:val="left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EB125D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EB125D">
              <w:rPr>
                <w:rStyle w:val="Enfasicorsivo"/>
                <w:rFonts w:asciiTheme="minorHAnsi" w:hAnsiTheme="minorHAnsi" w:cstheme="minorHAnsi"/>
                <w:bCs/>
              </w:rPr>
              <w:t>Procedura negoziata per l’affidamento di contratti di servizi e forniture di importi superiori a 40.000,00 euro e inferiori alle soglie di rilevanza comunitaria di cui all’art. 35)</w:t>
            </w:r>
          </w:p>
        </w:tc>
      </w:tr>
      <w:tr w:rsidR="009E0663" w:rsidRPr="002F5CC9" w14:paraId="624D8FB8" w14:textId="77777777" w:rsidTr="005F3BCA">
        <w:trPr>
          <w:trHeight w:val="8899"/>
        </w:trPr>
        <w:tc>
          <w:tcPr>
            <w:tcW w:w="0" w:type="auto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0176A3AF" w14:textId="77777777" w:rsidR="009E0663" w:rsidRPr="00552687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552687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nomina/individuazione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Responsabile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Unico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Procedimento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(RUP)</w:t>
            </w:r>
          </w:p>
          <w:p w14:paraId="3F722E64" w14:textId="77777777" w:rsidR="009E0663" w:rsidRPr="008B23D3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552687">
              <w:rPr>
                <w:rFonts w:asciiTheme="minorHAnsi" w:hAnsiTheme="minorHAnsi" w:cstheme="minorHAnsi"/>
                <w:szCs w:val="20"/>
              </w:rPr>
              <w:t>determina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contrarre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equivalente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prodotto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sensi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dell’art.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32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comma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d.lgs.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50/2016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nel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caso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552687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B23D3">
              <w:rPr>
                <w:rFonts w:asciiTheme="minorHAnsi" w:hAnsiTheme="minorHAnsi" w:cstheme="minorHAnsi"/>
                <w:szCs w:val="20"/>
              </w:rPr>
              <w:t>procedure ex art. 36, co 2 lett. A e B</w:t>
            </w:r>
          </w:p>
          <w:p w14:paraId="1A6A868D" w14:textId="77777777" w:rsidR="009E0663" w:rsidRPr="008B23D3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8B23D3">
              <w:rPr>
                <w:rFonts w:asciiTheme="minorHAnsi" w:hAnsiTheme="minorHAnsi" w:cstheme="minorHAnsi"/>
                <w:szCs w:val="20"/>
              </w:rPr>
              <w:t>in caso di ricorso a centrali di committenza nazionali (Consip) o regionali (</w:t>
            </w:r>
            <w:proofErr w:type="spellStart"/>
            <w:r w:rsidRPr="008B23D3">
              <w:rPr>
                <w:rFonts w:asciiTheme="minorHAnsi" w:hAnsiTheme="minorHAnsi" w:cstheme="minorHAnsi"/>
                <w:szCs w:val="20"/>
              </w:rPr>
              <w:t>Intercent</w:t>
            </w:r>
            <w:proofErr w:type="spellEnd"/>
            <w:r w:rsidRPr="008B23D3">
              <w:rPr>
                <w:rFonts w:asciiTheme="minorHAnsi" w:hAnsiTheme="minorHAnsi" w:cstheme="minorHAnsi"/>
                <w:szCs w:val="20"/>
              </w:rPr>
              <w:t xml:space="preserve">-ER) o locali, documentazione della procedura con RDO.  In questo caso si ricorre anche alla compilazione della CL 6 </w:t>
            </w:r>
            <w:r>
              <w:rPr>
                <w:rFonts w:asciiTheme="minorHAnsi" w:hAnsiTheme="minorHAnsi" w:cstheme="minorHAnsi"/>
                <w:szCs w:val="20"/>
              </w:rPr>
              <w:t>per la parte di interesse</w:t>
            </w:r>
          </w:p>
          <w:p w14:paraId="03B89476" w14:textId="77777777" w:rsidR="009E0663" w:rsidRPr="003779C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comprovante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l’effettuazione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indagini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esplorative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preliminari</w:t>
            </w:r>
          </w:p>
          <w:p w14:paraId="5B24200C" w14:textId="77777777" w:rsidR="009E0663" w:rsidRPr="003779C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comprovante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pubblicizzazione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dell’effettuazione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indagini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esplorative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preliminari</w:t>
            </w:r>
          </w:p>
          <w:p w14:paraId="13EE5A82" w14:textId="77777777" w:rsidR="009E0663" w:rsidRPr="003779C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nomina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commissione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giudicatrice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in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caso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OEPV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(offerta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economicamente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più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vantaggiosa)</w:t>
            </w:r>
          </w:p>
          <w:p w14:paraId="3A12E127" w14:textId="77777777" w:rsidR="009E0663" w:rsidRPr="003779C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comprovante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il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ricorso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procedura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sorteggio,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qualora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stazione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appaltante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non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abbia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potuto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procedere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selezione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degli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operatori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economici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invitare</w:t>
            </w:r>
          </w:p>
          <w:p w14:paraId="01546A4A" w14:textId="77777777" w:rsidR="009E0663" w:rsidRPr="007925AE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7925AE">
              <w:rPr>
                <w:rFonts w:asciiTheme="minorHAnsi" w:hAnsiTheme="minorHAnsi" w:cstheme="minorHAnsi"/>
                <w:szCs w:val="20"/>
              </w:rPr>
              <w:t>documentazione comprovante, in caso aggiudicazione sulla base</w:t>
            </w:r>
            <w:r w:rsidRPr="007925AE">
              <w:rPr>
                <w:rFonts w:asciiTheme="minorHAnsi" w:hAnsiTheme="minorHAnsi" w:cstheme="minorHAnsi"/>
                <w:szCs w:val="20"/>
              </w:rPr>
              <w:tab/>
              <w:t>dell’OEPV, l’eventuale richiesta di spiegazioni in merito ad offerte anormalmente basse</w:t>
            </w:r>
          </w:p>
          <w:p w14:paraId="1E7E598C" w14:textId="77777777" w:rsidR="009E0663" w:rsidRPr="003779C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verbale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relativo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fase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valutazione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offerte</w:t>
            </w:r>
          </w:p>
          <w:p w14:paraId="703E2055" w14:textId="77777777" w:rsidR="009E0663" w:rsidRPr="003779C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contenente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formulazione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proposta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aggiudicazione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graduatoria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provvisoria</w:t>
            </w:r>
          </w:p>
          <w:p w14:paraId="1A6B455E" w14:textId="77777777" w:rsidR="009E0663" w:rsidRPr="003779C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aggiudicazione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definitiva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(o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equivalente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prodotto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sensi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dell’art.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32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comma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d.lgs.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50/2016)</w:t>
            </w:r>
          </w:p>
          <w:p w14:paraId="2050F959" w14:textId="77777777" w:rsidR="009E0663" w:rsidRPr="003779C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comprovante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pubblicizzazione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dell’esito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selezione</w:t>
            </w:r>
          </w:p>
          <w:p w14:paraId="5D7A88C6" w14:textId="77777777" w:rsidR="009E0663" w:rsidRPr="003779CF" w:rsidRDefault="009E0663" w:rsidP="005F3BCA">
            <w:pPr>
              <w:numPr>
                <w:ilvl w:val="0"/>
                <w:numId w:val="25"/>
              </w:numPr>
              <w:tabs>
                <w:tab w:val="left" w:pos="739"/>
              </w:tabs>
              <w:suppressAutoHyphens w:val="0"/>
              <w:spacing w:before="0" w:line="240" w:lineRule="auto"/>
              <w:ind w:left="714" w:hanging="357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contratto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eventuale/i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contratto/i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subappalto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completo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documenti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autorizzazione</w:t>
            </w:r>
          </w:p>
          <w:p w14:paraId="40DDEBAC" w14:textId="77777777" w:rsidR="009E0663" w:rsidRPr="003779CF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autocertificazioni,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rese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sensi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DPR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445/2000,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possesso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parte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dell’aggiudicatario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subappaltatori</w:t>
            </w:r>
          </w:p>
          <w:p w14:paraId="1CA6F3DD" w14:textId="77777777" w:rsidR="009E0663" w:rsidRPr="003779CF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verifica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ex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artt.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80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83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3779CF">
              <w:rPr>
                <w:rFonts w:asciiTheme="minorHAnsi" w:hAnsiTheme="minorHAnsi" w:cstheme="minorHAnsi"/>
                <w:szCs w:val="20"/>
              </w:rPr>
              <w:t>d.lgs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50/2016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entro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60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giorni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stipula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contratto/avvio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dell’esecuzione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(per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importi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superiori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5.000,00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euro)</w:t>
            </w:r>
          </w:p>
          <w:p w14:paraId="4BE6189C" w14:textId="77777777" w:rsidR="009E0663" w:rsidRPr="003779CF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all’eventuale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applicazione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penali</w:t>
            </w:r>
          </w:p>
          <w:p w14:paraId="554B02C5" w14:textId="77777777" w:rsidR="009E0663" w:rsidRPr="003779CF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eventuali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modifiche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contratto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(a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titolo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esemplificativo: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rinnovi,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proroghe,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attivazione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quinto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d’obbligo,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altre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variazioni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contrattuali)</w:t>
            </w:r>
          </w:p>
          <w:p w14:paraId="39B62133" w14:textId="77777777" w:rsidR="009E0663" w:rsidRPr="003779CF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eventuali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casi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recesso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risoluzione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contratto</w:t>
            </w:r>
          </w:p>
          <w:p w14:paraId="1B246F01" w14:textId="77777777" w:rsidR="009E0663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certificato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regolare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esecuzione-collaudo/verifica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conformità</w:t>
            </w:r>
            <w:r>
              <w:rPr>
                <w:rFonts w:asciiTheme="minorHAnsi" w:hAnsiTheme="minorHAnsi" w:cstheme="minorHAnsi"/>
                <w:szCs w:val="20"/>
              </w:rPr>
              <w:t xml:space="preserve">. </w:t>
            </w:r>
          </w:p>
          <w:p w14:paraId="5FC34C28" w14:textId="77777777" w:rsidR="009E0663" w:rsidRPr="003779CF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3779CF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avvenuta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consegna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(ddt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bolla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779CF">
              <w:rPr>
                <w:rFonts w:asciiTheme="minorHAnsi" w:hAnsiTheme="minorHAnsi" w:cstheme="minorHAnsi"/>
                <w:szCs w:val="20"/>
              </w:rPr>
              <w:t>consegna).</w:t>
            </w:r>
          </w:p>
        </w:tc>
      </w:tr>
    </w:tbl>
    <w:p w14:paraId="548F62FB" w14:textId="77777777" w:rsidR="009E0663" w:rsidRDefault="009E0663" w:rsidP="009E0663"/>
    <w:p w14:paraId="39C01897" w14:textId="77777777" w:rsidR="009E0663" w:rsidRDefault="009E0663" w:rsidP="009E0663"/>
    <w:tbl>
      <w:tblPr>
        <w:tblpPr w:leftFromText="141" w:rightFromText="141" w:vertAnchor="text" w:tblpY="1"/>
        <w:tblOverlap w:val="never"/>
        <w:tblW w:w="0" w:type="auto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ook w:val="01E0" w:firstRow="1" w:lastRow="1" w:firstColumn="1" w:lastColumn="1" w:noHBand="0" w:noVBand="0"/>
      </w:tblPr>
      <w:tblGrid>
        <w:gridCol w:w="9628"/>
      </w:tblGrid>
      <w:tr w:rsidR="009E0663" w:rsidRPr="002F5CC9" w14:paraId="41AA879E" w14:textId="77777777" w:rsidTr="005F3BCA">
        <w:trPr>
          <w:trHeight w:val="826"/>
        </w:trPr>
        <w:tc>
          <w:tcPr>
            <w:tcW w:w="0" w:type="auto"/>
            <w:tcBorders>
              <w:left w:val="single" w:sz="4" w:space="0" w:color="000009"/>
              <w:right w:val="single" w:sz="4" w:space="0" w:color="000009"/>
            </w:tcBorders>
            <w:shd w:val="clear" w:color="auto" w:fill="D9E2F3" w:themeFill="accent1" w:themeFillTint="33"/>
            <w:vAlign w:val="center"/>
          </w:tcPr>
          <w:p w14:paraId="197C1A0C" w14:textId="77777777" w:rsidR="009E0663" w:rsidRPr="00DA4F19" w:rsidRDefault="009E0663" w:rsidP="00943231">
            <w:pPr>
              <w:spacing w:before="0" w:after="0" w:line="240" w:lineRule="auto"/>
              <w:ind w:left="168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A4F19">
              <w:rPr>
                <w:rFonts w:asciiTheme="minorHAnsi" w:hAnsiTheme="minorHAnsi" w:cstheme="minorHAnsi"/>
                <w:b/>
                <w:szCs w:val="20"/>
              </w:rPr>
              <w:lastRenderedPageBreak/>
              <w:t>AFFIDAMENTO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DIRETTO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di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servizi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forniture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di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importo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inferiore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ad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40.000,00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(art.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36,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comma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2,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lett.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a)</w:t>
            </w:r>
          </w:p>
          <w:p w14:paraId="48FFF2E2" w14:textId="77777777" w:rsidR="009E0663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A4F19">
              <w:rPr>
                <w:rFonts w:asciiTheme="minorHAnsi" w:hAnsiTheme="minorHAnsi" w:cstheme="minorHAnsi"/>
                <w:b/>
                <w:szCs w:val="20"/>
              </w:rPr>
              <w:t>Check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A4F19">
              <w:rPr>
                <w:rFonts w:asciiTheme="minorHAnsi" w:hAnsiTheme="minorHAnsi" w:cstheme="minorHAnsi"/>
                <w:b/>
                <w:szCs w:val="20"/>
              </w:rPr>
              <w:t>List: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1E15AE9B" w14:textId="77777777" w:rsidR="009E0663" w:rsidRPr="005B34E7" w:rsidRDefault="00EB46B2" w:rsidP="005F3BCA">
            <w:pPr>
              <w:pStyle w:val="Paragrafoelenco"/>
              <w:numPr>
                <w:ilvl w:val="0"/>
                <w:numId w:val="33"/>
              </w:numPr>
              <w:spacing w:before="0" w:after="0" w:line="240" w:lineRule="auto"/>
              <w:ind w:left="881" w:hanging="284"/>
              <w:jc w:val="left"/>
              <w:rPr>
                <w:rFonts w:asciiTheme="minorHAnsi" w:hAnsiTheme="minorHAnsi" w:cstheme="minorHAnsi"/>
                <w:szCs w:val="20"/>
              </w:rPr>
            </w:pPr>
            <w:hyperlink r:id="rId12" w:history="1">
              <w:proofErr w:type="spellStart"/>
              <w:r w:rsidR="009E0663" w:rsidRPr="003F0928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>Chek</w:t>
              </w:r>
              <w:proofErr w:type="spellEnd"/>
              <w:r w:rsidR="009E0663" w:rsidRPr="003F0928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 xml:space="preserve"> list n.1</w:t>
              </w:r>
            </w:hyperlink>
          </w:p>
          <w:p w14:paraId="40D8365E" w14:textId="77777777" w:rsidR="009E0663" w:rsidRPr="005B34E7" w:rsidRDefault="009E0663" w:rsidP="005F3BCA">
            <w:pPr>
              <w:pStyle w:val="Paragrafoelenco"/>
              <w:spacing w:line="240" w:lineRule="auto"/>
              <w:ind w:left="881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EB125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Affidamento </w:t>
            </w:r>
            <w:proofErr w:type="gramStart"/>
            <w:r w:rsidRPr="00EB125D">
              <w:rPr>
                <w:rFonts w:asciiTheme="minorHAnsi" w:hAnsiTheme="minorHAnsi" w:cstheme="minorHAnsi"/>
                <w:bCs/>
                <w:sz w:val="16"/>
                <w:szCs w:val="16"/>
              </w:rPr>
              <w:t>e</w:t>
            </w:r>
            <w:proofErr w:type="gramEnd"/>
            <w:r w:rsidRPr="00EB125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esecuzione di lavori, servizi e forniture importo inferiore a 40.000,00 euro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</w:tr>
      <w:tr w:rsidR="009E0663" w:rsidRPr="002F5CC9" w14:paraId="0054E47B" w14:textId="77777777" w:rsidTr="005F3BCA">
        <w:trPr>
          <w:trHeight w:val="5929"/>
        </w:trPr>
        <w:tc>
          <w:tcPr>
            <w:tcW w:w="0" w:type="auto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46219F93" w14:textId="77777777" w:rsidR="009E0663" w:rsidRPr="00AC294C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AC294C">
              <w:rPr>
                <w:rFonts w:asciiTheme="minorHAnsi" w:hAnsiTheme="minorHAnsi" w:cstheme="minorHAnsi"/>
                <w:szCs w:val="20"/>
              </w:rPr>
              <w:t>regolamento aziendale o di area vasta per affidamento di importo inferiore a € 40.000,00</w:t>
            </w:r>
          </w:p>
          <w:p w14:paraId="12F3A8D1" w14:textId="77777777" w:rsidR="009E0663" w:rsidRPr="008B23D3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8B23D3">
              <w:rPr>
                <w:rFonts w:asciiTheme="minorHAnsi" w:hAnsiTheme="minorHAnsi" w:cstheme="minorHAnsi"/>
                <w:szCs w:val="20"/>
              </w:rPr>
              <w:t>atto di nomina/individuazione del Responsabile Unico del Procedimento (RUP)</w:t>
            </w:r>
          </w:p>
          <w:p w14:paraId="28A0084F" w14:textId="77777777" w:rsidR="009E0663" w:rsidRPr="008B23D3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8B23D3">
              <w:rPr>
                <w:rFonts w:asciiTheme="minorHAnsi" w:hAnsiTheme="minorHAnsi" w:cstheme="minorHAnsi"/>
                <w:szCs w:val="20"/>
              </w:rPr>
              <w:t>determina a contrarre (o atto equivalente ai sensi dell’art. 32 comma 2 del d.lgs. 50/2016)</w:t>
            </w:r>
          </w:p>
          <w:p w14:paraId="1E6B82E3" w14:textId="77777777" w:rsidR="009E0663" w:rsidRPr="008B23D3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8B23D3">
              <w:rPr>
                <w:rFonts w:asciiTheme="minorHAnsi" w:hAnsiTheme="minorHAnsi" w:cstheme="minorHAnsi"/>
                <w:szCs w:val="20"/>
              </w:rPr>
              <w:t>in caso di ricorso a mercato elettronico tramite centrali di committenza nazionali (Consip) o regionali (</w:t>
            </w:r>
            <w:proofErr w:type="spellStart"/>
            <w:r w:rsidRPr="008B23D3">
              <w:rPr>
                <w:rFonts w:asciiTheme="minorHAnsi" w:hAnsiTheme="minorHAnsi" w:cstheme="minorHAnsi"/>
                <w:szCs w:val="20"/>
              </w:rPr>
              <w:t>Intercent</w:t>
            </w:r>
            <w:proofErr w:type="spellEnd"/>
            <w:r w:rsidRPr="008B23D3">
              <w:rPr>
                <w:rFonts w:asciiTheme="minorHAnsi" w:hAnsiTheme="minorHAnsi" w:cstheme="minorHAnsi"/>
                <w:szCs w:val="20"/>
              </w:rPr>
              <w:t xml:space="preserve">-ER) o locali, documentazione della procedura con RDO, ODA, TD.   In questo caso si ricorre anche alla compilazione della CL 6 </w:t>
            </w:r>
            <w:r>
              <w:rPr>
                <w:rFonts w:asciiTheme="minorHAnsi" w:hAnsiTheme="minorHAnsi" w:cstheme="minorHAnsi"/>
                <w:szCs w:val="20"/>
              </w:rPr>
              <w:t>per la parte di interesse</w:t>
            </w:r>
          </w:p>
          <w:p w14:paraId="1D88FD2F" w14:textId="77777777" w:rsidR="009E0663" w:rsidRPr="00AC294C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AC294C">
              <w:rPr>
                <w:rFonts w:asciiTheme="minorHAnsi" w:hAnsiTheme="minorHAnsi" w:cstheme="minorHAnsi"/>
                <w:szCs w:val="20"/>
              </w:rPr>
              <w:t>eventuale indagine formale e/o informale di mercato con richiesta di preventivi/offerte</w:t>
            </w:r>
          </w:p>
          <w:p w14:paraId="2B65A8D3" w14:textId="77777777" w:rsidR="009E0663" w:rsidRPr="00AC294C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AC294C">
              <w:rPr>
                <w:rFonts w:asciiTheme="minorHAnsi" w:hAnsiTheme="minorHAnsi" w:cstheme="minorHAnsi"/>
                <w:szCs w:val="20"/>
              </w:rPr>
              <w:t>preventivi/offerte</w:t>
            </w:r>
          </w:p>
          <w:p w14:paraId="760A7BB1" w14:textId="77777777" w:rsidR="009E0663" w:rsidRPr="00AC294C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AC294C">
              <w:rPr>
                <w:rFonts w:asciiTheme="minorHAnsi" w:hAnsiTheme="minorHAnsi" w:cstheme="minorHAnsi"/>
                <w:szCs w:val="20"/>
              </w:rPr>
              <w:t>determina di affidamento/autocertificazioni, rese ai sensi del DPR 445/2000, di possesso dei requisiti da parte dell’aggiudicatario</w:t>
            </w:r>
          </w:p>
          <w:p w14:paraId="0B383BBA" w14:textId="77777777" w:rsidR="009E0663" w:rsidRPr="00AC294C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AC294C">
              <w:rPr>
                <w:rFonts w:asciiTheme="minorHAnsi" w:hAnsiTheme="minorHAnsi" w:cstheme="minorHAnsi"/>
                <w:szCs w:val="20"/>
              </w:rPr>
              <w:t>verifica dei requisiti ex art. 80 e 83 del d.lgs. 50/2016 per importi superiori a € 5.000,00</w:t>
            </w:r>
          </w:p>
          <w:p w14:paraId="0757FCF4" w14:textId="77777777" w:rsidR="009E0663" w:rsidRPr="00AC294C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AC294C">
              <w:rPr>
                <w:rFonts w:asciiTheme="minorHAnsi" w:hAnsiTheme="minorHAnsi" w:cstheme="minorHAnsi"/>
                <w:szCs w:val="20"/>
              </w:rPr>
              <w:t>contratto e/o ordine</w:t>
            </w:r>
          </w:p>
          <w:p w14:paraId="558FE0D3" w14:textId="77777777" w:rsidR="009E0663" w:rsidRPr="00AC294C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AC294C">
              <w:rPr>
                <w:rFonts w:asciiTheme="minorHAnsi" w:hAnsiTheme="minorHAnsi" w:cstheme="minorHAnsi"/>
                <w:szCs w:val="20"/>
              </w:rPr>
              <w:t>documentazione relativa alla conclusione della fornitura (collaudo/attestazione di regolarità della fornitura)</w:t>
            </w:r>
          </w:p>
          <w:p w14:paraId="0BB0E3BC" w14:textId="77777777" w:rsidR="009E0663" w:rsidRPr="005B0ED3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5B0ED3">
              <w:rPr>
                <w:rFonts w:asciiTheme="minorHAnsi" w:hAnsiTheme="minorHAnsi" w:cstheme="minorHAnsi"/>
                <w:szCs w:val="20"/>
              </w:rPr>
              <w:t>documentazione di avvenuta consegna (ddt o bolla di consegna).</w:t>
            </w:r>
          </w:p>
          <w:p w14:paraId="1C1D580D" w14:textId="77777777" w:rsidR="009E0663" w:rsidRPr="00AC294C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AC294C">
              <w:rPr>
                <w:rFonts w:asciiTheme="minorHAnsi" w:hAnsiTheme="minorHAnsi" w:cstheme="minorHAnsi"/>
                <w:szCs w:val="20"/>
              </w:rPr>
              <w:t>documentazione relativa ad eventuali modifiche del contratto (a titolo esemplificativo: rinnovi, proroghe, attivazione del quinto d’obbligo, altre variazioni contrattuali)</w:t>
            </w:r>
          </w:p>
          <w:p w14:paraId="2CC79968" w14:textId="77777777" w:rsidR="009E0663" w:rsidRPr="00AC294C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AC294C">
              <w:rPr>
                <w:rFonts w:asciiTheme="minorHAnsi" w:hAnsiTheme="minorHAnsi" w:cstheme="minorHAnsi"/>
                <w:szCs w:val="20"/>
              </w:rPr>
              <w:t>documentazione comprovante la pubblicazione dell’affidamento sul sito del Committente</w:t>
            </w:r>
          </w:p>
        </w:tc>
      </w:tr>
    </w:tbl>
    <w:p w14:paraId="53CDF0EA" w14:textId="77777777" w:rsidR="009E0663" w:rsidRDefault="009E0663" w:rsidP="009E0663">
      <w:pPr>
        <w:suppressAutoHyphens w:val="0"/>
        <w:spacing w:before="0" w:after="0" w:line="240" w:lineRule="auto"/>
        <w:jc w:val="left"/>
      </w:pPr>
    </w:p>
    <w:p w14:paraId="1EA01D9F" w14:textId="77777777" w:rsidR="009E0663" w:rsidRDefault="009E0663" w:rsidP="009E0663">
      <w:pPr>
        <w:suppressAutoHyphens w:val="0"/>
        <w:spacing w:before="0" w:after="0" w:line="240" w:lineRule="auto"/>
        <w:jc w:val="left"/>
      </w:pPr>
      <w:r>
        <w:br w:type="page"/>
      </w:r>
    </w:p>
    <w:p w14:paraId="7F9D321A" w14:textId="77777777" w:rsidR="009E0663" w:rsidRDefault="009E0663" w:rsidP="009E0663">
      <w:pPr>
        <w:suppressAutoHyphens w:val="0"/>
        <w:spacing w:before="0" w:after="0" w:line="240" w:lineRule="auto"/>
        <w:jc w:val="left"/>
      </w:pPr>
    </w:p>
    <w:p w14:paraId="4C980B60" w14:textId="77777777" w:rsidR="009E0663" w:rsidRPr="00EA4DDA" w:rsidRDefault="009E0663" w:rsidP="009E0663">
      <w:pPr>
        <w:pStyle w:val="Paragrafoelenco"/>
        <w:numPr>
          <w:ilvl w:val="0"/>
          <w:numId w:val="27"/>
        </w:numPr>
        <w:ind w:left="567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EA4DDA">
        <w:rPr>
          <w:rFonts w:asciiTheme="minorHAnsi" w:hAnsiTheme="minorHAnsi" w:cstheme="minorHAnsi"/>
          <w:b/>
          <w:bCs/>
          <w:sz w:val="22"/>
          <w:szCs w:val="22"/>
        </w:rPr>
        <w:t>C)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Procedure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esperite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in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regime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di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semplificazione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del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codice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degli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DDA">
        <w:rPr>
          <w:rFonts w:asciiTheme="minorHAnsi" w:hAnsiTheme="minorHAnsi" w:cstheme="minorHAnsi"/>
          <w:b/>
          <w:bCs/>
          <w:sz w:val="22"/>
          <w:szCs w:val="22"/>
        </w:rPr>
        <w:t>appalti: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FF94C7F" w14:textId="77777777" w:rsidR="009E0663" w:rsidRDefault="009E0663" w:rsidP="009E0663">
      <w:pPr>
        <w:pStyle w:val="Paragrafoelenco"/>
        <w:numPr>
          <w:ilvl w:val="1"/>
          <w:numId w:val="31"/>
        </w:numPr>
        <w:ind w:left="993"/>
        <w:rPr>
          <w:rFonts w:asciiTheme="minorHAnsi" w:hAnsiTheme="minorHAnsi" w:cstheme="minorHAnsi"/>
          <w:sz w:val="22"/>
          <w:szCs w:val="22"/>
        </w:rPr>
      </w:pPr>
      <w:r w:rsidRPr="00240F78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l'affidamento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contratti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pubblici,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ai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sensi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16/07/2020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76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(in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vigore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dal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F78">
        <w:rPr>
          <w:rFonts w:asciiTheme="minorHAnsi" w:hAnsiTheme="minorHAnsi" w:cstheme="minorHAnsi"/>
          <w:sz w:val="22"/>
          <w:szCs w:val="22"/>
        </w:rPr>
        <w:t>17/07/2020);</w:t>
      </w:r>
    </w:p>
    <w:p w14:paraId="19F89030" w14:textId="77777777" w:rsidR="009E0663" w:rsidRDefault="009E0663" w:rsidP="009E0663">
      <w:pPr>
        <w:suppressAutoHyphens w:val="0"/>
        <w:spacing w:before="0" w:after="0" w:line="240" w:lineRule="auto"/>
        <w:jc w:val="left"/>
      </w:pPr>
    </w:p>
    <w:tbl>
      <w:tblPr>
        <w:tblW w:w="10060" w:type="dxa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ook w:val="01E0" w:firstRow="1" w:lastRow="1" w:firstColumn="1" w:lastColumn="1" w:noHBand="0" w:noVBand="0"/>
      </w:tblPr>
      <w:tblGrid>
        <w:gridCol w:w="10060"/>
      </w:tblGrid>
      <w:tr w:rsidR="009E0663" w:rsidRPr="007A77AD" w14:paraId="057DF6B1" w14:textId="77777777" w:rsidTr="005F3BCA">
        <w:trPr>
          <w:trHeight w:hRule="exact" w:val="666"/>
        </w:trPr>
        <w:tc>
          <w:tcPr>
            <w:tcW w:w="10060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shd w:val="clear" w:color="auto" w:fill="385623" w:themeFill="accent6" w:themeFillShade="80"/>
            <w:vAlign w:val="center"/>
          </w:tcPr>
          <w:p w14:paraId="6FC03237" w14:textId="77777777" w:rsidR="009E0663" w:rsidRPr="00554D0B" w:rsidRDefault="009E0663" w:rsidP="005F3BCA">
            <w:pPr>
              <w:pStyle w:val="Paragrafoelenco"/>
              <w:widowControl w:val="0"/>
              <w:numPr>
                <w:ilvl w:val="0"/>
                <w:numId w:val="24"/>
              </w:numPr>
              <w:suppressAutoHyphens w:val="0"/>
              <w:autoSpaceDE w:val="0"/>
              <w:autoSpaceDN w:val="0"/>
              <w:spacing w:before="0" w:after="0" w:line="240" w:lineRule="auto"/>
              <w:ind w:left="284" w:right="317" w:firstLine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</w:pPr>
            <w:r w:rsidRPr="00554D0B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TABELLA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1</w:t>
            </w:r>
          </w:p>
          <w:p w14:paraId="3B534B56" w14:textId="77777777" w:rsidR="009E0663" w:rsidRPr="00554D0B" w:rsidRDefault="009E0663" w:rsidP="005F3BCA">
            <w:pPr>
              <w:widowControl w:val="0"/>
              <w:suppressAutoHyphens w:val="0"/>
              <w:autoSpaceDE w:val="0"/>
              <w:autoSpaceDN w:val="0"/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D.l.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16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luglio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2020,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n.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76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convertito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dalla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L.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n.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120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dell'11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settembre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2020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u w:val="single"/>
              </w:rPr>
              <w:t>“Semplificazione</w:t>
            </w:r>
            <w:r w:rsidRPr="00554D0B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  <w:sz w:val="22"/>
                <w:szCs w:val="22"/>
              </w:rPr>
              <w:t>”</w:t>
            </w:r>
          </w:p>
        </w:tc>
      </w:tr>
      <w:tr w:rsidR="009E0663" w:rsidRPr="00502A49" w14:paraId="46A0EF2F" w14:textId="77777777" w:rsidTr="005F3BCA">
        <w:trPr>
          <w:trHeight w:hRule="exact" w:val="1288"/>
        </w:trPr>
        <w:tc>
          <w:tcPr>
            <w:tcW w:w="1006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2EFD9" w:themeFill="accent6" w:themeFillTint="33"/>
            <w:vAlign w:val="center"/>
          </w:tcPr>
          <w:p w14:paraId="4C6D8C9D" w14:textId="77777777" w:rsidR="009E0663" w:rsidRPr="00554D0B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PROCEDURE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ORDINARIE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(APERTA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RISTRETTA)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per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acquisizione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servizi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forniture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77C0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sopra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soglia</w:t>
            </w:r>
          </w:p>
          <w:p w14:paraId="21B8323D" w14:textId="77777777" w:rsidR="009E0663" w:rsidRPr="00554D0B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Check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54D0B">
              <w:rPr>
                <w:rFonts w:asciiTheme="minorHAnsi" w:hAnsiTheme="minorHAnsi" w:cstheme="minorHAnsi"/>
                <w:b/>
                <w:sz w:val="22"/>
                <w:szCs w:val="22"/>
              </w:rPr>
              <w:t>List:</w:t>
            </w:r>
          </w:p>
          <w:p w14:paraId="326C016A" w14:textId="77777777" w:rsidR="009E0663" w:rsidRPr="005408ED" w:rsidRDefault="009E0663" w:rsidP="005F3BCA">
            <w:pPr>
              <w:pStyle w:val="Paragrafoelenco"/>
              <w:numPr>
                <w:ilvl w:val="0"/>
                <w:numId w:val="33"/>
              </w:numPr>
              <w:spacing w:before="0" w:after="0" w:line="240" w:lineRule="auto"/>
              <w:jc w:val="left"/>
              <w:rPr>
                <w:rStyle w:val="Collegamentoipertestuale"/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instrText xml:space="preserve"> HYPERLINK "https://fesr.regione.emilia-romagna.it/opportunita/2017/check-list-di-autovalutazione-delle-procedure-per-l2019affidamento-dei-contratti-pubblici-ai-sensi-del-codice-dei-contratti-vigente/c-tabella-4-procedure-ordinarie-sopra-soglia.docx/@@download/file/C%20Tabella%204%20-%20Procedure%20ordinarie%20-%20sopra%20soglia.docx" \o "Check List C. Tabella 4 - Procedure ordinarie - sopra soglia" </w:instrText>
            </w: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fldChar w:fldCharType="separate"/>
            </w:r>
            <w:r w:rsidRPr="005408ED">
              <w:rPr>
                <w:rStyle w:val="Collegamentoipertestuale"/>
                <w:rFonts w:asciiTheme="minorHAnsi" w:hAnsiTheme="minorHAnsi" w:cstheme="minorHAnsi"/>
                <w:b/>
                <w:sz w:val="22"/>
                <w:szCs w:val="22"/>
              </w:rPr>
              <w:t>Check List C. Tabella 4 – Procedure ordinarie – sopra soglia art. 2</w:t>
            </w:r>
          </w:p>
          <w:p w14:paraId="747EFC46" w14:textId="77777777" w:rsidR="009E0663" w:rsidRPr="00BB299B" w:rsidRDefault="009E0663" w:rsidP="005F3BCA">
            <w:pPr>
              <w:pStyle w:val="Paragrafoelenco"/>
              <w:spacing w:before="0" w:after="0" w:line="240" w:lineRule="auto"/>
              <w:ind w:left="1034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fldChar w:fldCharType="end"/>
            </w:r>
            <w:r w:rsidRPr="00BB299B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Procedure ordinarie - Servizi e Forniture sopra soglia (aggiornata al giugno 2021)</w:t>
            </w:r>
          </w:p>
        </w:tc>
      </w:tr>
      <w:tr w:rsidR="009E0663" w:rsidRPr="002C47C1" w14:paraId="56E33E71" w14:textId="77777777" w:rsidTr="005F3BCA">
        <w:trPr>
          <w:trHeight w:hRule="exact" w:val="8579"/>
        </w:trPr>
        <w:tc>
          <w:tcPr>
            <w:tcW w:w="1006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2704AB54" w14:textId="77777777" w:rsidR="009E0663" w:rsidRPr="005B0ED3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5B0ED3">
              <w:rPr>
                <w:rFonts w:asciiTheme="minorHAnsi" w:hAnsiTheme="minorHAnsi" w:cstheme="minorHAnsi"/>
                <w:szCs w:val="20"/>
              </w:rPr>
              <w:t>atto di nomina/individuazione del Responsabile Unico del Procedimento (RUP)</w:t>
            </w:r>
          </w:p>
          <w:p w14:paraId="792D7367" w14:textId="77777777" w:rsidR="009E0663" w:rsidRPr="005B0ED3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5B0ED3">
              <w:rPr>
                <w:rFonts w:asciiTheme="minorHAnsi" w:hAnsiTheme="minorHAnsi" w:cstheme="minorHAnsi"/>
                <w:szCs w:val="20"/>
              </w:rPr>
              <w:t>determina a contrarre</w:t>
            </w:r>
          </w:p>
          <w:p w14:paraId="5FB137F8" w14:textId="77777777" w:rsidR="009E0663" w:rsidRPr="005B0ED3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5B0ED3">
              <w:rPr>
                <w:rFonts w:asciiTheme="minorHAnsi" w:hAnsiTheme="minorHAnsi" w:cstheme="minorHAnsi"/>
                <w:szCs w:val="20"/>
              </w:rPr>
              <w:t>atto di approvazione dei documenti di gara</w:t>
            </w:r>
          </w:p>
          <w:p w14:paraId="2CBD012F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bando/avviso di indizione gara</w:t>
            </w:r>
          </w:p>
          <w:p w14:paraId="69E3249D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documentazione comprovante la pubblicazione del bando</w:t>
            </w:r>
          </w:p>
          <w:p w14:paraId="4A00923F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atto di approvazione di eventuali modifiche al bando</w:t>
            </w:r>
          </w:p>
          <w:p w14:paraId="12F7545B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documentazione comprovante la pubblicazione delle eventuali modifiche al bando</w:t>
            </w:r>
          </w:p>
          <w:p w14:paraId="356BD5E4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documentazione attestante l’eventuale richiesta di informazioni aggiuntive da parte dei partecipanti</w:t>
            </w:r>
          </w:p>
          <w:p w14:paraId="04F95377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documentazione comprovante l’eventuale notifica delle informazioni aggiuntive a tutti i candidati</w:t>
            </w:r>
          </w:p>
          <w:p w14:paraId="6C03A237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documentazione comprovante l’invio degli inviti in caso di procedura ristretta</w:t>
            </w:r>
          </w:p>
          <w:p w14:paraId="62731BB4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atto di nomina della commissione giudicatrice in caso di offerta economicamente più vantaggiosa - OEPV</w:t>
            </w:r>
          </w:p>
          <w:p w14:paraId="74FAAED1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documentazione comprovante che tutte le offerte ricevute sono state protocollate o registrate con un identificativo univoco dalla piattaforma telematica di procurement (il numero di protocollo/ID assegnato alle offerte è, di norma, indicato nel verbale di gara; in alternativa è necessario scansionare le singole buste/offerte munite di numero di protocollo. Qualora il numero di offerte sia elevato, è sufficiente la scansione dell’offerta inviata dall’aggiudicatario)</w:t>
            </w:r>
          </w:p>
          <w:p w14:paraId="50116D61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verbali di gara</w:t>
            </w:r>
          </w:p>
          <w:p w14:paraId="479DF9FB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documentazione comprovante, in caso aggiudicazione sulla base a OEPV, l’eventuale richiesta di spiegazioni in merito ad offerte anormalmente basse</w:t>
            </w:r>
          </w:p>
          <w:p w14:paraId="128BE090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 xml:space="preserve">atto contenente la </w:t>
            </w:r>
            <w:r w:rsidRPr="005B0ED3">
              <w:rPr>
                <w:rFonts w:asciiTheme="minorHAnsi" w:hAnsiTheme="minorHAnsi" w:cstheme="minorHAnsi"/>
                <w:szCs w:val="20"/>
              </w:rPr>
              <w:t xml:space="preserve">formulazione della proposta di aggiudicazione </w:t>
            </w:r>
          </w:p>
          <w:p w14:paraId="1B32A7A4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atto di aggiudicazione definitiva</w:t>
            </w:r>
          </w:p>
          <w:p w14:paraId="01560251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pubblicazione e comunicazioni dell’esito della gara</w:t>
            </w:r>
          </w:p>
          <w:p w14:paraId="5BA398B1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comunicazioni di esclusione</w:t>
            </w:r>
          </w:p>
          <w:p w14:paraId="2E25B224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autocertificazioni, rese ai sensi del DPR 445/2000, di possesso dei requisiti da parte dell’aggiudicatario e dei subappaltatori</w:t>
            </w:r>
          </w:p>
          <w:p w14:paraId="772FED56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 xml:space="preserve">verifica dei requisiti ex artt. 80 e 83 del </w:t>
            </w:r>
            <w:proofErr w:type="spellStart"/>
            <w:r w:rsidRPr="00C231DA">
              <w:rPr>
                <w:rFonts w:asciiTheme="minorHAnsi" w:hAnsiTheme="minorHAnsi" w:cstheme="minorHAnsi"/>
                <w:szCs w:val="20"/>
              </w:rPr>
              <w:t>d.lgs</w:t>
            </w:r>
            <w:proofErr w:type="spellEnd"/>
            <w:r w:rsidRPr="00C231DA">
              <w:rPr>
                <w:rFonts w:asciiTheme="minorHAnsi" w:hAnsiTheme="minorHAnsi" w:cstheme="minorHAnsi"/>
                <w:szCs w:val="20"/>
              </w:rPr>
              <w:t xml:space="preserve"> 50/2016 (per importi superiori a 5.000,00 euro) </w:t>
            </w:r>
          </w:p>
          <w:p w14:paraId="04B0E96B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contratto ed eventuale/i contratto/i di subappalto</w:t>
            </w:r>
          </w:p>
          <w:p w14:paraId="11F75403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documentazione relativa ad eventuali ricorsi</w:t>
            </w:r>
          </w:p>
          <w:p w14:paraId="585EBC06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documentazione relativa all’eventuale applicazione di penali</w:t>
            </w:r>
          </w:p>
          <w:p w14:paraId="45601037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documentazione relativa ad eventuali modifiche del contratto</w:t>
            </w:r>
          </w:p>
          <w:p w14:paraId="115AE640" w14:textId="77777777" w:rsidR="009E0663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documentazione relativa ad eventuali casi di recesso o risoluzione del contratto</w:t>
            </w:r>
          </w:p>
          <w:p w14:paraId="673FD7AD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certificato di regolare esecuzione-collaudo/verifica di conformità</w:t>
            </w:r>
          </w:p>
          <w:p w14:paraId="1741EB0E" w14:textId="77777777" w:rsidR="009E0663" w:rsidRPr="00C231DA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before="0" w:after="0" w:line="240" w:lineRule="auto"/>
              <w:ind w:left="743" w:hanging="357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C231DA">
              <w:rPr>
                <w:rFonts w:asciiTheme="minorHAnsi" w:hAnsiTheme="minorHAnsi" w:cstheme="minorHAnsi"/>
                <w:szCs w:val="20"/>
              </w:rPr>
              <w:t>documentazione di avvenuta consegna (ddt o bolla di consegna).</w:t>
            </w:r>
          </w:p>
        </w:tc>
      </w:tr>
    </w:tbl>
    <w:p w14:paraId="66DF6464" w14:textId="77777777" w:rsidR="009E0663" w:rsidRDefault="009E0663" w:rsidP="009E0663">
      <w:pPr>
        <w:suppressAutoHyphens w:val="0"/>
        <w:spacing w:before="0" w:after="0" w:line="240" w:lineRule="auto"/>
        <w:jc w:val="left"/>
      </w:pPr>
    </w:p>
    <w:p w14:paraId="231B4D63" w14:textId="77777777" w:rsidR="009E0663" w:rsidRDefault="009E0663" w:rsidP="009E0663">
      <w:pPr>
        <w:suppressAutoHyphens w:val="0"/>
        <w:spacing w:before="0" w:after="0" w:line="240" w:lineRule="auto"/>
        <w:jc w:val="left"/>
      </w:pPr>
      <w:r>
        <w:br w:type="page"/>
      </w:r>
    </w:p>
    <w:p w14:paraId="69748882" w14:textId="77777777" w:rsidR="009E0663" w:rsidRDefault="009E0663" w:rsidP="009E0663">
      <w:pPr>
        <w:suppressAutoHyphens w:val="0"/>
        <w:spacing w:before="0" w:after="0" w:line="240" w:lineRule="auto"/>
        <w:jc w:val="left"/>
      </w:pPr>
    </w:p>
    <w:tbl>
      <w:tblPr>
        <w:tblW w:w="10065" w:type="dxa"/>
        <w:tblInd w:w="-5" w:type="dxa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ook w:val="01E0" w:firstRow="1" w:lastRow="1" w:firstColumn="1" w:lastColumn="1" w:noHBand="0" w:noVBand="0"/>
      </w:tblPr>
      <w:tblGrid>
        <w:gridCol w:w="10065"/>
      </w:tblGrid>
      <w:tr w:rsidR="009E0663" w:rsidRPr="00D42EFB" w14:paraId="06357673" w14:textId="77777777" w:rsidTr="005F3BCA">
        <w:trPr>
          <w:trHeight w:hRule="exact" w:val="2328"/>
        </w:trPr>
        <w:tc>
          <w:tcPr>
            <w:tcW w:w="1006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2EFD9" w:themeFill="accent6" w:themeFillTint="33"/>
            <w:vAlign w:val="center"/>
          </w:tcPr>
          <w:p w14:paraId="36A5D040" w14:textId="77777777" w:rsidR="009E0663" w:rsidRPr="00A921E4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921E4">
              <w:rPr>
                <w:rFonts w:asciiTheme="minorHAnsi" w:hAnsiTheme="minorHAnsi" w:cstheme="minorHAnsi"/>
                <w:b/>
                <w:szCs w:val="20"/>
              </w:rPr>
              <w:t>PROCEDURA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NEGOZIATA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per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affidamento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di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servizi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forniture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1232E5BE" w14:textId="77777777" w:rsidR="009E0663" w:rsidRPr="00A921E4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921E4">
              <w:rPr>
                <w:rFonts w:asciiTheme="minorHAnsi" w:hAnsiTheme="minorHAnsi" w:cstheme="minorHAnsi"/>
                <w:b/>
                <w:szCs w:val="20"/>
              </w:rPr>
              <w:t>Art.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comma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lett.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b)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della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L.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120/2020</w:t>
            </w:r>
          </w:p>
          <w:p w14:paraId="45A4703B" w14:textId="77777777" w:rsidR="009E0663" w:rsidRPr="00A921E4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921E4">
              <w:rPr>
                <w:rFonts w:asciiTheme="minorHAnsi" w:hAnsiTheme="minorHAnsi" w:cstheme="minorHAnsi"/>
                <w:b/>
                <w:szCs w:val="20"/>
              </w:rPr>
              <w:t>DI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IMPORTO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DA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150.000,00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EURO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(dal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17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luglio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14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settembre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D.L.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76/2020)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FINO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ALLE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SOGLIE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DI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CUI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ALL’ART.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35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DEL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D.LGS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50/2016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(214.000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EURO)</w:t>
            </w:r>
          </w:p>
          <w:p w14:paraId="507268D7" w14:textId="77777777" w:rsidR="009E0663" w:rsidRPr="00A921E4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921E4">
              <w:rPr>
                <w:rFonts w:asciiTheme="minorHAnsi" w:hAnsiTheme="minorHAnsi" w:cstheme="minorHAnsi"/>
                <w:b/>
                <w:szCs w:val="20"/>
              </w:rPr>
              <w:t>DI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IMPORTO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DA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75.000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EURO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(dal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15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settembre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L.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120/2020)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FINO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ALLE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SOGLIE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DI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CUI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ALL’ART.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35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DEL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D.LGS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50/2016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(214.000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EURO)</w:t>
            </w:r>
          </w:p>
          <w:p w14:paraId="502CDF0A" w14:textId="77777777" w:rsidR="009E0663" w:rsidRPr="00D42EFB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921E4">
              <w:rPr>
                <w:rFonts w:asciiTheme="minorHAnsi" w:hAnsiTheme="minorHAnsi" w:cstheme="minorHAnsi"/>
                <w:b/>
                <w:szCs w:val="20"/>
              </w:rPr>
              <w:t>Check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921E4">
              <w:rPr>
                <w:rFonts w:asciiTheme="minorHAnsi" w:hAnsiTheme="minorHAnsi" w:cstheme="minorHAnsi"/>
                <w:b/>
                <w:szCs w:val="20"/>
              </w:rPr>
              <w:t>List: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647561CA" w14:textId="77777777" w:rsidR="009E0663" w:rsidRPr="00D42EFB" w:rsidRDefault="00EB46B2" w:rsidP="005F3BCA">
            <w:pPr>
              <w:pStyle w:val="Paragrafoelenco"/>
              <w:numPr>
                <w:ilvl w:val="0"/>
                <w:numId w:val="33"/>
              </w:numPr>
              <w:spacing w:before="0" w:after="0" w:line="240" w:lineRule="auto"/>
              <w:ind w:left="881" w:hanging="284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hyperlink r:id="rId13" w:history="1">
              <w:r w:rsidR="009E0663" w:rsidRPr="00120DF9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 xml:space="preserve">C. Tabella 2 – procedura negoziata art. 1 </w:t>
              </w:r>
              <w:proofErr w:type="spellStart"/>
              <w:r w:rsidR="009E0663" w:rsidRPr="00120DF9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>comm</w:t>
              </w:r>
              <w:proofErr w:type="spellEnd"/>
              <w:r w:rsidR="009E0663" w:rsidRPr="00120DF9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 xml:space="preserve"> 2 </w:t>
              </w:r>
              <w:proofErr w:type="spellStart"/>
              <w:r w:rsidR="009E0663" w:rsidRPr="00120DF9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>lett.b</w:t>
              </w:r>
              <w:proofErr w:type="spellEnd"/>
              <w:r w:rsidR="009E0663" w:rsidRPr="00120DF9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>)</w:t>
              </w:r>
            </w:hyperlink>
            <w:r w:rsidR="009E0663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</w:tc>
      </w:tr>
      <w:tr w:rsidR="009E0663" w:rsidRPr="00A921E4" w14:paraId="0C0432F5" w14:textId="77777777" w:rsidTr="005F3BCA">
        <w:trPr>
          <w:trHeight w:hRule="exact" w:val="8373"/>
        </w:trPr>
        <w:tc>
          <w:tcPr>
            <w:tcW w:w="1006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4C0DDB1D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nomina/individuazione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Responsabile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Unico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Procedimento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(RUP)</w:t>
            </w:r>
          </w:p>
          <w:p w14:paraId="4A9BD05C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determina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contrarre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(o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equivalente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sensi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dell’art.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32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comma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d.lgs.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50/2016)</w:t>
            </w:r>
          </w:p>
          <w:p w14:paraId="569537AE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comprovante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l’effettuazione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indagini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esplorative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preliminari</w:t>
            </w:r>
          </w:p>
          <w:p w14:paraId="3585FB62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pubblicazione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dell’avviso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indizione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gara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equivalente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(per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procedure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sopra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soglia,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ex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art.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comma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3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L.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120/2020)</w:t>
            </w:r>
          </w:p>
          <w:p w14:paraId="7009AB07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comprovante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pubblicizzazione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dell’effettuazione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indagini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esplorative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preliminari</w:t>
            </w:r>
          </w:p>
          <w:p w14:paraId="3DF30FDF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nomina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commissione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giudicatrice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in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caso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OEPV</w:t>
            </w:r>
          </w:p>
          <w:p w14:paraId="30B4C03E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comprovante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il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ricorso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procedura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sorteggio,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qualora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appaltante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non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abbia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potuto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procedere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selezione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degli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operatori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economici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invitare</w:t>
            </w:r>
          </w:p>
          <w:p w14:paraId="213FE963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comprovante,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in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caso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aggiudicazione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sulla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base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dell’offerta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economicamente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più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vantaggiosa,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l’eventuale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richiesta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spiegazioni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in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merito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offerte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anormalmente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basse</w:t>
            </w:r>
          </w:p>
          <w:p w14:paraId="2BE92CCB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verbale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relativo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fase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valutazione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dell’offerta</w:t>
            </w:r>
          </w:p>
          <w:p w14:paraId="2B683992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verbale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contenente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proposta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aggiudicazione</w:t>
            </w:r>
          </w:p>
          <w:p w14:paraId="58755700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aggiudicazione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definitiva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equivalente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–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sensi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dell’art.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32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d-lgs.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50/2016</w:t>
            </w:r>
          </w:p>
          <w:p w14:paraId="28978759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evidenza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pubblicizzazione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dell’esito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selezione</w:t>
            </w:r>
          </w:p>
          <w:p w14:paraId="58302DD5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contratto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eventuale/i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contratto/i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subappalto</w:t>
            </w:r>
          </w:p>
          <w:p w14:paraId="4B5B2FAD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autocertificazioni,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rese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sensi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DPR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445/2000,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possesso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parte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dell’aggiudicatario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subappaltatori</w:t>
            </w:r>
          </w:p>
          <w:p w14:paraId="0440DDE3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verifica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ex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artt.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80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83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ED5BF6">
              <w:rPr>
                <w:rFonts w:asciiTheme="minorHAnsi" w:hAnsiTheme="minorHAnsi" w:cstheme="minorHAnsi"/>
                <w:szCs w:val="20"/>
              </w:rPr>
              <w:t>d.lgs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50/2016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(per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importi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superiori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5.000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euro)</w:t>
            </w:r>
          </w:p>
          <w:p w14:paraId="478CFF5E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all’eventuale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applicazione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penali</w:t>
            </w:r>
          </w:p>
          <w:p w14:paraId="072D91F1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eventuali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modifiche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contratto</w:t>
            </w:r>
          </w:p>
          <w:p w14:paraId="7A448764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eventuali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casi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recesso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risoluzione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contratto</w:t>
            </w:r>
          </w:p>
          <w:p w14:paraId="320AF40D" w14:textId="77777777" w:rsidR="009E0663" w:rsidRPr="00ED5BF6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certificato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regolare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esecuzione-collaudo/verifica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conformità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69415FC7" w14:textId="77777777" w:rsidR="009E0663" w:rsidRPr="00A921E4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ind w:left="743"/>
              <w:contextualSpacing w:val="0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ED5BF6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avvenuta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consegna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(ddt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bolla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D5BF6">
              <w:rPr>
                <w:rFonts w:asciiTheme="minorHAnsi" w:hAnsiTheme="minorHAnsi" w:cstheme="minorHAnsi"/>
                <w:szCs w:val="20"/>
              </w:rPr>
              <w:t>consegna)</w:t>
            </w:r>
          </w:p>
        </w:tc>
      </w:tr>
    </w:tbl>
    <w:p w14:paraId="1823966E" w14:textId="77777777" w:rsidR="009E0663" w:rsidRDefault="009E0663" w:rsidP="009E0663"/>
    <w:p w14:paraId="284EC0FF" w14:textId="77777777" w:rsidR="009E0663" w:rsidRDefault="009E0663" w:rsidP="009E0663">
      <w:pPr>
        <w:suppressAutoHyphens w:val="0"/>
        <w:spacing w:before="0" w:after="0" w:line="240" w:lineRule="auto"/>
        <w:jc w:val="left"/>
      </w:pPr>
      <w:r>
        <w:br w:type="page"/>
      </w:r>
    </w:p>
    <w:p w14:paraId="704EB19A" w14:textId="77777777" w:rsidR="009E0663" w:rsidRDefault="009E0663" w:rsidP="009E0663"/>
    <w:tbl>
      <w:tblPr>
        <w:tblW w:w="10065" w:type="dxa"/>
        <w:tblInd w:w="-5" w:type="dxa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ook w:val="01E0" w:firstRow="1" w:lastRow="1" w:firstColumn="1" w:lastColumn="1" w:noHBand="0" w:noVBand="0"/>
      </w:tblPr>
      <w:tblGrid>
        <w:gridCol w:w="10065"/>
      </w:tblGrid>
      <w:tr w:rsidR="009E0663" w:rsidRPr="00ED5BF6" w14:paraId="2C26F343" w14:textId="77777777" w:rsidTr="005F3BCA">
        <w:trPr>
          <w:trHeight w:hRule="exact" w:val="1324"/>
        </w:trPr>
        <w:tc>
          <w:tcPr>
            <w:tcW w:w="1006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2EFD9" w:themeFill="accent6" w:themeFillTint="33"/>
            <w:vAlign w:val="center"/>
          </w:tcPr>
          <w:p w14:paraId="16005F47" w14:textId="77777777" w:rsidR="009E0663" w:rsidRPr="00D42EFB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42EFB">
              <w:rPr>
                <w:rFonts w:asciiTheme="minorHAnsi" w:hAnsiTheme="minorHAnsi" w:cstheme="minorHAnsi"/>
                <w:b/>
                <w:szCs w:val="20"/>
              </w:rPr>
              <w:t>AFFIDAMENTO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DIRETTO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di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servizi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forniture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Art.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comma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lett.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a)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della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L.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120/2020:</w:t>
            </w:r>
          </w:p>
          <w:p w14:paraId="2753E3DD" w14:textId="77777777" w:rsidR="009E0663" w:rsidRPr="00D42EFB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42EFB">
              <w:rPr>
                <w:rFonts w:asciiTheme="minorHAnsi" w:hAnsiTheme="minorHAnsi" w:cstheme="minorHAnsi"/>
                <w:b/>
                <w:szCs w:val="20"/>
              </w:rPr>
              <w:t>IMPORTO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FINO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150.000,00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EURO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(dal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17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luglio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14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settembre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D.L.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76/2020)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58594A2F" w14:textId="77777777" w:rsidR="009E0663" w:rsidRPr="00D42EFB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42EFB">
              <w:rPr>
                <w:rFonts w:asciiTheme="minorHAnsi" w:hAnsiTheme="minorHAnsi" w:cstheme="minorHAnsi"/>
                <w:b/>
                <w:szCs w:val="20"/>
              </w:rPr>
              <w:t>IMPORTO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FINO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75.000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EURO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(dal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15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settembre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2020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L.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120/2020)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747FD00D" w14:textId="77777777" w:rsidR="009E0663" w:rsidRPr="00D42EFB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42EFB">
              <w:rPr>
                <w:rFonts w:asciiTheme="minorHAnsi" w:hAnsiTheme="minorHAnsi" w:cstheme="minorHAnsi"/>
                <w:b/>
                <w:szCs w:val="20"/>
              </w:rPr>
              <w:t>Check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42EFB">
              <w:rPr>
                <w:rFonts w:asciiTheme="minorHAnsi" w:hAnsiTheme="minorHAnsi" w:cstheme="minorHAnsi"/>
                <w:b/>
                <w:szCs w:val="20"/>
              </w:rPr>
              <w:t>List: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665D80E6" w14:textId="77777777" w:rsidR="009E0663" w:rsidRPr="00ED5BF6" w:rsidRDefault="00EB46B2" w:rsidP="005F3BCA">
            <w:pPr>
              <w:pStyle w:val="Paragrafoelenco"/>
              <w:numPr>
                <w:ilvl w:val="0"/>
                <w:numId w:val="33"/>
              </w:numPr>
              <w:spacing w:before="0" w:after="0" w:line="240" w:lineRule="auto"/>
              <w:ind w:left="881" w:hanging="284"/>
              <w:jc w:val="left"/>
              <w:rPr>
                <w:rFonts w:asciiTheme="minorHAnsi" w:hAnsiTheme="minorHAnsi" w:cstheme="minorHAnsi"/>
                <w:szCs w:val="20"/>
              </w:rPr>
            </w:pPr>
            <w:hyperlink r:id="rId14" w:history="1">
              <w:r w:rsidR="009E0663" w:rsidRPr="0098501A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>C. Tabella 3 – Affidamento diretto art. 1 comma 2 lett. a)</w:t>
              </w:r>
            </w:hyperlink>
            <w:r w:rsidR="009E0663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</w:tc>
      </w:tr>
      <w:tr w:rsidR="009E0663" w:rsidRPr="007565C1" w14:paraId="1ABC9235" w14:textId="77777777" w:rsidTr="005F3BCA">
        <w:trPr>
          <w:trHeight w:hRule="exact" w:val="4250"/>
        </w:trPr>
        <w:tc>
          <w:tcPr>
            <w:tcW w:w="1006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14:paraId="6D4F26E8" w14:textId="77777777" w:rsidR="009E0663" w:rsidRPr="00691495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jc w:val="left"/>
              <w:rPr>
                <w:rFonts w:asciiTheme="minorHAnsi" w:hAnsiTheme="minorHAnsi" w:cstheme="minorHAnsi"/>
                <w:szCs w:val="20"/>
              </w:rPr>
            </w:pPr>
            <w:r w:rsidRPr="00691495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nomina/individuazione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Responsabile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Unico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Procedimento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(RUP)</w:t>
            </w:r>
          </w:p>
          <w:p w14:paraId="10947CC2" w14:textId="77777777" w:rsidR="009E0663" w:rsidRPr="00691495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jc w:val="left"/>
              <w:rPr>
                <w:rFonts w:asciiTheme="minorHAnsi" w:hAnsiTheme="minorHAnsi" w:cstheme="minorHAnsi"/>
                <w:szCs w:val="20"/>
              </w:rPr>
            </w:pPr>
            <w:r w:rsidRPr="00691495">
              <w:rPr>
                <w:rFonts w:asciiTheme="minorHAnsi" w:hAnsiTheme="minorHAnsi" w:cstheme="minorHAnsi"/>
                <w:szCs w:val="20"/>
              </w:rPr>
              <w:t>determina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contrarre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(o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equivalente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sensi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dell’art.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32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comma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2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d.lgs.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50/2016)</w:t>
            </w:r>
          </w:p>
          <w:p w14:paraId="2B82D64D" w14:textId="77777777" w:rsidR="009E0663" w:rsidRPr="00691495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jc w:val="left"/>
              <w:rPr>
                <w:rFonts w:asciiTheme="minorHAnsi" w:hAnsiTheme="minorHAnsi" w:cstheme="minorHAnsi"/>
                <w:szCs w:val="20"/>
              </w:rPr>
            </w:pPr>
            <w:r w:rsidRPr="00691495">
              <w:rPr>
                <w:rFonts w:asciiTheme="minorHAnsi" w:hAnsiTheme="minorHAnsi" w:cstheme="minorHAnsi"/>
                <w:szCs w:val="20"/>
              </w:rPr>
              <w:t>eventuale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indagine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formale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e/o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informale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mercato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con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richiesta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preventivi/offerte</w:t>
            </w:r>
          </w:p>
          <w:p w14:paraId="556407D0" w14:textId="77777777" w:rsidR="009E0663" w:rsidRPr="00691495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jc w:val="left"/>
              <w:rPr>
                <w:rFonts w:asciiTheme="minorHAnsi" w:hAnsiTheme="minorHAnsi" w:cstheme="minorHAnsi"/>
                <w:szCs w:val="20"/>
              </w:rPr>
            </w:pPr>
            <w:r w:rsidRPr="00691495">
              <w:rPr>
                <w:rFonts w:asciiTheme="minorHAnsi" w:hAnsiTheme="minorHAnsi" w:cstheme="minorHAnsi"/>
                <w:szCs w:val="20"/>
              </w:rPr>
              <w:t>preventivi/offerte</w:t>
            </w:r>
          </w:p>
          <w:p w14:paraId="798C871B" w14:textId="77777777" w:rsidR="009E0663" w:rsidRPr="00691495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jc w:val="left"/>
              <w:rPr>
                <w:rFonts w:asciiTheme="minorHAnsi" w:hAnsiTheme="minorHAnsi" w:cstheme="minorHAnsi"/>
                <w:szCs w:val="20"/>
              </w:rPr>
            </w:pPr>
            <w:r w:rsidRPr="00691495">
              <w:rPr>
                <w:rFonts w:asciiTheme="minorHAnsi" w:hAnsiTheme="minorHAnsi" w:cstheme="minorHAnsi"/>
                <w:szCs w:val="20"/>
              </w:rPr>
              <w:t>determina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affidamento</w:t>
            </w:r>
          </w:p>
          <w:p w14:paraId="1F282121" w14:textId="77777777" w:rsidR="009E0663" w:rsidRPr="00691495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jc w:val="left"/>
              <w:rPr>
                <w:rFonts w:asciiTheme="minorHAnsi" w:hAnsiTheme="minorHAnsi" w:cstheme="minorHAnsi"/>
                <w:szCs w:val="20"/>
              </w:rPr>
            </w:pPr>
            <w:r w:rsidRPr="00691495">
              <w:rPr>
                <w:rFonts w:asciiTheme="minorHAnsi" w:hAnsiTheme="minorHAnsi" w:cstheme="minorHAnsi"/>
                <w:szCs w:val="20"/>
              </w:rPr>
              <w:t>autocertificazioni,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rese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sensi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DPR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445/2000,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possesso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parte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dell’aggiudicatario</w:t>
            </w:r>
          </w:p>
          <w:p w14:paraId="618BAE73" w14:textId="77777777" w:rsidR="009E0663" w:rsidRPr="00691495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jc w:val="left"/>
              <w:rPr>
                <w:rFonts w:asciiTheme="minorHAnsi" w:hAnsiTheme="minorHAnsi" w:cstheme="minorHAnsi"/>
                <w:szCs w:val="20"/>
              </w:rPr>
            </w:pPr>
            <w:r w:rsidRPr="00691495">
              <w:rPr>
                <w:rFonts w:asciiTheme="minorHAnsi" w:hAnsiTheme="minorHAnsi" w:cstheme="minorHAnsi"/>
                <w:szCs w:val="20"/>
              </w:rPr>
              <w:t>verifica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requisiti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ex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artt.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80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83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d.lgs.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50/2016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(per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importi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superiori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€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5.000,00)</w:t>
            </w:r>
          </w:p>
          <w:p w14:paraId="46B06C36" w14:textId="77777777" w:rsidR="009E0663" w:rsidRPr="00691495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jc w:val="left"/>
              <w:rPr>
                <w:rFonts w:asciiTheme="minorHAnsi" w:hAnsiTheme="minorHAnsi" w:cstheme="minorHAnsi"/>
                <w:szCs w:val="20"/>
              </w:rPr>
            </w:pPr>
            <w:r w:rsidRPr="00691495">
              <w:rPr>
                <w:rFonts w:asciiTheme="minorHAnsi" w:hAnsiTheme="minorHAnsi" w:cstheme="minorHAnsi"/>
                <w:szCs w:val="20"/>
              </w:rPr>
              <w:t>ordine/contratto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sottoscritto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ambo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le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parti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(o,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in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caso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procedure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espletate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sul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mercato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elettronico,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prodotto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piattaforma)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conclusione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fornitura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(collaudo/attestazione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regolarità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fornitura)</w:t>
            </w:r>
          </w:p>
          <w:p w14:paraId="793425CF" w14:textId="77777777" w:rsidR="009E0663" w:rsidRPr="00691495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jc w:val="left"/>
              <w:rPr>
                <w:rFonts w:asciiTheme="minorHAnsi" w:hAnsiTheme="minorHAnsi" w:cstheme="minorHAnsi"/>
                <w:szCs w:val="20"/>
              </w:rPr>
            </w:pPr>
            <w:r w:rsidRPr="00691495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relativa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ad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eventuali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modifiche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contratto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(a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titolo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esemplificativo: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rinnovi,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proroghe,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attivazione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quinto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d’obbligo,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altre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variazioni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contrattuali)</w:t>
            </w:r>
          </w:p>
          <w:p w14:paraId="609B805E" w14:textId="77777777" w:rsidR="009E0663" w:rsidRPr="00691495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jc w:val="left"/>
              <w:rPr>
                <w:rFonts w:asciiTheme="minorHAnsi" w:hAnsiTheme="minorHAnsi" w:cstheme="minorHAnsi"/>
                <w:szCs w:val="20"/>
              </w:rPr>
            </w:pPr>
            <w:r w:rsidRPr="00691495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comprovante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pubblicizzazione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dell’affidamento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sul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sito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del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Committente</w:t>
            </w:r>
          </w:p>
          <w:p w14:paraId="48986DE4" w14:textId="77777777" w:rsidR="009E0663" w:rsidRPr="007565C1" w:rsidRDefault="009E0663" w:rsidP="005F3BCA">
            <w:pPr>
              <w:pStyle w:val="Paragrafoelenco"/>
              <w:numPr>
                <w:ilvl w:val="0"/>
                <w:numId w:val="26"/>
              </w:numPr>
              <w:suppressAutoHyphens w:val="0"/>
              <w:spacing w:after="0" w:line="285" w:lineRule="exact"/>
              <w:contextualSpacing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691495">
              <w:rPr>
                <w:rFonts w:asciiTheme="minorHAnsi" w:hAnsiTheme="minorHAnsi" w:cstheme="minorHAnsi"/>
                <w:szCs w:val="20"/>
              </w:rPr>
              <w:t>documentazione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avvenuta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consegna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(ddt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bolla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di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1495">
              <w:rPr>
                <w:rFonts w:asciiTheme="minorHAnsi" w:hAnsiTheme="minorHAnsi" w:cstheme="minorHAnsi"/>
                <w:szCs w:val="20"/>
              </w:rPr>
              <w:t>consegna)</w:t>
            </w:r>
          </w:p>
        </w:tc>
      </w:tr>
    </w:tbl>
    <w:p w14:paraId="4F41AE94" w14:textId="77777777" w:rsidR="009E0663" w:rsidRDefault="009E0663" w:rsidP="009E0663">
      <w:pPr>
        <w:suppressAutoHyphens w:val="0"/>
        <w:spacing w:before="0" w:after="0" w:line="240" w:lineRule="auto"/>
        <w:jc w:val="left"/>
      </w:pPr>
    </w:p>
    <w:p w14:paraId="25D34DDE" w14:textId="77777777" w:rsidR="009E0663" w:rsidRPr="000A49ED" w:rsidRDefault="009E0663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A49ED"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D.L.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76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16/07/2020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convertito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Legge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120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14/09/2020,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quanto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riguarda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procedure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ordinarie,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introduce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una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norma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derogatoria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termini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minimi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richiamato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all’art.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comma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lettera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afferma:</w:t>
      </w:r>
    </w:p>
    <w:p w14:paraId="365EF8EB" w14:textId="77777777" w:rsidR="009E0663" w:rsidRPr="000A49ED" w:rsidRDefault="009E0663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A49ED">
        <w:rPr>
          <w:rFonts w:asciiTheme="minorHAnsi" w:hAnsiTheme="minorHAnsi" w:cstheme="minorHAnsi"/>
          <w:sz w:val="22"/>
          <w:szCs w:val="22"/>
        </w:rPr>
        <w:t>“in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relazione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alle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procedure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ordinarie,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applicano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riduzioni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termini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procedimentali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ragioni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urgenza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cui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agli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articoli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60,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comma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3,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61,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comma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6,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62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comma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5,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74,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commi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3,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decreto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legislativo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50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2016.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Nella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motivazione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provvedimento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dispone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riduzione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termini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non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è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necessario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dar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conto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delle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ragioni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urgenza,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considerano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comunque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sussistenti”.</w:t>
      </w:r>
    </w:p>
    <w:p w14:paraId="74801CD8" w14:textId="77777777" w:rsidR="009E0663" w:rsidRPr="000A49ED" w:rsidRDefault="009E0663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A49ED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facilitare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comprensione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allega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seguente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49ED">
        <w:rPr>
          <w:rFonts w:asciiTheme="minorHAnsi" w:hAnsiTheme="minorHAnsi" w:cstheme="minorHAnsi"/>
          <w:sz w:val="22"/>
          <w:szCs w:val="22"/>
        </w:rPr>
        <w:t>tabella</w:t>
      </w:r>
    </w:p>
    <w:p w14:paraId="71DF83A0" w14:textId="77777777" w:rsidR="009E0663" w:rsidRPr="00A77BBA" w:rsidRDefault="009E0663" w:rsidP="009E0663">
      <w:pPr>
        <w:suppressAutoHyphens w:val="0"/>
        <w:spacing w:before="0" w:after="0" w:line="240" w:lineRule="auto"/>
        <w:jc w:val="left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106"/>
        <w:gridCol w:w="1843"/>
        <w:gridCol w:w="4111"/>
      </w:tblGrid>
      <w:tr w:rsidR="009E0663" w:rsidRPr="00A77BBA" w14:paraId="56A35E87" w14:textId="77777777" w:rsidTr="005F3BCA">
        <w:tc>
          <w:tcPr>
            <w:tcW w:w="4106" w:type="dxa"/>
            <w:vAlign w:val="center"/>
          </w:tcPr>
          <w:p w14:paraId="26C98664" w14:textId="77777777" w:rsidR="009E0663" w:rsidRPr="00A77BBA" w:rsidRDefault="009E0663" w:rsidP="005F3BCA">
            <w:pPr>
              <w:spacing w:after="160" w:line="259" w:lineRule="auto"/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</w:pP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TIPO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PROCEDURA</w:t>
            </w:r>
          </w:p>
        </w:tc>
        <w:tc>
          <w:tcPr>
            <w:tcW w:w="1843" w:type="dxa"/>
            <w:vAlign w:val="center"/>
          </w:tcPr>
          <w:p w14:paraId="1C356825" w14:textId="77777777" w:rsidR="009E0663" w:rsidRPr="00A77BBA" w:rsidRDefault="009E0663" w:rsidP="005F3BCA">
            <w:pPr>
              <w:spacing w:after="160" w:line="259" w:lineRule="auto"/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</w:pP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Termine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minimo</w:t>
            </w:r>
          </w:p>
        </w:tc>
        <w:tc>
          <w:tcPr>
            <w:tcW w:w="4111" w:type="dxa"/>
            <w:vAlign w:val="center"/>
          </w:tcPr>
          <w:p w14:paraId="47E927A9" w14:textId="77777777" w:rsidR="009E0663" w:rsidRPr="00A77BBA" w:rsidRDefault="009E0663" w:rsidP="005F3BCA">
            <w:pPr>
              <w:spacing w:after="160" w:line="259" w:lineRule="auto"/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</w:pP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Decorrenza</w:t>
            </w:r>
          </w:p>
        </w:tc>
      </w:tr>
      <w:tr w:rsidR="009E0663" w:rsidRPr="00A77BBA" w14:paraId="067626AF" w14:textId="77777777" w:rsidTr="005F3BCA">
        <w:tc>
          <w:tcPr>
            <w:tcW w:w="4106" w:type="dxa"/>
            <w:vAlign w:val="center"/>
          </w:tcPr>
          <w:p w14:paraId="546E3C9B" w14:textId="77777777" w:rsidR="009E0663" w:rsidRPr="00A77BBA" w:rsidRDefault="009E0663" w:rsidP="005F3BCA">
            <w:pP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</w:pP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PROCEDURA</w:t>
            </w:r>
            <w: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APERTA</w:t>
            </w:r>
          </w:p>
        </w:tc>
        <w:tc>
          <w:tcPr>
            <w:tcW w:w="1843" w:type="dxa"/>
            <w:vAlign w:val="center"/>
          </w:tcPr>
          <w:p w14:paraId="2417DECD" w14:textId="77777777" w:rsidR="009E0663" w:rsidRPr="00A77BBA" w:rsidRDefault="009E0663" w:rsidP="005F3BCA">
            <w:pPr>
              <w:rPr>
                <w:rFonts w:asciiTheme="minorHAnsi" w:eastAsia="Verdana" w:hAnsiTheme="minorHAnsi"/>
                <w:i/>
                <w:iCs/>
                <w:noProof/>
                <w:sz w:val="22"/>
                <w:szCs w:val="22"/>
                <w:u w:val="single"/>
                <w:lang w:val="en-US"/>
              </w:rPr>
            </w:pPr>
            <w:r w:rsidRPr="00A77BBA">
              <w:rPr>
                <w:rFonts w:asciiTheme="minorHAnsi" w:eastAsia="Verdana" w:hAnsiTheme="minorHAnsi"/>
                <w:i/>
                <w:iCs/>
                <w:noProof/>
                <w:sz w:val="22"/>
                <w:szCs w:val="22"/>
                <w:u w:val="single"/>
                <w:lang w:val="en-US"/>
              </w:rPr>
              <w:t>15</w:t>
            </w:r>
            <w:r>
              <w:rPr>
                <w:rFonts w:asciiTheme="minorHAnsi" w:eastAsia="Verdana" w:hAnsiTheme="minorHAnsi"/>
                <w:i/>
                <w:iCs/>
                <w:noProof/>
                <w:sz w:val="22"/>
                <w:szCs w:val="22"/>
                <w:u w:val="single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i/>
                <w:iCs/>
                <w:noProof/>
                <w:sz w:val="22"/>
                <w:szCs w:val="22"/>
                <w:u w:val="single"/>
                <w:lang w:val="en-US"/>
              </w:rPr>
              <w:t>giorni</w:t>
            </w:r>
          </w:p>
        </w:tc>
        <w:tc>
          <w:tcPr>
            <w:tcW w:w="4111" w:type="dxa"/>
            <w:vAlign w:val="center"/>
          </w:tcPr>
          <w:p w14:paraId="42CB25CE" w14:textId="77777777" w:rsidR="009E0663" w:rsidRPr="00A77BBA" w:rsidRDefault="009E0663" w:rsidP="005F3BCA">
            <w:pP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</w:pP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Dalla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data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di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690449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invio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del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bando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di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gara</w:t>
            </w:r>
          </w:p>
        </w:tc>
      </w:tr>
      <w:tr w:rsidR="009E0663" w:rsidRPr="00A77BBA" w14:paraId="2C92290C" w14:textId="77777777" w:rsidTr="005F3BCA">
        <w:tc>
          <w:tcPr>
            <w:tcW w:w="4106" w:type="dxa"/>
            <w:vAlign w:val="center"/>
          </w:tcPr>
          <w:p w14:paraId="7DB6A8B0" w14:textId="77777777" w:rsidR="009E0663" w:rsidRPr="00A77BBA" w:rsidRDefault="009E0663" w:rsidP="005F3BCA">
            <w:pP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</w:pP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PROCEDURA</w:t>
            </w:r>
            <w: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RISTRETTA</w:t>
            </w:r>
            <w: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(fase</w:t>
            </w:r>
            <w: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1:</w:t>
            </w:r>
            <w: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domanda</w:t>
            </w:r>
            <w: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di</w:t>
            </w:r>
            <w: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partecipazione)</w:t>
            </w:r>
          </w:p>
        </w:tc>
        <w:tc>
          <w:tcPr>
            <w:tcW w:w="1843" w:type="dxa"/>
            <w:vAlign w:val="center"/>
          </w:tcPr>
          <w:p w14:paraId="63727314" w14:textId="77777777" w:rsidR="009E0663" w:rsidRPr="00A77BBA" w:rsidRDefault="009E0663" w:rsidP="005F3BCA">
            <w:pPr>
              <w:rPr>
                <w:rFonts w:asciiTheme="minorHAnsi" w:eastAsia="Verdana" w:hAnsiTheme="minorHAnsi"/>
                <w:i/>
                <w:iCs/>
                <w:noProof/>
                <w:sz w:val="22"/>
                <w:szCs w:val="22"/>
                <w:u w:val="single"/>
                <w:lang w:val="en-US"/>
              </w:rPr>
            </w:pPr>
            <w:r w:rsidRPr="00A77BBA">
              <w:rPr>
                <w:rFonts w:asciiTheme="minorHAnsi" w:eastAsia="Verdana" w:hAnsiTheme="minorHAnsi"/>
                <w:i/>
                <w:iCs/>
                <w:noProof/>
                <w:sz w:val="22"/>
                <w:szCs w:val="22"/>
                <w:u w:val="single"/>
                <w:lang w:val="en-US"/>
              </w:rPr>
              <w:t>15</w:t>
            </w:r>
            <w:r>
              <w:rPr>
                <w:rFonts w:asciiTheme="minorHAnsi" w:eastAsia="Verdana" w:hAnsiTheme="minorHAnsi"/>
                <w:i/>
                <w:iCs/>
                <w:noProof/>
                <w:sz w:val="22"/>
                <w:szCs w:val="22"/>
                <w:u w:val="single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i/>
                <w:iCs/>
                <w:noProof/>
                <w:sz w:val="22"/>
                <w:szCs w:val="22"/>
                <w:u w:val="single"/>
                <w:lang w:val="en-US"/>
              </w:rPr>
              <w:t>giorni</w:t>
            </w:r>
          </w:p>
        </w:tc>
        <w:tc>
          <w:tcPr>
            <w:tcW w:w="4111" w:type="dxa"/>
            <w:vAlign w:val="center"/>
          </w:tcPr>
          <w:p w14:paraId="38B5ABF2" w14:textId="77777777" w:rsidR="009E0663" w:rsidRPr="00A77BBA" w:rsidRDefault="009E0663" w:rsidP="005F3BCA">
            <w:pP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</w:pP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Dalla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data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di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invio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del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bando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di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gara</w:t>
            </w:r>
          </w:p>
        </w:tc>
      </w:tr>
      <w:tr w:rsidR="009E0663" w:rsidRPr="00A77BBA" w14:paraId="4D080711" w14:textId="77777777" w:rsidTr="005F3BCA">
        <w:trPr>
          <w:trHeight w:val="546"/>
        </w:trPr>
        <w:tc>
          <w:tcPr>
            <w:tcW w:w="4106" w:type="dxa"/>
            <w:vAlign w:val="center"/>
          </w:tcPr>
          <w:p w14:paraId="7E3D8BCB" w14:textId="77777777" w:rsidR="009E0663" w:rsidRPr="00A77BBA" w:rsidRDefault="009E0663" w:rsidP="005F3BCA">
            <w:pP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</w:pP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PROCEDURA</w:t>
            </w:r>
            <w: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RISTRETTA</w:t>
            </w:r>
            <w: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(fase</w:t>
            </w:r>
            <w: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2:</w:t>
            </w:r>
            <w: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presentazione</w:t>
            </w:r>
            <w:r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b/>
                <w:bCs/>
                <w:noProof/>
                <w:sz w:val="22"/>
                <w:szCs w:val="22"/>
                <w:lang w:val="en-US"/>
              </w:rPr>
              <w:t>dell’offerta)</w:t>
            </w:r>
          </w:p>
        </w:tc>
        <w:tc>
          <w:tcPr>
            <w:tcW w:w="1843" w:type="dxa"/>
            <w:vAlign w:val="center"/>
          </w:tcPr>
          <w:p w14:paraId="1A28F42B" w14:textId="77777777" w:rsidR="009E0663" w:rsidRPr="00A77BBA" w:rsidRDefault="009E0663" w:rsidP="005F3BCA">
            <w:pPr>
              <w:rPr>
                <w:rFonts w:asciiTheme="minorHAnsi" w:eastAsia="Verdana" w:hAnsiTheme="minorHAnsi"/>
                <w:i/>
                <w:iCs/>
                <w:noProof/>
                <w:sz w:val="22"/>
                <w:szCs w:val="22"/>
                <w:u w:val="single"/>
                <w:lang w:val="en-US"/>
              </w:rPr>
            </w:pPr>
            <w:r w:rsidRPr="00A77BBA">
              <w:rPr>
                <w:rFonts w:asciiTheme="minorHAnsi" w:eastAsia="Verdana" w:hAnsiTheme="minorHAnsi"/>
                <w:i/>
                <w:iCs/>
                <w:noProof/>
                <w:sz w:val="22"/>
                <w:szCs w:val="22"/>
                <w:u w:val="single"/>
                <w:lang w:val="en-US"/>
              </w:rPr>
              <w:t>10</w:t>
            </w:r>
            <w:r>
              <w:rPr>
                <w:rFonts w:asciiTheme="minorHAnsi" w:eastAsia="Verdana" w:hAnsiTheme="minorHAnsi"/>
                <w:i/>
                <w:iCs/>
                <w:noProof/>
                <w:sz w:val="22"/>
                <w:szCs w:val="22"/>
                <w:u w:val="single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i/>
                <w:iCs/>
                <w:noProof/>
                <w:sz w:val="22"/>
                <w:szCs w:val="22"/>
                <w:u w:val="single"/>
                <w:lang w:val="en-US"/>
              </w:rPr>
              <w:t>giorni</w:t>
            </w:r>
          </w:p>
          <w:p w14:paraId="302BCE31" w14:textId="77777777" w:rsidR="009E0663" w:rsidRPr="00A77BBA" w:rsidRDefault="009E0663" w:rsidP="005F3BCA">
            <w:pPr>
              <w:rPr>
                <w:rFonts w:asciiTheme="minorHAnsi" w:eastAsia="Verdana" w:hAnsiTheme="minorHAnsi"/>
                <w:i/>
                <w:iCs/>
                <w:noProof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1B920CF6" w14:textId="77777777" w:rsidR="009E0663" w:rsidRPr="00A77BBA" w:rsidRDefault="009E0663" w:rsidP="005F3BCA">
            <w:pPr>
              <w:spacing w:line="259" w:lineRule="auto"/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</w:pP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Dalla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data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di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trasmissione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dell’invito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a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presentare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 xml:space="preserve"> </w:t>
            </w:r>
            <w:r w:rsidRPr="00A77BBA">
              <w:rPr>
                <w:rFonts w:asciiTheme="minorHAnsi" w:eastAsia="Verdana" w:hAnsiTheme="minorHAnsi"/>
                <w:noProof/>
                <w:sz w:val="22"/>
                <w:szCs w:val="22"/>
                <w:lang w:val="en-US"/>
              </w:rPr>
              <w:t>offerte</w:t>
            </w:r>
          </w:p>
        </w:tc>
      </w:tr>
    </w:tbl>
    <w:p w14:paraId="4803FEE0" w14:textId="79D0159E" w:rsidR="009E0663" w:rsidRPr="00A77BBA" w:rsidRDefault="009E0663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F3E30">
        <w:rPr>
          <w:rFonts w:asciiTheme="minorHAnsi" w:hAnsiTheme="minorHAnsi" w:cstheme="minorHAnsi"/>
          <w:sz w:val="22"/>
          <w:szCs w:val="22"/>
        </w:rPr>
        <w:t>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Comunicazione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della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Commissione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Europea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108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01/04/2020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poter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procedere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con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procedura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negoziata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senza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previa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consultazione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(sopra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soglia)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prevede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verifica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cui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ai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punti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2.3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della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comunicazione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3E30">
        <w:rPr>
          <w:rFonts w:asciiTheme="minorHAnsi" w:hAnsiTheme="minorHAnsi" w:cstheme="minorHAnsi"/>
          <w:sz w:val="22"/>
          <w:szCs w:val="22"/>
        </w:rPr>
        <w:t>stessa.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55C033" w14:textId="77777777" w:rsidR="009E0663" w:rsidRDefault="009E0663" w:rsidP="009E0663">
      <w:pPr>
        <w:rPr>
          <w:rFonts w:asciiTheme="minorHAnsi" w:hAnsiTheme="minorHAnsi" w:cstheme="minorHAnsi"/>
          <w:sz w:val="22"/>
          <w:szCs w:val="22"/>
        </w:rPr>
      </w:pPr>
    </w:p>
    <w:p w14:paraId="60BB42C9" w14:textId="77777777" w:rsidR="009E0663" w:rsidRDefault="009E0663" w:rsidP="009E0663">
      <w:pPr>
        <w:rPr>
          <w:rFonts w:asciiTheme="minorHAnsi" w:hAnsiTheme="minorHAnsi" w:cstheme="minorHAnsi"/>
          <w:sz w:val="22"/>
          <w:szCs w:val="22"/>
        </w:rPr>
      </w:pPr>
    </w:p>
    <w:p w14:paraId="0AFE0632" w14:textId="77777777" w:rsidR="009E0663" w:rsidRDefault="009E0663" w:rsidP="009E0663">
      <w:pPr>
        <w:rPr>
          <w:rFonts w:asciiTheme="minorHAnsi" w:hAnsiTheme="minorHAnsi" w:cstheme="minorHAnsi"/>
          <w:sz w:val="22"/>
          <w:szCs w:val="22"/>
        </w:rPr>
      </w:pPr>
    </w:p>
    <w:p w14:paraId="4E40523A" w14:textId="77777777" w:rsidR="009E0663" w:rsidRDefault="009E0663" w:rsidP="009E0663">
      <w:pPr>
        <w:rPr>
          <w:rFonts w:asciiTheme="minorHAnsi" w:hAnsiTheme="minorHAnsi" w:cstheme="minorHAnsi"/>
          <w:sz w:val="22"/>
          <w:szCs w:val="22"/>
        </w:rPr>
      </w:pPr>
    </w:p>
    <w:p w14:paraId="149F5F67" w14:textId="77777777" w:rsidR="009E0663" w:rsidRDefault="009E0663" w:rsidP="009E0663">
      <w:pPr>
        <w:rPr>
          <w:rFonts w:asciiTheme="minorHAnsi" w:hAnsiTheme="minorHAnsi" w:cstheme="minorHAnsi"/>
          <w:sz w:val="22"/>
          <w:szCs w:val="22"/>
        </w:rPr>
      </w:pPr>
    </w:p>
    <w:p w14:paraId="5DF72582" w14:textId="77777777" w:rsidR="009E0663" w:rsidRPr="00A77BBA" w:rsidRDefault="009E0663" w:rsidP="009E0663">
      <w:pPr>
        <w:pStyle w:val="Paragrafoelenco"/>
        <w:numPr>
          <w:ilvl w:val="0"/>
          <w:numId w:val="27"/>
        </w:numPr>
        <w:ind w:left="567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A77BBA">
        <w:rPr>
          <w:rFonts w:asciiTheme="minorHAnsi" w:hAnsiTheme="minorHAnsi" w:cstheme="minorHAnsi"/>
          <w:b/>
          <w:bCs/>
          <w:sz w:val="22"/>
          <w:szCs w:val="22"/>
        </w:rPr>
        <w:lastRenderedPageBreak/>
        <w:t>D)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b/>
          <w:bCs/>
          <w:sz w:val="22"/>
          <w:szCs w:val="22"/>
        </w:rPr>
        <w:t>Adesione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b/>
          <w:bCs/>
          <w:sz w:val="22"/>
          <w:szCs w:val="22"/>
        </w:rPr>
        <w:t>convenzioni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D66C889" w14:textId="77777777" w:rsidR="009E0663" w:rsidRDefault="009E0663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7BBA">
        <w:rPr>
          <w:rFonts w:asciiTheme="minorHAnsi" w:hAnsiTheme="minorHAnsi" w:cstheme="minorHAnsi"/>
          <w:sz w:val="22"/>
          <w:szCs w:val="22"/>
        </w:rPr>
        <w:t>Nel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caso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procedure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affidamento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espletate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tramite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centrali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acquisto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regionali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nazionali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(come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7BBA">
        <w:rPr>
          <w:rFonts w:asciiTheme="minorHAnsi" w:hAnsiTheme="minorHAnsi" w:cstheme="minorHAnsi"/>
          <w:sz w:val="22"/>
          <w:szCs w:val="22"/>
        </w:rPr>
        <w:t>Intercent</w:t>
      </w:r>
      <w:proofErr w:type="spellEnd"/>
      <w:r w:rsidRPr="00A77BBA">
        <w:rPr>
          <w:rFonts w:asciiTheme="minorHAnsi" w:hAnsiTheme="minorHAnsi" w:cstheme="minorHAnsi"/>
          <w:sz w:val="22"/>
          <w:szCs w:val="22"/>
        </w:rPr>
        <w:t>-ER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Consip),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ovvero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tramite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altri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soggetti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aggregatori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nazionali,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occorre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fornire,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riferimenti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amministrativi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(a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titolo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esempio: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Determina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aggiudicazione;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numeri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protocollo;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codici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riferimento;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ecc..)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affinché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Servizio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7BBA">
        <w:rPr>
          <w:rFonts w:asciiTheme="minorHAnsi" w:hAnsiTheme="minorHAnsi" w:cstheme="minorHAnsi"/>
          <w:sz w:val="22"/>
          <w:szCs w:val="22"/>
        </w:rPr>
        <w:t>Alp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possa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identificarle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sui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loro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reperire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correlata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documentazione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utile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fini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controllo.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Qualora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documentazione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rintracciabile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sui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fosse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insufficiente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completare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controllo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relativo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alla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verifica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dell’operazione,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occorre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richiedere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soggetto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che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gestisce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piattaforma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apposita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integrazione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documentale.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Servizio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ALP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potrà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chiedere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beneficiari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documentazione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aggiuntiva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che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permetta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l’esatta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ricognizione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delle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procedure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sopra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BBA">
        <w:rPr>
          <w:rFonts w:asciiTheme="minorHAnsi" w:hAnsiTheme="minorHAnsi" w:cstheme="minorHAnsi"/>
          <w:sz w:val="22"/>
          <w:szCs w:val="22"/>
        </w:rPr>
        <w:t>citate.</w:t>
      </w:r>
    </w:p>
    <w:p w14:paraId="1B282795" w14:textId="77777777" w:rsidR="009E0663" w:rsidRDefault="009E0663" w:rsidP="009E0663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9E0663" w:rsidRPr="002F5CC9" w14:paraId="3CC8987F" w14:textId="77777777" w:rsidTr="005F3BCA">
        <w:trPr>
          <w:trHeight w:hRule="exact" w:val="459"/>
        </w:trPr>
        <w:tc>
          <w:tcPr>
            <w:tcW w:w="10201" w:type="dxa"/>
            <w:shd w:val="clear" w:color="auto" w:fill="FFC000"/>
            <w:vAlign w:val="center"/>
          </w:tcPr>
          <w:p w14:paraId="6E8343B0" w14:textId="77777777" w:rsidR="009E0663" w:rsidRPr="00BF3BD0" w:rsidRDefault="009E0663" w:rsidP="005F3BCA">
            <w:pPr>
              <w:pStyle w:val="Paragrafoelenco"/>
              <w:widowControl w:val="0"/>
              <w:numPr>
                <w:ilvl w:val="0"/>
                <w:numId w:val="24"/>
              </w:numPr>
              <w:tabs>
                <w:tab w:val="left" w:pos="2691"/>
              </w:tabs>
              <w:suppressAutoHyphens w:val="0"/>
              <w:autoSpaceDE w:val="0"/>
              <w:autoSpaceDN w:val="0"/>
              <w:spacing w:before="0" w:after="0" w:line="240" w:lineRule="auto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BF3BD0">
              <w:rPr>
                <w:rFonts w:asciiTheme="minorHAnsi" w:hAnsiTheme="minorHAnsi" w:cstheme="minorHAnsi"/>
                <w:szCs w:val="20"/>
              </w:rPr>
              <w:br w:type="page"/>
            </w:r>
            <w:r w:rsidRPr="00BF3BD0">
              <w:rPr>
                <w:rFonts w:asciiTheme="minorHAnsi" w:hAnsiTheme="minorHAnsi" w:cstheme="minorHAnsi"/>
                <w:b/>
                <w:color w:val="FFFFFF" w:themeColor="background1"/>
                <w:szCs w:val="20"/>
                <w:u w:val="single"/>
              </w:rPr>
              <w:t>TABELLA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0"/>
                <w:u w:val="single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color w:val="FFFFFF" w:themeColor="background1"/>
                <w:szCs w:val="20"/>
                <w:u w:val="single"/>
              </w:rPr>
              <w:t>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D.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Lgs.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50/2016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 </w:t>
            </w:r>
            <w:proofErr w:type="spellStart"/>
            <w:r w:rsidRPr="00BF3BD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ss.mm.ii</w:t>
            </w:r>
            <w:proofErr w:type="spellEnd"/>
            <w:r w:rsidRPr="00BF3BD0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.</w:t>
            </w:r>
          </w:p>
        </w:tc>
      </w:tr>
      <w:tr w:rsidR="009E0663" w:rsidRPr="002F5CC9" w14:paraId="66918F1E" w14:textId="77777777" w:rsidTr="005F3BCA">
        <w:trPr>
          <w:trHeight w:hRule="exact" w:val="1165"/>
        </w:trPr>
        <w:tc>
          <w:tcPr>
            <w:tcW w:w="10201" w:type="dxa"/>
            <w:shd w:val="clear" w:color="auto" w:fill="FFF2CC" w:themeFill="accent4" w:themeFillTint="33"/>
            <w:vAlign w:val="center"/>
          </w:tcPr>
          <w:p w14:paraId="768F06CB" w14:textId="77777777" w:rsidR="009E0663" w:rsidRPr="00BF3BD0" w:rsidRDefault="009E0663" w:rsidP="005F3BCA">
            <w:pPr>
              <w:spacing w:before="0" w:after="0" w:line="240" w:lineRule="auto"/>
              <w:ind w:left="284" w:right="31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F3BD0">
              <w:rPr>
                <w:rFonts w:asciiTheme="minorHAnsi" w:hAnsiTheme="minorHAnsi" w:cstheme="minorHAnsi"/>
                <w:b/>
                <w:szCs w:val="20"/>
              </w:rPr>
              <w:t>PROCEDURE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szCs w:val="20"/>
              </w:rPr>
              <w:t>ORDINARIE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szCs w:val="20"/>
              </w:rPr>
              <w:t>(APERTA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szCs w:val="20"/>
              </w:rPr>
              <w:t>RISTRETTA)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szCs w:val="20"/>
              </w:rPr>
              <w:t>per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szCs w:val="20"/>
              </w:rPr>
              <w:t>acquisizione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szCs w:val="20"/>
              </w:rPr>
              <w:t>di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szCs w:val="20"/>
              </w:rPr>
              <w:t>servizi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szCs w:val="20"/>
              </w:rPr>
              <w:t>forniture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68047E99" w14:textId="77777777" w:rsidR="009E0663" w:rsidRDefault="009E0663" w:rsidP="005F3BCA">
            <w:pPr>
              <w:spacing w:before="0" w:after="0"/>
              <w:ind w:left="34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F3BD0">
              <w:rPr>
                <w:rFonts w:asciiTheme="minorHAnsi" w:hAnsiTheme="minorHAnsi" w:cstheme="minorHAnsi"/>
                <w:b/>
                <w:szCs w:val="20"/>
              </w:rPr>
              <w:t>Check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BF3BD0">
              <w:rPr>
                <w:rFonts w:asciiTheme="minorHAnsi" w:hAnsiTheme="minorHAnsi" w:cstheme="minorHAnsi"/>
                <w:b/>
                <w:szCs w:val="20"/>
              </w:rPr>
              <w:t>List: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14:paraId="0F79A04E" w14:textId="77777777" w:rsidR="009E0663" w:rsidRDefault="00EB46B2" w:rsidP="005F3BCA">
            <w:pPr>
              <w:pStyle w:val="Paragrafoelenco"/>
              <w:numPr>
                <w:ilvl w:val="0"/>
                <w:numId w:val="33"/>
              </w:numPr>
              <w:spacing w:before="0" w:after="0" w:line="240" w:lineRule="auto"/>
              <w:ind w:left="881" w:hanging="284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hyperlink r:id="rId15" w:history="1">
              <w:r w:rsidR="009E0663" w:rsidRPr="00EC5092">
                <w:rPr>
                  <w:rStyle w:val="Collegamentoipertestuale"/>
                  <w:rFonts w:asciiTheme="minorHAnsi" w:hAnsiTheme="minorHAnsi" w:cstheme="minorHAnsi"/>
                  <w:b/>
                  <w:szCs w:val="20"/>
                </w:rPr>
                <w:t>Modulo per gli appalti elettronici e aggregati</w:t>
              </w:r>
            </w:hyperlink>
          </w:p>
          <w:p w14:paraId="48079951" w14:textId="77777777" w:rsidR="009E0663" w:rsidRPr="00536D64" w:rsidRDefault="009E0663" w:rsidP="005F3BCA">
            <w:pPr>
              <w:pStyle w:val="Paragrafoelenco"/>
              <w:spacing w:before="0" w:after="0" w:line="240" w:lineRule="auto"/>
              <w:ind w:left="881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6D64">
              <w:rPr>
                <w:rFonts w:asciiTheme="minorHAnsi" w:hAnsiTheme="minorHAnsi" w:cstheme="minorHAnsi"/>
                <w:b/>
                <w:sz w:val="16"/>
                <w:szCs w:val="16"/>
              </w:rPr>
              <w:t>Check list n. 6</w:t>
            </w:r>
          </w:p>
        </w:tc>
      </w:tr>
      <w:tr w:rsidR="009E0663" w:rsidRPr="002F5CC9" w14:paraId="0F18AB28" w14:textId="77777777" w:rsidTr="005F3BCA">
        <w:tblPrEx>
          <w:tblBorders>
            <w:top w:val="none" w:sz="0" w:space="0" w:color="auto"/>
            <w:left w:val="single" w:sz="4" w:space="0" w:color="000009"/>
            <w:bottom w:val="single" w:sz="6" w:space="0" w:color="000009"/>
            <w:right w:val="single" w:sz="4" w:space="0" w:color="000009"/>
            <w:insideH w:val="single" w:sz="6" w:space="0" w:color="000009"/>
            <w:insideV w:val="single" w:sz="6" w:space="0" w:color="000009"/>
          </w:tblBorders>
        </w:tblPrEx>
        <w:trPr>
          <w:trHeight w:hRule="exact" w:val="3886"/>
        </w:trPr>
        <w:tc>
          <w:tcPr>
            <w:tcW w:w="10206" w:type="dxa"/>
            <w:vAlign w:val="center"/>
          </w:tcPr>
          <w:p w14:paraId="792C51CE" w14:textId="77777777" w:rsidR="009E0663" w:rsidRPr="002F5CC9" w:rsidRDefault="009E0663" w:rsidP="005F3BCA">
            <w:pPr>
              <w:pStyle w:val="Paragrafoelenco"/>
              <w:numPr>
                <w:ilvl w:val="0"/>
                <w:numId w:val="26"/>
              </w:numPr>
              <w:tabs>
                <w:tab w:val="left" w:pos="540"/>
              </w:tabs>
              <w:suppressAutoHyphens w:val="0"/>
              <w:spacing w:after="0" w:line="276" w:lineRule="exact"/>
              <w:ind w:left="743" w:right="115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2F5CC9">
              <w:rPr>
                <w:rFonts w:asciiTheme="minorHAnsi" w:hAnsiTheme="minorHAnsi" w:cstheme="minorHAnsi"/>
              </w:rPr>
              <w:t>atto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nomina/individuazione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Responsabile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Unico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Procedimento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(RUP)</w:t>
            </w:r>
          </w:p>
          <w:p w14:paraId="344B38DC" w14:textId="77777777" w:rsidR="009E0663" w:rsidRPr="002F5CC9" w:rsidRDefault="009E0663" w:rsidP="005F3BCA">
            <w:pPr>
              <w:pStyle w:val="Paragrafoelenco"/>
              <w:numPr>
                <w:ilvl w:val="0"/>
                <w:numId w:val="26"/>
              </w:numPr>
              <w:tabs>
                <w:tab w:val="left" w:pos="540"/>
              </w:tabs>
              <w:suppressAutoHyphens w:val="0"/>
              <w:spacing w:after="0" w:line="276" w:lineRule="exact"/>
              <w:ind w:left="743" w:right="115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2F5CC9">
              <w:rPr>
                <w:rFonts w:asciiTheme="minorHAnsi" w:hAnsiTheme="minorHAnsi" w:cstheme="minorHAnsi"/>
              </w:rPr>
              <w:t>atto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convenzione</w:t>
            </w:r>
          </w:p>
          <w:p w14:paraId="44D10E7D" w14:textId="77777777" w:rsidR="009E0663" w:rsidRPr="002F5CC9" w:rsidRDefault="009E0663" w:rsidP="005F3BCA">
            <w:pPr>
              <w:pStyle w:val="Paragrafoelenco"/>
              <w:numPr>
                <w:ilvl w:val="0"/>
                <w:numId w:val="26"/>
              </w:numPr>
              <w:tabs>
                <w:tab w:val="left" w:pos="540"/>
              </w:tabs>
              <w:suppressAutoHyphens w:val="0"/>
              <w:spacing w:after="0" w:line="276" w:lineRule="exact"/>
              <w:ind w:left="743" w:right="115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2F5CC9">
              <w:rPr>
                <w:rFonts w:asciiTheme="minorHAnsi" w:hAnsiTheme="minorHAnsi" w:cstheme="minorHAnsi"/>
              </w:rPr>
              <w:t>determina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contrarre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(o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atto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equivalente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ai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sensi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dell’art.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32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comma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d.lgs.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50/2016)</w:t>
            </w:r>
          </w:p>
          <w:p w14:paraId="23259E97" w14:textId="77777777" w:rsidR="009E0663" w:rsidRPr="002F5CC9" w:rsidRDefault="009E0663" w:rsidP="005F3BCA">
            <w:pPr>
              <w:pStyle w:val="Paragrafoelenco"/>
              <w:numPr>
                <w:ilvl w:val="0"/>
                <w:numId w:val="26"/>
              </w:numPr>
              <w:tabs>
                <w:tab w:val="left" w:pos="540"/>
              </w:tabs>
              <w:suppressAutoHyphens w:val="0"/>
              <w:spacing w:after="0" w:line="276" w:lineRule="exact"/>
              <w:ind w:left="743" w:right="115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2F5CC9">
              <w:rPr>
                <w:rFonts w:asciiTheme="minorHAnsi" w:hAnsiTheme="minorHAnsi" w:cstheme="minorHAnsi"/>
              </w:rPr>
              <w:t>documentazione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comprovante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la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pubblicizzazione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della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procedura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adesione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sul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sito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committente</w:t>
            </w:r>
          </w:p>
          <w:p w14:paraId="7541BDC6" w14:textId="77777777" w:rsidR="009E0663" w:rsidRPr="002F5CC9" w:rsidRDefault="009E0663" w:rsidP="005F3BCA">
            <w:pPr>
              <w:pStyle w:val="Paragrafoelenco"/>
              <w:numPr>
                <w:ilvl w:val="0"/>
                <w:numId w:val="26"/>
              </w:numPr>
              <w:tabs>
                <w:tab w:val="left" w:pos="540"/>
              </w:tabs>
              <w:suppressAutoHyphens w:val="0"/>
              <w:spacing w:after="0" w:line="276" w:lineRule="exact"/>
              <w:ind w:left="743" w:right="115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2F5CC9">
              <w:rPr>
                <w:rFonts w:asciiTheme="minorHAnsi" w:hAnsiTheme="minorHAnsi" w:cstheme="minorHAnsi"/>
              </w:rPr>
              <w:t>richiesta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preliminare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fornitura</w:t>
            </w:r>
          </w:p>
          <w:p w14:paraId="761A5A99" w14:textId="77777777" w:rsidR="009E0663" w:rsidRPr="002F5CC9" w:rsidRDefault="009E0663" w:rsidP="005F3BCA">
            <w:pPr>
              <w:pStyle w:val="Paragrafoelenco"/>
              <w:numPr>
                <w:ilvl w:val="0"/>
                <w:numId w:val="26"/>
              </w:numPr>
              <w:tabs>
                <w:tab w:val="left" w:pos="540"/>
              </w:tabs>
              <w:suppressAutoHyphens w:val="0"/>
              <w:spacing w:after="0" w:line="276" w:lineRule="exact"/>
              <w:ind w:left="743" w:right="115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2F5CC9">
              <w:rPr>
                <w:rFonts w:asciiTheme="minorHAnsi" w:hAnsiTheme="minorHAnsi" w:cstheme="minorHAnsi"/>
              </w:rPr>
              <w:t>verbale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consultazione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preliminare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la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ditta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convenzionata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(se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previsto)</w:t>
            </w:r>
          </w:p>
          <w:p w14:paraId="6C12A195" w14:textId="77777777" w:rsidR="009E0663" w:rsidRPr="002F5CC9" w:rsidRDefault="009E0663" w:rsidP="005F3BCA">
            <w:pPr>
              <w:pStyle w:val="Paragrafoelenco"/>
              <w:numPr>
                <w:ilvl w:val="0"/>
                <w:numId w:val="26"/>
              </w:numPr>
              <w:tabs>
                <w:tab w:val="left" w:pos="540"/>
              </w:tabs>
              <w:suppressAutoHyphens w:val="0"/>
              <w:spacing w:after="0" w:line="276" w:lineRule="exact"/>
              <w:ind w:left="743" w:right="115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2F5CC9">
              <w:rPr>
                <w:rFonts w:asciiTheme="minorHAnsi" w:hAnsiTheme="minorHAnsi" w:cstheme="minorHAnsi"/>
              </w:rPr>
              <w:t>contratto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attuativo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adesione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equivalente</w:t>
            </w:r>
          </w:p>
          <w:p w14:paraId="21CDB0AA" w14:textId="77777777" w:rsidR="009E0663" w:rsidRPr="002F5CC9" w:rsidRDefault="009E0663" w:rsidP="005F3BCA">
            <w:pPr>
              <w:pStyle w:val="Paragrafoelenco"/>
              <w:numPr>
                <w:ilvl w:val="0"/>
                <w:numId w:val="26"/>
              </w:numPr>
              <w:tabs>
                <w:tab w:val="left" w:pos="540"/>
              </w:tabs>
              <w:suppressAutoHyphens w:val="0"/>
              <w:spacing w:after="0" w:line="276" w:lineRule="exact"/>
              <w:ind w:left="743" w:right="115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2F5CC9">
              <w:rPr>
                <w:rFonts w:asciiTheme="minorHAnsi" w:hAnsiTheme="minorHAnsi" w:cstheme="minorHAnsi"/>
              </w:rPr>
              <w:t>documentazione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relativa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ad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eventuali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modifiche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contratto</w:t>
            </w:r>
          </w:p>
          <w:p w14:paraId="6AFF3402" w14:textId="77777777" w:rsidR="009E0663" w:rsidRPr="002F5CC9" w:rsidRDefault="009E0663" w:rsidP="005F3BCA">
            <w:pPr>
              <w:pStyle w:val="Paragrafoelenco"/>
              <w:numPr>
                <w:ilvl w:val="0"/>
                <w:numId w:val="26"/>
              </w:numPr>
              <w:tabs>
                <w:tab w:val="left" w:pos="540"/>
              </w:tabs>
              <w:suppressAutoHyphens w:val="0"/>
              <w:spacing w:after="0" w:line="276" w:lineRule="exact"/>
              <w:ind w:left="743" w:right="115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2F5CC9">
              <w:rPr>
                <w:rFonts w:asciiTheme="minorHAnsi" w:hAnsiTheme="minorHAnsi" w:cstheme="minorHAnsi"/>
              </w:rPr>
              <w:t>documentazione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relativa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ad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eventuali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casi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recesso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risoluzione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contratto</w:t>
            </w:r>
          </w:p>
          <w:p w14:paraId="5B7B3127" w14:textId="77777777" w:rsidR="009E0663" w:rsidRPr="002F5CC9" w:rsidRDefault="009E0663" w:rsidP="005F3BCA">
            <w:pPr>
              <w:pStyle w:val="Paragrafoelenco"/>
              <w:numPr>
                <w:ilvl w:val="0"/>
                <w:numId w:val="26"/>
              </w:numPr>
              <w:tabs>
                <w:tab w:val="left" w:pos="540"/>
              </w:tabs>
              <w:suppressAutoHyphens w:val="0"/>
              <w:spacing w:after="0" w:line="276" w:lineRule="exact"/>
              <w:ind w:left="743" w:right="115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2F5CC9">
              <w:rPr>
                <w:rFonts w:asciiTheme="minorHAnsi" w:hAnsiTheme="minorHAnsi" w:cstheme="minorHAnsi"/>
              </w:rPr>
              <w:t>documentazione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relativa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alla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conclusione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della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fornitura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(collaudo/attestazione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regolarità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della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fornitura)</w:t>
            </w:r>
          </w:p>
          <w:p w14:paraId="20198BE6" w14:textId="77777777" w:rsidR="009E0663" w:rsidRPr="002F5CC9" w:rsidRDefault="009E0663" w:rsidP="005F3BCA">
            <w:pPr>
              <w:pStyle w:val="Paragrafoelenco"/>
              <w:numPr>
                <w:ilvl w:val="0"/>
                <w:numId w:val="26"/>
              </w:numPr>
              <w:tabs>
                <w:tab w:val="left" w:pos="540"/>
              </w:tabs>
              <w:suppressAutoHyphens w:val="0"/>
              <w:spacing w:after="0" w:line="276" w:lineRule="exact"/>
              <w:ind w:left="743" w:right="115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2F5CC9">
              <w:rPr>
                <w:rFonts w:asciiTheme="minorHAnsi" w:hAnsiTheme="minorHAnsi" w:cstheme="minorHAnsi"/>
              </w:rPr>
              <w:t>documentazione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avvenuta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consegna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(ddt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bolla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5CC9">
              <w:rPr>
                <w:rFonts w:asciiTheme="minorHAnsi" w:hAnsiTheme="minorHAnsi" w:cstheme="minorHAnsi"/>
              </w:rPr>
              <w:t>consegna).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06AE4A3" w14:textId="77777777" w:rsidR="009E0663" w:rsidRPr="002F5CC9" w:rsidRDefault="009E0663" w:rsidP="009E0663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2CF5FD7D" w14:textId="77777777" w:rsidR="00EF385F" w:rsidRDefault="00EB46B2"/>
    <w:sectPr w:rsidR="00EF385F" w:rsidSect="00CC05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pStyle w:val="Titolo1"/>
      <w:lvlText w:val="%1."/>
      <w:lvlJc w:val="left"/>
      <w:pPr>
        <w:tabs>
          <w:tab w:val="num" w:pos="425"/>
        </w:tabs>
        <w:ind w:left="857" w:hanging="432"/>
      </w:pPr>
      <w:rPr>
        <w:rFonts w:ascii="Times New Roman" w:hAnsi="Times New Roman" w:cs="Times New Roman" w:hint="default"/>
        <w:color w:val="0000FF"/>
      </w:rPr>
    </w:lvl>
    <w:lvl w:ilvl="1">
      <w:start w:val="1"/>
      <w:numFmt w:val="none"/>
      <w:suff w:val="nothing"/>
      <w:lvlText w:val="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pStyle w:val="Titolo3"/>
      <w:lvlText w:val="%3."/>
      <w:lvlJc w:val="left"/>
      <w:pPr>
        <w:tabs>
          <w:tab w:val="num" w:pos="425"/>
        </w:tabs>
        <w:ind w:left="1145" w:hanging="720"/>
      </w:pPr>
      <w:rPr>
        <w:rFonts w:ascii="Wingdings" w:hAnsi="Wingdings" w:cs="Wingdings" w:hint="default"/>
      </w:rPr>
    </w:lvl>
    <w:lvl w:ilvl="3">
      <w:start w:val="1"/>
      <w:numFmt w:val="decimal"/>
      <w:pStyle w:val="Titolo4"/>
      <w:lvlText w:val="%4."/>
      <w:lvlJc w:val="left"/>
      <w:pPr>
        <w:tabs>
          <w:tab w:val="num" w:pos="425"/>
        </w:tabs>
        <w:ind w:left="1289" w:hanging="864"/>
      </w:pPr>
      <w:rPr>
        <w:rFonts w:ascii="Wingdings" w:hAnsi="Wingdings" w:cs="Wingdings" w:hint="default"/>
      </w:rPr>
    </w:lvl>
    <w:lvl w:ilvl="4">
      <w:start w:val="1"/>
      <w:numFmt w:val="decimal"/>
      <w:pStyle w:val="Titolo5"/>
      <w:lvlText w:val="%3.%4.%5"/>
      <w:lvlJc w:val="left"/>
      <w:pPr>
        <w:tabs>
          <w:tab w:val="num" w:pos="425"/>
        </w:tabs>
        <w:ind w:left="1433" w:hanging="1008"/>
      </w:pPr>
      <w:rPr>
        <w:rFonts w:ascii="Wingdings" w:hAnsi="Wingdings" w:cs="Wingdings" w:hint="default"/>
      </w:rPr>
    </w:lvl>
    <w:lvl w:ilvl="5">
      <w:start w:val="1"/>
      <w:numFmt w:val="decimal"/>
      <w:pStyle w:val="Titolo6"/>
      <w:lvlText w:val="%3.%4.%5.%6"/>
      <w:lvlJc w:val="left"/>
      <w:pPr>
        <w:tabs>
          <w:tab w:val="num" w:pos="425"/>
        </w:tabs>
        <w:ind w:left="1577" w:hanging="1152"/>
      </w:pPr>
      <w:rPr>
        <w:rFonts w:ascii="Wingdings" w:hAnsi="Wingdings" w:cs="Wingdings" w:hint="default"/>
      </w:rPr>
    </w:lvl>
    <w:lvl w:ilvl="6">
      <w:start w:val="1"/>
      <w:numFmt w:val="decimal"/>
      <w:pStyle w:val="Titolo7"/>
      <w:lvlText w:val="%3.%4.%5.%6.%7"/>
      <w:lvlJc w:val="left"/>
      <w:pPr>
        <w:tabs>
          <w:tab w:val="num" w:pos="425"/>
        </w:tabs>
        <w:ind w:left="1721" w:hanging="1296"/>
      </w:pPr>
      <w:rPr>
        <w:rFonts w:ascii="Wingdings" w:hAnsi="Wingdings" w:cs="Wingdings" w:hint="default"/>
      </w:rPr>
    </w:lvl>
    <w:lvl w:ilvl="7">
      <w:start w:val="1"/>
      <w:numFmt w:val="decimal"/>
      <w:pStyle w:val="Titolo8"/>
      <w:lvlText w:val="%3.%4.%5.%6.%7.%8"/>
      <w:lvlJc w:val="left"/>
      <w:pPr>
        <w:tabs>
          <w:tab w:val="num" w:pos="425"/>
        </w:tabs>
        <w:ind w:left="1865" w:hanging="1440"/>
      </w:pPr>
      <w:rPr>
        <w:rFonts w:ascii="Wingdings" w:hAnsi="Wingdings" w:cs="Wingdings" w:hint="default"/>
      </w:rPr>
    </w:lvl>
    <w:lvl w:ilvl="8">
      <w:start w:val="1"/>
      <w:numFmt w:val="decimal"/>
      <w:pStyle w:val="Titolo9"/>
      <w:lvlText w:val="%3.%4.%5.%6.%7.%8.%9"/>
      <w:lvlJc w:val="left"/>
      <w:pPr>
        <w:tabs>
          <w:tab w:val="num" w:pos="425"/>
        </w:tabs>
        <w:ind w:left="2009" w:hanging="1584"/>
      </w:pPr>
      <w:rPr>
        <w:rFonts w:ascii="Wingdings" w:hAnsi="Wingdings" w:cs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titolo1Allegato"/>
      <w:lvlText w:val="Allegato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FF"/>
      </w:rPr>
    </w:lvl>
    <w:lvl w:ilvl="1">
      <w:start w:val="1"/>
      <w:numFmt w:val="upperLetter"/>
      <w:lvlText w:val="Allegato %1.%2"/>
      <w:lvlJc w:val="left"/>
      <w:pPr>
        <w:tabs>
          <w:tab w:val="num" w:pos="0"/>
        </w:tabs>
        <w:ind w:left="1985" w:hanging="1985"/>
      </w:pPr>
      <w:rPr>
        <w:rFonts w:ascii="Courier New" w:hAnsi="Courier New" w:cs="Courier New" w:hint="default"/>
      </w:rPr>
    </w:lvl>
    <w:lvl w:ilvl="2">
      <w:start w:val="1"/>
      <w:numFmt w:val="decimal"/>
      <w:lvlText w:val="Allegato %1.%2.%3"/>
      <w:lvlJc w:val="left"/>
      <w:pPr>
        <w:tabs>
          <w:tab w:val="num" w:pos="0"/>
        </w:tabs>
        <w:ind w:left="567" w:hanging="567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pStyle w:val="Elenc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upperLetter"/>
      <w:pStyle w:val="a5Elencopuntato"/>
      <w:lvlText w:val="%1."/>
      <w:lvlJc w:val="left"/>
      <w:pPr>
        <w:tabs>
          <w:tab w:val="num" w:pos="0"/>
        </w:tabs>
        <w:ind w:left="432" w:hanging="432"/>
      </w:pPr>
      <w:rPr>
        <w:rFonts w:ascii="Symbol" w:hAnsi="Symbol"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576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Wingdings" w:hAnsi="Wingdings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ascii="Wingdings" w:hAnsi="Wingdings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Wingdings" w:hAnsi="Wingdings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Wingdings" w:hAnsi="Wingdings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Wingdings" w:hAnsi="Wingdings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Wingdings" w:hAnsi="Wingdings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Wingdings" w:hAnsi="Wingdings" w:cs="Times New Roman" w:hint="default"/>
      </w:rPr>
    </w:lvl>
  </w:abstractNum>
  <w:abstractNum w:abstractNumId="4" w15:restartNumberingAfterBreak="0">
    <w:nsid w:val="0000000E"/>
    <w:multiLevelType w:val="singleLevel"/>
    <w:tmpl w:val="0000000E"/>
    <w:name w:val="WW8Num15"/>
    <w:lvl w:ilvl="0">
      <w:start w:val="1"/>
      <w:numFmt w:val="decimal"/>
      <w:pStyle w:val="TitoloIntermedio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b w:val="0"/>
        <w:i w:val="0"/>
        <w:color w:val="auto"/>
        <w:sz w:val="20"/>
      </w:rPr>
    </w:lvl>
  </w:abstractNum>
  <w:abstractNum w:abstractNumId="5" w15:restartNumberingAfterBreak="0">
    <w:nsid w:val="0000000F"/>
    <w:multiLevelType w:val="multilevel"/>
    <w:tmpl w:val="449C8CE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6" w15:restartNumberingAfterBreak="0">
    <w:nsid w:val="038D6827"/>
    <w:multiLevelType w:val="multilevel"/>
    <w:tmpl w:val="5AD65B18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5F5A7C"/>
    <w:multiLevelType w:val="hybridMultilevel"/>
    <w:tmpl w:val="5E3CBBA0"/>
    <w:lvl w:ilvl="0" w:tplc="70A6FAA0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8" w15:restartNumberingAfterBreak="0">
    <w:nsid w:val="067E4F22"/>
    <w:multiLevelType w:val="hybridMultilevel"/>
    <w:tmpl w:val="FFD88AFC"/>
    <w:lvl w:ilvl="0" w:tplc="FFFFFFFF">
      <w:start w:val="1"/>
      <w:numFmt w:val="decimal"/>
      <w:lvlText w:val="%1."/>
      <w:lvlJc w:val="left"/>
      <w:pPr>
        <w:tabs>
          <w:tab w:val="num" w:pos="344"/>
        </w:tabs>
        <w:ind w:left="3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3B29F1"/>
    <w:multiLevelType w:val="hybridMultilevel"/>
    <w:tmpl w:val="7C4CF2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2F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EA7336"/>
    <w:multiLevelType w:val="multilevel"/>
    <w:tmpl w:val="7142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753EE9"/>
    <w:multiLevelType w:val="hybridMultilevel"/>
    <w:tmpl w:val="FC7E2046"/>
    <w:lvl w:ilvl="0" w:tplc="5964A87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A1D85"/>
    <w:multiLevelType w:val="hybridMultilevel"/>
    <w:tmpl w:val="80F0EA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4"/>
      <w:numFmt w:val="bullet"/>
      <w:lvlText w:val="-"/>
      <w:lvlJc w:val="left"/>
      <w:pPr>
        <w:ind w:left="1440" w:hanging="360"/>
      </w:pPr>
      <w:rPr>
        <w:rFonts w:ascii="Arial Narrow" w:eastAsia="SimSun" w:hAnsi="Arial Narrow" w:cs="Arial Narro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773DB"/>
    <w:multiLevelType w:val="multilevel"/>
    <w:tmpl w:val="BDC25D8A"/>
    <w:styleLink w:val="WW8Num18"/>
    <w:lvl w:ilvl="0">
      <w:numFmt w:val="bullet"/>
      <w:lvlText w:val="-"/>
      <w:lvlJc w:val="left"/>
      <w:pPr>
        <w:ind w:left="360" w:hanging="360"/>
      </w:pPr>
      <w:rPr>
        <w:rFonts w:ascii="Tahoma" w:eastAsia="Times New Roman" w:hAnsi="Tahoma" w:cs="Tahoma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3067657"/>
    <w:multiLevelType w:val="hybridMultilevel"/>
    <w:tmpl w:val="73CCE2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E57957"/>
    <w:multiLevelType w:val="hybridMultilevel"/>
    <w:tmpl w:val="A532EBBC"/>
    <w:lvl w:ilvl="0" w:tplc="0410000F">
      <w:start w:val="1"/>
      <w:numFmt w:val="decimal"/>
      <w:lvlText w:val="%1."/>
      <w:lvlJc w:val="left"/>
      <w:pPr>
        <w:ind w:left="704" w:hanging="360"/>
      </w:p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 w15:restartNumberingAfterBreak="0">
    <w:nsid w:val="152E4358"/>
    <w:multiLevelType w:val="hybridMultilevel"/>
    <w:tmpl w:val="6A34C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2680F"/>
    <w:multiLevelType w:val="hybridMultilevel"/>
    <w:tmpl w:val="BBE863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912C01"/>
    <w:multiLevelType w:val="multilevel"/>
    <w:tmpl w:val="0410001D"/>
    <w:styleLink w:val="sanit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hAnsi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7A78AF"/>
    <w:multiLevelType w:val="hybridMultilevel"/>
    <w:tmpl w:val="4ED830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F51E3"/>
    <w:multiLevelType w:val="hybridMultilevel"/>
    <w:tmpl w:val="79726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D19E3"/>
    <w:multiLevelType w:val="hybridMultilevel"/>
    <w:tmpl w:val="4A8C4C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D1412"/>
    <w:multiLevelType w:val="hybridMultilevel"/>
    <w:tmpl w:val="9DB600E0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Arial Narrow" w:eastAsia="SimSun" w:hAnsi="Arial Narrow" w:cs="Arial Narro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E5D12"/>
    <w:multiLevelType w:val="multilevel"/>
    <w:tmpl w:val="8D06B7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E56CA2"/>
    <w:multiLevelType w:val="hybridMultilevel"/>
    <w:tmpl w:val="C3D8BA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F0081"/>
    <w:multiLevelType w:val="hybridMultilevel"/>
    <w:tmpl w:val="25D4AC70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Arial Narrow" w:eastAsia="SimSun" w:hAnsi="Arial Narrow" w:cs="Arial Narrow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D7294"/>
    <w:multiLevelType w:val="hybridMultilevel"/>
    <w:tmpl w:val="C700CA2E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Arial Narrow" w:eastAsia="SimSun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84715"/>
    <w:multiLevelType w:val="hybridMultilevel"/>
    <w:tmpl w:val="7388B2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E151D"/>
    <w:multiLevelType w:val="multilevel"/>
    <w:tmpl w:val="5AD65B18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581EB3"/>
    <w:multiLevelType w:val="hybridMultilevel"/>
    <w:tmpl w:val="EF041C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11ABA"/>
    <w:multiLevelType w:val="hybridMultilevel"/>
    <w:tmpl w:val="972A9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60E2D"/>
    <w:multiLevelType w:val="hybridMultilevel"/>
    <w:tmpl w:val="2EE0C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2F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2" w:tplc="0492C8B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E660C"/>
    <w:multiLevelType w:val="multilevel"/>
    <w:tmpl w:val="CCDEEAF8"/>
    <w:lvl w:ilvl="0">
      <w:start w:val="9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%2)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B5233AB"/>
    <w:multiLevelType w:val="hybridMultilevel"/>
    <w:tmpl w:val="80D26E5A"/>
    <w:lvl w:ilvl="0" w:tplc="F1FC0C58">
      <w:start w:val="1"/>
      <w:numFmt w:val="decimal"/>
      <w:lvlText w:val="%1)"/>
      <w:lvlJc w:val="left"/>
      <w:pPr>
        <w:ind w:left="218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5F4A6DC1"/>
    <w:multiLevelType w:val="hybridMultilevel"/>
    <w:tmpl w:val="F102A05C"/>
    <w:lvl w:ilvl="0" w:tplc="95CE68E4">
      <w:start w:val="2"/>
      <w:numFmt w:val="decimal"/>
      <w:lvlText w:val="%1"/>
      <w:lvlJc w:val="left"/>
      <w:pPr>
        <w:ind w:left="344" w:hanging="360"/>
      </w:pPr>
      <w:rPr>
        <w:rFonts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064" w:hanging="360"/>
      </w:pPr>
    </w:lvl>
    <w:lvl w:ilvl="2" w:tplc="0410001B" w:tentative="1">
      <w:start w:val="1"/>
      <w:numFmt w:val="lowerRoman"/>
      <w:lvlText w:val="%3."/>
      <w:lvlJc w:val="right"/>
      <w:pPr>
        <w:ind w:left="1784" w:hanging="180"/>
      </w:pPr>
    </w:lvl>
    <w:lvl w:ilvl="3" w:tplc="0410000F" w:tentative="1">
      <w:start w:val="1"/>
      <w:numFmt w:val="decimal"/>
      <w:lvlText w:val="%4."/>
      <w:lvlJc w:val="left"/>
      <w:pPr>
        <w:ind w:left="2504" w:hanging="360"/>
      </w:pPr>
    </w:lvl>
    <w:lvl w:ilvl="4" w:tplc="04100019" w:tentative="1">
      <w:start w:val="1"/>
      <w:numFmt w:val="lowerLetter"/>
      <w:lvlText w:val="%5."/>
      <w:lvlJc w:val="left"/>
      <w:pPr>
        <w:ind w:left="3224" w:hanging="360"/>
      </w:pPr>
    </w:lvl>
    <w:lvl w:ilvl="5" w:tplc="0410001B" w:tentative="1">
      <w:start w:val="1"/>
      <w:numFmt w:val="lowerRoman"/>
      <w:lvlText w:val="%6."/>
      <w:lvlJc w:val="right"/>
      <w:pPr>
        <w:ind w:left="3944" w:hanging="180"/>
      </w:pPr>
    </w:lvl>
    <w:lvl w:ilvl="6" w:tplc="0410000F" w:tentative="1">
      <w:start w:val="1"/>
      <w:numFmt w:val="decimal"/>
      <w:lvlText w:val="%7."/>
      <w:lvlJc w:val="left"/>
      <w:pPr>
        <w:ind w:left="4664" w:hanging="360"/>
      </w:pPr>
    </w:lvl>
    <w:lvl w:ilvl="7" w:tplc="04100019" w:tentative="1">
      <w:start w:val="1"/>
      <w:numFmt w:val="lowerLetter"/>
      <w:lvlText w:val="%8."/>
      <w:lvlJc w:val="left"/>
      <w:pPr>
        <w:ind w:left="5384" w:hanging="360"/>
      </w:pPr>
    </w:lvl>
    <w:lvl w:ilvl="8" w:tplc="0410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35" w15:restartNumberingAfterBreak="0">
    <w:nsid w:val="697A28BD"/>
    <w:multiLevelType w:val="multilevel"/>
    <w:tmpl w:val="0CDE0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DC3B2D"/>
    <w:multiLevelType w:val="hybridMultilevel"/>
    <w:tmpl w:val="D3DAD4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5582B"/>
    <w:multiLevelType w:val="multilevel"/>
    <w:tmpl w:val="40DEF468"/>
    <w:styleLink w:val="WW8Num11"/>
    <w:lvl w:ilvl="0">
      <w:numFmt w:val="bullet"/>
      <w:lvlText w:val=""/>
      <w:lvlJc w:val="left"/>
      <w:pPr>
        <w:ind w:left="578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2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38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34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98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56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 w:cs="Wingdings"/>
      </w:rPr>
    </w:lvl>
  </w:abstractNum>
  <w:abstractNum w:abstractNumId="38" w15:restartNumberingAfterBreak="0">
    <w:nsid w:val="7AB95A4C"/>
    <w:multiLevelType w:val="hybridMultilevel"/>
    <w:tmpl w:val="DC7054F4"/>
    <w:lvl w:ilvl="0" w:tplc="0410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9" w15:restartNumberingAfterBreak="0">
    <w:nsid w:val="7E7769BA"/>
    <w:multiLevelType w:val="hybridMultilevel"/>
    <w:tmpl w:val="92DEC7C4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7"/>
  </w:num>
  <w:num w:numId="8">
    <w:abstractNumId w:val="35"/>
  </w:num>
  <w:num w:numId="9">
    <w:abstractNumId w:val="13"/>
  </w:num>
  <w:num w:numId="10">
    <w:abstractNumId w:val="23"/>
  </w:num>
  <w:num w:numId="11">
    <w:abstractNumId w:val="22"/>
  </w:num>
  <w:num w:numId="12">
    <w:abstractNumId w:val="33"/>
  </w:num>
  <w:num w:numId="13">
    <w:abstractNumId w:val="30"/>
  </w:num>
  <w:num w:numId="14">
    <w:abstractNumId w:val="8"/>
  </w:num>
  <w:num w:numId="15">
    <w:abstractNumId w:val="21"/>
  </w:num>
  <w:num w:numId="16">
    <w:abstractNumId w:val="36"/>
  </w:num>
  <w:num w:numId="17">
    <w:abstractNumId w:val="19"/>
  </w:num>
  <w:num w:numId="18">
    <w:abstractNumId w:val="17"/>
  </w:num>
  <w:num w:numId="19">
    <w:abstractNumId w:val="27"/>
  </w:num>
  <w:num w:numId="20">
    <w:abstractNumId w:val="34"/>
  </w:num>
  <w:num w:numId="21">
    <w:abstractNumId w:val="25"/>
  </w:num>
  <w:num w:numId="22">
    <w:abstractNumId w:val="9"/>
  </w:num>
  <w:num w:numId="23">
    <w:abstractNumId w:val="26"/>
  </w:num>
  <w:num w:numId="24">
    <w:abstractNumId w:val="11"/>
  </w:num>
  <w:num w:numId="25">
    <w:abstractNumId w:val="14"/>
  </w:num>
  <w:num w:numId="26">
    <w:abstractNumId w:val="38"/>
  </w:num>
  <w:num w:numId="27">
    <w:abstractNumId w:val="24"/>
  </w:num>
  <w:num w:numId="28">
    <w:abstractNumId w:val="15"/>
  </w:num>
  <w:num w:numId="29">
    <w:abstractNumId w:val="16"/>
  </w:num>
  <w:num w:numId="30">
    <w:abstractNumId w:val="31"/>
  </w:num>
  <w:num w:numId="31">
    <w:abstractNumId w:val="12"/>
  </w:num>
  <w:num w:numId="32">
    <w:abstractNumId w:val="39"/>
  </w:num>
  <w:num w:numId="33">
    <w:abstractNumId w:val="7"/>
  </w:num>
  <w:num w:numId="34">
    <w:abstractNumId w:val="29"/>
  </w:num>
  <w:num w:numId="35">
    <w:abstractNumId w:val="20"/>
  </w:num>
  <w:num w:numId="36">
    <w:abstractNumId w:val="18"/>
  </w:num>
  <w:num w:numId="37">
    <w:abstractNumId w:val="6"/>
  </w:num>
  <w:num w:numId="38">
    <w:abstractNumId w:val="28"/>
  </w:num>
  <w:num w:numId="39">
    <w:abstractNumId w:val="32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63"/>
    <w:rsid w:val="00085572"/>
    <w:rsid w:val="001229C1"/>
    <w:rsid w:val="003272F4"/>
    <w:rsid w:val="003D42EA"/>
    <w:rsid w:val="004F13D8"/>
    <w:rsid w:val="00536D64"/>
    <w:rsid w:val="0064125E"/>
    <w:rsid w:val="00763693"/>
    <w:rsid w:val="007C6A30"/>
    <w:rsid w:val="007E338D"/>
    <w:rsid w:val="00943231"/>
    <w:rsid w:val="009C4458"/>
    <w:rsid w:val="009E0663"/>
    <w:rsid w:val="00A064A6"/>
    <w:rsid w:val="00A811D8"/>
    <w:rsid w:val="00BA4F16"/>
    <w:rsid w:val="00C23EBE"/>
    <w:rsid w:val="00C67E88"/>
    <w:rsid w:val="00CA38EF"/>
    <w:rsid w:val="00CC051D"/>
    <w:rsid w:val="00D54261"/>
    <w:rsid w:val="00D82230"/>
    <w:rsid w:val="00E24DE6"/>
    <w:rsid w:val="00E44228"/>
    <w:rsid w:val="00E74204"/>
    <w:rsid w:val="00EB46B2"/>
    <w:rsid w:val="00F25D7B"/>
    <w:rsid w:val="00F4305F"/>
    <w:rsid w:val="00F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0149"/>
  <w15:chartTrackingRefBased/>
  <w15:docId w15:val="{D3183E70-FD61-40FE-97F1-44C1D8CA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0663"/>
    <w:pPr>
      <w:suppressAutoHyphens/>
      <w:spacing w:before="60" w:after="60" w:line="320" w:lineRule="atLeast"/>
      <w:jc w:val="both"/>
    </w:pPr>
    <w:rPr>
      <w:rFonts w:ascii="Verdana" w:eastAsia="Times New Roman" w:hAnsi="Verdana" w:cs="Verdana"/>
      <w:sz w:val="20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E0663"/>
    <w:pPr>
      <w:keepNext/>
      <w:keepLines/>
      <w:numPr>
        <w:numId w:val="1"/>
      </w:numPr>
      <w:pBdr>
        <w:bottom w:val="single" w:sz="4" w:space="1" w:color="FF0000"/>
      </w:pBdr>
      <w:spacing w:after="120" w:line="240" w:lineRule="auto"/>
      <w:outlineLvl w:val="0"/>
    </w:pPr>
    <w:rPr>
      <w:rFonts w:ascii="Calibri" w:hAnsi="Calibri" w:cs="Arial"/>
      <w:bCs/>
      <w:color w:val="FF0000"/>
      <w:sz w:val="40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9E0663"/>
    <w:pPr>
      <w:keepNext/>
      <w:keepLines/>
      <w:spacing w:before="360" w:after="360"/>
      <w:outlineLvl w:val="1"/>
    </w:pPr>
    <w:rPr>
      <w:rFonts w:ascii="Arial Narrow" w:hAnsi="Arial Narrow" w:cs="Arial Narrow"/>
      <w:bCs/>
      <w:sz w:val="24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9E0663"/>
    <w:pPr>
      <w:keepNext/>
      <w:keepLines/>
      <w:numPr>
        <w:ilvl w:val="2"/>
        <w:numId w:val="1"/>
      </w:numPr>
      <w:spacing w:before="240" w:after="240"/>
      <w:outlineLvl w:val="2"/>
    </w:pPr>
    <w:rPr>
      <w:bCs/>
      <w:i/>
    </w:rPr>
  </w:style>
  <w:style w:type="paragraph" w:styleId="Titolo4">
    <w:name w:val="heading 4"/>
    <w:basedOn w:val="Normale"/>
    <w:next w:val="Normale"/>
    <w:link w:val="Titolo4Carattere"/>
    <w:qFormat/>
    <w:rsid w:val="009E0663"/>
    <w:pPr>
      <w:keepNext/>
      <w:keepLines/>
      <w:numPr>
        <w:ilvl w:val="3"/>
        <w:numId w:val="1"/>
      </w:numPr>
      <w:spacing w:before="200" w:after="0"/>
      <w:outlineLvl w:val="3"/>
    </w:pPr>
    <w:rPr>
      <w:bCs/>
      <w:iCs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9E0663"/>
    <w:pPr>
      <w:numPr>
        <w:ilvl w:val="4"/>
        <w:numId w:val="1"/>
      </w:numPr>
      <w:spacing w:before="240" w:after="240"/>
      <w:outlineLvl w:val="4"/>
    </w:pPr>
    <w:rPr>
      <w:bCs/>
      <w:i/>
      <w:iCs/>
      <w:sz w:val="24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E0663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qFormat/>
    <w:rsid w:val="009E0663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qFormat/>
    <w:rsid w:val="009E0663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0404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9E0663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color w:val="4040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E0663"/>
    <w:rPr>
      <w:rFonts w:ascii="Calibri" w:eastAsia="Times New Roman" w:hAnsi="Calibri" w:cs="Arial"/>
      <w:bCs/>
      <w:color w:val="FF0000"/>
      <w:sz w:val="4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9E0663"/>
    <w:rPr>
      <w:rFonts w:ascii="Arial Narrow" w:eastAsia="Times New Roman" w:hAnsi="Arial Narrow" w:cs="Arial Narrow"/>
      <w:bCs/>
      <w:sz w:val="24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9E0663"/>
    <w:rPr>
      <w:rFonts w:ascii="Verdana" w:eastAsia="Times New Roman" w:hAnsi="Verdana" w:cs="Verdana"/>
      <w:bCs/>
      <w:i/>
      <w:sz w:val="20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9E0663"/>
    <w:rPr>
      <w:rFonts w:ascii="Verdana" w:eastAsia="Times New Roman" w:hAnsi="Verdana" w:cs="Verdana"/>
      <w:bCs/>
      <w:iCs/>
      <w:sz w:val="20"/>
      <w:szCs w:val="24"/>
      <w:u w:val="single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9E0663"/>
    <w:rPr>
      <w:rFonts w:ascii="Verdana" w:eastAsia="Times New Roman" w:hAnsi="Verdana" w:cs="Verdana"/>
      <w:bCs/>
      <w:i/>
      <w:iCs/>
      <w:sz w:val="24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9E0663"/>
    <w:rPr>
      <w:rFonts w:ascii="Cambria" w:eastAsia="Times New Roman" w:hAnsi="Cambria" w:cs="Cambria"/>
      <w:i/>
      <w:iCs/>
      <w:color w:val="243F60"/>
      <w:sz w:val="20"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9E0663"/>
    <w:rPr>
      <w:rFonts w:ascii="Cambria" w:eastAsia="Times New Roman" w:hAnsi="Cambria" w:cs="Cambria"/>
      <w:i/>
      <w:iCs/>
      <w:color w:val="404040"/>
      <w:sz w:val="20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9E0663"/>
    <w:rPr>
      <w:rFonts w:ascii="Cambria" w:eastAsia="Times New Roman" w:hAnsi="Cambria" w:cs="Cambria"/>
      <w:color w:val="404040"/>
      <w:sz w:val="20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9E0663"/>
    <w:rPr>
      <w:rFonts w:ascii="Cambria" w:eastAsia="Times New Roman" w:hAnsi="Cambria" w:cs="Cambria"/>
      <w:i/>
      <w:iCs/>
      <w:color w:val="404040"/>
      <w:sz w:val="20"/>
      <w:szCs w:val="20"/>
      <w:lang w:eastAsia="ar-SA"/>
    </w:rPr>
  </w:style>
  <w:style w:type="character" w:customStyle="1" w:styleId="WW8Num1z0">
    <w:name w:val="WW8Num1z0"/>
    <w:rsid w:val="009E0663"/>
    <w:rPr>
      <w:rFonts w:ascii="Times New Roman" w:hAnsi="Times New Roman" w:cs="Times New Roman" w:hint="default"/>
      <w:color w:val="0000FF"/>
    </w:rPr>
  </w:style>
  <w:style w:type="character" w:customStyle="1" w:styleId="WW8Num1z1">
    <w:name w:val="WW8Num1z1"/>
    <w:rsid w:val="009E0663"/>
    <w:rPr>
      <w:rFonts w:ascii="Courier New" w:hAnsi="Courier New" w:cs="Courier New" w:hint="default"/>
    </w:rPr>
  </w:style>
  <w:style w:type="character" w:customStyle="1" w:styleId="WW8Num1z2">
    <w:name w:val="WW8Num1z2"/>
    <w:rsid w:val="009E0663"/>
    <w:rPr>
      <w:rFonts w:ascii="Wingdings" w:hAnsi="Wingdings" w:cs="Wingdings" w:hint="default"/>
    </w:rPr>
  </w:style>
  <w:style w:type="character" w:customStyle="1" w:styleId="WW8Num2z0">
    <w:name w:val="WW8Num2z0"/>
    <w:rsid w:val="009E0663"/>
    <w:rPr>
      <w:rFonts w:ascii="Symbol" w:hAnsi="Symbol" w:cs="Symbol" w:hint="default"/>
    </w:rPr>
  </w:style>
  <w:style w:type="character" w:customStyle="1" w:styleId="WW8Num3z0">
    <w:name w:val="WW8Num3z0"/>
    <w:rsid w:val="009E0663"/>
    <w:rPr>
      <w:rFonts w:hint="default"/>
    </w:rPr>
  </w:style>
  <w:style w:type="character" w:customStyle="1" w:styleId="WW8Num4z0">
    <w:name w:val="WW8Num4z0"/>
    <w:rsid w:val="009E0663"/>
    <w:rPr>
      <w:rFonts w:hint="default"/>
    </w:rPr>
  </w:style>
  <w:style w:type="character" w:customStyle="1" w:styleId="WW8Num5z0">
    <w:name w:val="WW8Num5z0"/>
    <w:rsid w:val="009E0663"/>
    <w:rPr>
      <w:rFonts w:ascii="Times New Roman" w:hAnsi="Times New Roman" w:cs="Times New Roman" w:hint="default"/>
      <w:color w:val="0000FF"/>
    </w:rPr>
  </w:style>
  <w:style w:type="character" w:customStyle="1" w:styleId="WW8Num5z1">
    <w:name w:val="WW8Num5z1"/>
    <w:rsid w:val="009E0663"/>
    <w:rPr>
      <w:rFonts w:ascii="Courier New" w:hAnsi="Courier New" w:cs="Courier New" w:hint="default"/>
    </w:rPr>
  </w:style>
  <w:style w:type="character" w:customStyle="1" w:styleId="WW8Num5z2">
    <w:name w:val="WW8Num5z2"/>
    <w:rsid w:val="009E0663"/>
    <w:rPr>
      <w:rFonts w:ascii="Wingdings" w:hAnsi="Wingdings" w:cs="Wingdings" w:hint="default"/>
    </w:rPr>
  </w:style>
  <w:style w:type="character" w:customStyle="1" w:styleId="WW8Num6z0">
    <w:name w:val="WW8Num6z0"/>
    <w:rsid w:val="009E0663"/>
    <w:rPr>
      <w:rFonts w:ascii="Symbol" w:hAnsi="Symbol" w:cs="Symbol" w:hint="default"/>
      <w:color w:val="auto"/>
    </w:rPr>
  </w:style>
  <w:style w:type="character" w:customStyle="1" w:styleId="WW8Num7z0">
    <w:name w:val="WW8Num7z0"/>
    <w:rsid w:val="009E0663"/>
    <w:rPr>
      <w:rFonts w:ascii="Symbol" w:hAnsi="Symbol" w:cs="Symbol" w:hint="default"/>
    </w:rPr>
  </w:style>
  <w:style w:type="character" w:customStyle="1" w:styleId="WW8Num8z0">
    <w:name w:val="WW8Num8z0"/>
    <w:rsid w:val="009E0663"/>
    <w:rPr>
      <w:rFonts w:ascii="Times New Roman" w:hAnsi="Times New Roman" w:cs="Times New Roman" w:hint="default"/>
      <w:color w:val="0000FF"/>
    </w:rPr>
  </w:style>
  <w:style w:type="character" w:customStyle="1" w:styleId="WW8Num9z0">
    <w:name w:val="WW8Num9z0"/>
    <w:rsid w:val="009E0663"/>
    <w:rPr>
      <w:rFonts w:ascii="Verdana" w:hAnsi="Verdana" w:cs="Times New Roman" w:hint="default"/>
      <w:b w:val="0"/>
      <w:i w:val="0"/>
      <w:color w:val="FF0000"/>
      <w:sz w:val="40"/>
    </w:rPr>
  </w:style>
  <w:style w:type="character" w:customStyle="1" w:styleId="WW8Num10z0">
    <w:name w:val="WW8Num10z0"/>
    <w:rsid w:val="009E0663"/>
    <w:rPr>
      <w:rFonts w:ascii="Times New Roman" w:eastAsia="Times New Roman" w:hAnsi="Times New Roman" w:cs="Times New Roman" w:hint="default"/>
      <w:sz w:val="24"/>
      <w:szCs w:val="22"/>
      <w:shd w:val="clear" w:color="auto" w:fill="FFFF00"/>
    </w:rPr>
  </w:style>
  <w:style w:type="character" w:customStyle="1" w:styleId="WW8Num11z0">
    <w:name w:val="WW8Num11z0"/>
    <w:rsid w:val="009E0663"/>
    <w:rPr>
      <w:rFonts w:ascii="Symbol" w:hAnsi="Symbol" w:cs="Times New Roman" w:hint="default"/>
      <w:color w:val="auto"/>
      <w:sz w:val="20"/>
    </w:rPr>
  </w:style>
  <w:style w:type="character" w:customStyle="1" w:styleId="WW8Num11z1">
    <w:name w:val="WW8Num11z1"/>
    <w:rsid w:val="009E0663"/>
    <w:rPr>
      <w:rFonts w:ascii="Courier New" w:hAnsi="Courier New" w:cs="Courier New" w:hint="default"/>
    </w:rPr>
  </w:style>
  <w:style w:type="character" w:customStyle="1" w:styleId="WW8Num11z2">
    <w:name w:val="WW8Num11z2"/>
    <w:rsid w:val="009E0663"/>
    <w:rPr>
      <w:rFonts w:ascii="Wingdings" w:hAnsi="Wingdings" w:cs="Times New Roman" w:hint="default"/>
    </w:rPr>
  </w:style>
  <w:style w:type="character" w:customStyle="1" w:styleId="WW8Num12z0">
    <w:name w:val="WW8Num12z0"/>
    <w:rsid w:val="009E0663"/>
    <w:rPr>
      <w:rFonts w:ascii="Arial Narrow" w:hAnsi="Arial Narrow" w:cs="Arial Narrow"/>
      <w:sz w:val="18"/>
      <w:szCs w:val="20"/>
    </w:rPr>
  </w:style>
  <w:style w:type="character" w:customStyle="1" w:styleId="WW8Num13z0">
    <w:name w:val="WW8Num13z0"/>
    <w:rsid w:val="009E0663"/>
    <w:rPr>
      <w:rFonts w:ascii="Arial Narrow" w:hAnsi="Arial Narrow" w:cs="Arial Narrow" w:hint="default"/>
      <w:i/>
      <w:iCs/>
      <w:sz w:val="16"/>
      <w:szCs w:val="20"/>
    </w:rPr>
  </w:style>
  <w:style w:type="character" w:customStyle="1" w:styleId="WW8Num14z0">
    <w:name w:val="WW8Num14z0"/>
    <w:rsid w:val="009E0663"/>
    <w:rPr>
      <w:rFonts w:ascii="Symbol" w:hAnsi="Symbol" w:cs="Symbol" w:hint="default"/>
      <w:color w:val="auto"/>
    </w:rPr>
  </w:style>
  <w:style w:type="character" w:customStyle="1" w:styleId="WW8Num15z0">
    <w:name w:val="WW8Num15z0"/>
    <w:rsid w:val="009E0663"/>
    <w:rPr>
      <w:rFonts w:ascii="Arial Narrow" w:hAnsi="Arial Narrow" w:cs="Arial Narrow" w:hint="default"/>
      <w:b w:val="0"/>
      <w:i w:val="0"/>
      <w:color w:val="auto"/>
      <w:sz w:val="20"/>
    </w:rPr>
  </w:style>
  <w:style w:type="character" w:customStyle="1" w:styleId="WW8Num16z0">
    <w:name w:val="WW8Num16z0"/>
    <w:rsid w:val="009E0663"/>
  </w:style>
  <w:style w:type="character" w:customStyle="1" w:styleId="WW8Num16z1">
    <w:name w:val="WW8Num16z1"/>
    <w:rsid w:val="009E0663"/>
  </w:style>
  <w:style w:type="character" w:customStyle="1" w:styleId="WW8Num16z2">
    <w:name w:val="WW8Num16z2"/>
    <w:rsid w:val="009E0663"/>
  </w:style>
  <w:style w:type="character" w:customStyle="1" w:styleId="WW8Num16z3">
    <w:name w:val="WW8Num16z3"/>
    <w:rsid w:val="009E0663"/>
  </w:style>
  <w:style w:type="character" w:customStyle="1" w:styleId="WW8Num16z4">
    <w:name w:val="WW8Num16z4"/>
    <w:rsid w:val="009E0663"/>
  </w:style>
  <w:style w:type="character" w:customStyle="1" w:styleId="WW8Num16z5">
    <w:name w:val="WW8Num16z5"/>
    <w:rsid w:val="009E0663"/>
  </w:style>
  <w:style w:type="character" w:customStyle="1" w:styleId="WW8Num16z6">
    <w:name w:val="WW8Num16z6"/>
    <w:rsid w:val="009E0663"/>
  </w:style>
  <w:style w:type="character" w:customStyle="1" w:styleId="WW8Num16z7">
    <w:name w:val="WW8Num16z7"/>
    <w:rsid w:val="009E0663"/>
  </w:style>
  <w:style w:type="character" w:customStyle="1" w:styleId="WW8Num16z8">
    <w:name w:val="WW8Num16z8"/>
    <w:rsid w:val="009E0663"/>
  </w:style>
  <w:style w:type="character" w:customStyle="1" w:styleId="WW8Num1z3">
    <w:name w:val="WW8Num1z3"/>
    <w:rsid w:val="009E0663"/>
    <w:rPr>
      <w:rFonts w:ascii="Symbol" w:hAnsi="Symbol" w:cs="Symbol" w:hint="default"/>
    </w:rPr>
  </w:style>
  <w:style w:type="character" w:customStyle="1" w:styleId="WW8Num2z1">
    <w:name w:val="WW8Num2z1"/>
    <w:rsid w:val="009E0663"/>
    <w:rPr>
      <w:rFonts w:cs="Times New Roman"/>
    </w:rPr>
  </w:style>
  <w:style w:type="character" w:customStyle="1" w:styleId="WW8Num3z1">
    <w:name w:val="WW8Num3z1"/>
    <w:rsid w:val="009E0663"/>
  </w:style>
  <w:style w:type="character" w:customStyle="1" w:styleId="WW8Num3z2">
    <w:name w:val="WW8Num3z2"/>
    <w:rsid w:val="009E0663"/>
  </w:style>
  <w:style w:type="character" w:customStyle="1" w:styleId="WW8Num3z3">
    <w:name w:val="WW8Num3z3"/>
    <w:rsid w:val="009E0663"/>
  </w:style>
  <w:style w:type="character" w:customStyle="1" w:styleId="WW8Num3z4">
    <w:name w:val="WW8Num3z4"/>
    <w:rsid w:val="009E0663"/>
  </w:style>
  <w:style w:type="character" w:customStyle="1" w:styleId="WW8Num3z5">
    <w:name w:val="WW8Num3z5"/>
    <w:rsid w:val="009E0663"/>
  </w:style>
  <w:style w:type="character" w:customStyle="1" w:styleId="WW8Num3z6">
    <w:name w:val="WW8Num3z6"/>
    <w:rsid w:val="009E0663"/>
  </w:style>
  <w:style w:type="character" w:customStyle="1" w:styleId="WW8Num3z7">
    <w:name w:val="WW8Num3z7"/>
    <w:rsid w:val="009E0663"/>
  </w:style>
  <w:style w:type="character" w:customStyle="1" w:styleId="WW8Num3z8">
    <w:name w:val="WW8Num3z8"/>
    <w:rsid w:val="009E0663"/>
  </w:style>
  <w:style w:type="character" w:customStyle="1" w:styleId="WW8Num4z1">
    <w:name w:val="WW8Num4z1"/>
    <w:rsid w:val="009E0663"/>
  </w:style>
  <w:style w:type="character" w:customStyle="1" w:styleId="WW8Num4z2">
    <w:name w:val="WW8Num4z2"/>
    <w:rsid w:val="009E0663"/>
  </w:style>
  <w:style w:type="character" w:customStyle="1" w:styleId="WW8Num4z3">
    <w:name w:val="WW8Num4z3"/>
    <w:rsid w:val="009E0663"/>
  </w:style>
  <w:style w:type="character" w:customStyle="1" w:styleId="WW8Num4z4">
    <w:name w:val="WW8Num4z4"/>
    <w:rsid w:val="009E0663"/>
  </w:style>
  <w:style w:type="character" w:customStyle="1" w:styleId="WW8Num4z5">
    <w:name w:val="WW8Num4z5"/>
    <w:rsid w:val="009E0663"/>
  </w:style>
  <w:style w:type="character" w:customStyle="1" w:styleId="WW8Num4z6">
    <w:name w:val="WW8Num4z6"/>
    <w:rsid w:val="009E0663"/>
  </w:style>
  <w:style w:type="character" w:customStyle="1" w:styleId="WW8Num4z7">
    <w:name w:val="WW8Num4z7"/>
    <w:rsid w:val="009E0663"/>
  </w:style>
  <w:style w:type="character" w:customStyle="1" w:styleId="WW8Num4z8">
    <w:name w:val="WW8Num4z8"/>
    <w:rsid w:val="009E0663"/>
  </w:style>
  <w:style w:type="character" w:customStyle="1" w:styleId="WW8Num5z3">
    <w:name w:val="WW8Num5z3"/>
    <w:rsid w:val="009E0663"/>
    <w:rPr>
      <w:rFonts w:ascii="Symbol" w:hAnsi="Symbol" w:cs="Symbol" w:hint="default"/>
    </w:rPr>
  </w:style>
  <w:style w:type="character" w:customStyle="1" w:styleId="WW8Num6z1">
    <w:name w:val="WW8Num6z1"/>
    <w:rsid w:val="009E0663"/>
    <w:rPr>
      <w:rFonts w:ascii="Courier New" w:hAnsi="Courier New" w:cs="Courier New" w:hint="default"/>
    </w:rPr>
  </w:style>
  <w:style w:type="character" w:customStyle="1" w:styleId="WW8Num6z2">
    <w:name w:val="WW8Num6z2"/>
    <w:rsid w:val="009E0663"/>
    <w:rPr>
      <w:rFonts w:ascii="Wingdings" w:hAnsi="Wingdings" w:cs="Wingdings" w:hint="default"/>
    </w:rPr>
  </w:style>
  <w:style w:type="character" w:customStyle="1" w:styleId="WW8Num6z3">
    <w:name w:val="WW8Num6z3"/>
    <w:rsid w:val="009E0663"/>
    <w:rPr>
      <w:rFonts w:ascii="Symbol" w:hAnsi="Symbol" w:cs="Symbol" w:hint="default"/>
    </w:rPr>
  </w:style>
  <w:style w:type="character" w:customStyle="1" w:styleId="WW8Num7z1">
    <w:name w:val="WW8Num7z1"/>
    <w:rsid w:val="009E0663"/>
    <w:rPr>
      <w:rFonts w:ascii="Courier New" w:hAnsi="Courier New" w:cs="Courier New" w:hint="default"/>
    </w:rPr>
  </w:style>
  <w:style w:type="character" w:customStyle="1" w:styleId="WW8Num7z2">
    <w:name w:val="WW8Num7z2"/>
    <w:rsid w:val="009E0663"/>
    <w:rPr>
      <w:rFonts w:ascii="Wingdings" w:hAnsi="Wingdings" w:cs="Wingdings" w:hint="default"/>
    </w:rPr>
  </w:style>
  <w:style w:type="character" w:customStyle="1" w:styleId="WW8Num8z1">
    <w:name w:val="WW8Num8z1"/>
    <w:rsid w:val="009E0663"/>
    <w:rPr>
      <w:rFonts w:ascii="Courier New" w:hAnsi="Courier New" w:cs="Courier New" w:hint="default"/>
    </w:rPr>
  </w:style>
  <w:style w:type="character" w:customStyle="1" w:styleId="WW8Num8z2">
    <w:name w:val="WW8Num8z2"/>
    <w:rsid w:val="009E0663"/>
    <w:rPr>
      <w:rFonts w:ascii="Wingdings" w:hAnsi="Wingdings" w:cs="Wingdings" w:hint="default"/>
    </w:rPr>
  </w:style>
  <w:style w:type="character" w:customStyle="1" w:styleId="WW8Num8z3">
    <w:name w:val="WW8Num8z3"/>
    <w:rsid w:val="009E0663"/>
    <w:rPr>
      <w:rFonts w:ascii="Symbol" w:hAnsi="Symbol" w:cs="Symbol" w:hint="default"/>
    </w:rPr>
  </w:style>
  <w:style w:type="character" w:customStyle="1" w:styleId="WW8Num9z1">
    <w:name w:val="WW8Num9z1"/>
    <w:rsid w:val="009E0663"/>
    <w:rPr>
      <w:rFonts w:ascii="Times New Roman" w:hAnsi="Times New Roman" w:cs="Times New Roman" w:hint="default"/>
    </w:rPr>
  </w:style>
  <w:style w:type="character" w:customStyle="1" w:styleId="WW8Num9z2">
    <w:name w:val="WW8Num9z2"/>
    <w:rsid w:val="009E0663"/>
    <w:rPr>
      <w:rFonts w:ascii="Verdana" w:hAnsi="Verdana" w:cs="Times New Roman" w:hint="default"/>
      <w:b/>
      <w:i w:val="0"/>
      <w:sz w:val="20"/>
    </w:rPr>
  </w:style>
  <w:style w:type="character" w:customStyle="1" w:styleId="WW8Num10z1">
    <w:name w:val="WW8Num10z1"/>
    <w:rsid w:val="009E0663"/>
    <w:rPr>
      <w:rFonts w:ascii="Courier New" w:hAnsi="Courier New" w:cs="Courier New" w:hint="default"/>
    </w:rPr>
  </w:style>
  <w:style w:type="character" w:customStyle="1" w:styleId="WW8Num10z2">
    <w:name w:val="WW8Num10z2"/>
    <w:rsid w:val="009E0663"/>
    <w:rPr>
      <w:rFonts w:ascii="Wingdings" w:hAnsi="Wingdings" w:cs="Wingdings" w:hint="default"/>
    </w:rPr>
  </w:style>
  <w:style w:type="character" w:customStyle="1" w:styleId="WW8Num10z3">
    <w:name w:val="WW8Num10z3"/>
    <w:rsid w:val="009E0663"/>
    <w:rPr>
      <w:rFonts w:ascii="Symbol" w:hAnsi="Symbol" w:cs="Symbol" w:hint="default"/>
    </w:rPr>
  </w:style>
  <w:style w:type="character" w:customStyle="1" w:styleId="WW8Num11z3">
    <w:name w:val="WW8Num11z3"/>
    <w:rsid w:val="009E0663"/>
    <w:rPr>
      <w:rFonts w:ascii="Symbol" w:hAnsi="Symbol" w:cs="Times New Roman" w:hint="default"/>
    </w:rPr>
  </w:style>
  <w:style w:type="character" w:customStyle="1" w:styleId="WW8Num12z1">
    <w:name w:val="WW8Num12z1"/>
    <w:rsid w:val="009E0663"/>
  </w:style>
  <w:style w:type="character" w:customStyle="1" w:styleId="WW8Num12z2">
    <w:name w:val="WW8Num12z2"/>
    <w:rsid w:val="009E0663"/>
  </w:style>
  <w:style w:type="character" w:customStyle="1" w:styleId="WW8Num12z3">
    <w:name w:val="WW8Num12z3"/>
    <w:rsid w:val="009E0663"/>
  </w:style>
  <w:style w:type="character" w:customStyle="1" w:styleId="WW8Num12z4">
    <w:name w:val="WW8Num12z4"/>
    <w:rsid w:val="009E0663"/>
  </w:style>
  <w:style w:type="character" w:customStyle="1" w:styleId="WW8Num12z5">
    <w:name w:val="WW8Num12z5"/>
    <w:rsid w:val="009E0663"/>
  </w:style>
  <w:style w:type="character" w:customStyle="1" w:styleId="WW8Num12z6">
    <w:name w:val="WW8Num12z6"/>
    <w:rsid w:val="009E0663"/>
  </w:style>
  <w:style w:type="character" w:customStyle="1" w:styleId="WW8Num12z7">
    <w:name w:val="WW8Num12z7"/>
    <w:rsid w:val="009E0663"/>
  </w:style>
  <w:style w:type="character" w:customStyle="1" w:styleId="WW8Num12z8">
    <w:name w:val="WW8Num12z8"/>
    <w:rsid w:val="009E0663"/>
  </w:style>
  <w:style w:type="character" w:customStyle="1" w:styleId="WW8Num13z1">
    <w:name w:val="WW8Num13z1"/>
    <w:rsid w:val="009E0663"/>
  </w:style>
  <w:style w:type="character" w:customStyle="1" w:styleId="WW8Num13z2">
    <w:name w:val="WW8Num13z2"/>
    <w:rsid w:val="009E0663"/>
  </w:style>
  <w:style w:type="character" w:customStyle="1" w:styleId="WW8Num13z3">
    <w:name w:val="WW8Num13z3"/>
    <w:rsid w:val="009E0663"/>
  </w:style>
  <w:style w:type="character" w:customStyle="1" w:styleId="WW8Num13z4">
    <w:name w:val="WW8Num13z4"/>
    <w:rsid w:val="009E0663"/>
  </w:style>
  <w:style w:type="character" w:customStyle="1" w:styleId="WW8Num13z5">
    <w:name w:val="WW8Num13z5"/>
    <w:rsid w:val="009E0663"/>
  </w:style>
  <w:style w:type="character" w:customStyle="1" w:styleId="WW8Num13z6">
    <w:name w:val="WW8Num13z6"/>
    <w:rsid w:val="009E0663"/>
  </w:style>
  <w:style w:type="character" w:customStyle="1" w:styleId="WW8Num13z7">
    <w:name w:val="WW8Num13z7"/>
    <w:rsid w:val="009E0663"/>
  </w:style>
  <w:style w:type="character" w:customStyle="1" w:styleId="WW8Num13z8">
    <w:name w:val="WW8Num13z8"/>
    <w:rsid w:val="009E0663"/>
  </w:style>
  <w:style w:type="character" w:customStyle="1" w:styleId="WW8Num14z1">
    <w:name w:val="WW8Num14z1"/>
    <w:rsid w:val="009E0663"/>
  </w:style>
  <w:style w:type="character" w:customStyle="1" w:styleId="WW8Num14z2">
    <w:name w:val="WW8Num14z2"/>
    <w:rsid w:val="009E0663"/>
  </w:style>
  <w:style w:type="character" w:customStyle="1" w:styleId="WW8Num14z3">
    <w:name w:val="WW8Num14z3"/>
    <w:rsid w:val="009E0663"/>
  </w:style>
  <w:style w:type="character" w:customStyle="1" w:styleId="WW8Num14z4">
    <w:name w:val="WW8Num14z4"/>
    <w:rsid w:val="009E0663"/>
  </w:style>
  <w:style w:type="character" w:customStyle="1" w:styleId="WW8Num14z5">
    <w:name w:val="WW8Num14z5"/>
    <w:rsid w:val="009E0663"/>
  </w:style>
  <w:style w:type="character" w:customStyle="1" w:styleId="WW8Num14z6">
    <w:name w:val="WW8Num14z6"/>
    <w:rsid w:val="009E0663"/>
  </w:style>
  <w:style w:type="character" w:customStyle="1" w:styleId="WW8Num14z7">
    <w:name w:val="WW8Num14z7"/>
    <w:rsid w:val="009E0663"/>
  </w:style>
  <w:style w:type="character" w:customStyle="1" w:styleId="WW8Num14z8">
    <w:name w:val="WW8Num14z8"/>
    <w:rsid w:val="009E0663"/>
  </w:style>
  <w:style w:type="character" w:customStyle="1" w:styleId="WW8Num15z1">
    <w:name w:val="WW8Num15z1"/>
    <w:rsid w:val="009E0663"/>
  </w:style>
  <w:style w:type="character" w:customStyle="1" w:styleId="WW8Num15z2">
    <w:name w:val="WW8Num15z2"/>
    <w:rsid w:val="009E0663"/>
  </w:style>
  <w:style w:type="character" w:customStyle="1" w:styleId="WW8Num15z3">
    <w:name w:val="WW8Num15z3"/>
    <w:rsid w:val="009E0663"/>
  </w:style>
  <w:style w:type="character" w:customStyle="1" w:styleId="WW8Num15z4">
    <w:name w:val="WW8Num15z4"/>
    <w:rsid w:val="009E0663"/>
  </w:style>
  <w:style w:type="character" w:customStyle="1" w:styleId="WW8Num15z5">
    <w:name w:val="WW8Num15z5"/>
    <w:rsid w:val="009E0663"/>
  </w:style>
  <w:style w:type="character" w:customStyle="1" w:styleId="WW8Num15z6">
    <w:name w:val="WW8Num15z6"/>
    <w:rsid w:val="009E0663"/>
  </w:style>
  <w:style w:type="character" w:customStyle="1" w:styleId="WW8Num15z7">
    <w:name w:val="WW8Num15z7"/>
    <w:rsid w:val="009E0663"/>
  </w:style>
  <w:style w:type="character" w:customStyle="1" w:styleId="WW8Num15z8">
    <w:name w:val="WW8Num15z8"/>
    <w:rsid w:val="009E0663"/>
  </w:style>
  <w:style w:type="character" w:customStyle="1" w:styleId="WW8Num17z0">
    <w:name w:val="WW8Num17z0"/>
    <w:rsid w:val="009E0663"/>
    <w:rPr>
      <w:rFonts w:ascii="Symbol" w:hAnsi="Symbol" w:cs="Symbol" w:hint="default"/>
    </w:rPr>
  </w:style>
  <w:style w:type="character" w:customStyle="1" w:styleId="WW8Num17z1">
    <w:name w:val="WW8Num17z1"/>
    <w:rsid w:val="009E0663"/>
    <w:rPr>
      <w:rFonts w:ascii="Courier New" w:hAnsi="Courier New" w:cs="Courier New" w:hint="default"/>
    </w:rPr>
  </w:style>
  <w:style w:type="character" w:customStyle="1" w:styleId="WW8Num17z2">
    <w:name w:val="WW8Num17z2"/>
    <w:rsid w:val="009E0663"/>
    <w:rPr>
      <w:rFonts w:ascii="Wingdings" w:hAnsi="Wingdings" w:cs="Wingdings" w:hint="default"/>
    </w:rPr>
  </w:style>
  <w:style w:type="character" w:customStyle="1" w:styleId="WW8Num18z0">
    <w:name w:val="WW8Num18z0"/>
    <w:rsid w:val="009E0663"/>
    <w:rPr>
      <w:rFonts w:ascii="Arial Narrow" w:hAnsi="Arial Narrow" w:cs="Arial Narrow" w:hint="default"/>
      <w:b w:val="0"/>
      <w:i w:val="0"/>
      <w:color w:val="auto"/>
      <w:sz w:val="20"/>
    </w:rPr>
  </w:style>
  <w:style w:type="character" w:customStyle="1" w:styleId="WW8Num18z1">
    <w:name w:val="WW8Num18z1"/>
    <w:rsid w:val="009E0663"/>
  </w:style>
  <w:style w:type="character" w:customStyle="1" w:styleId="WW8Num18z2">
    <w:name w:val="WW8Num18z2"/>
    <w:rsid w:val="009E0663"/>
  </w:style>
  <w:style w:type="character" w:customStyle="1" w:styleId="WW8Num18z3">
    <w:name w:val="WW8Num18z3"/>
    <w:rsid w:val="009E0663"/>
  </w:style>
  <w:style w:type="character" w:customStyle="1" w:styleId="WW8Num18z4">
    <w:name w:val="WW8Num18z4"/>
    <w:rsid w:val="009E0663"/>
  </w:style>
  <w:style w:type="character" w:customStyle="1" w:styleId="WW8Num18z5">
    <w:name w:val="WW8Num18z5"/>
    <w:rsid w:val="009E0663"/>
  </w:style>
  <w:style w:type="character" w:customStyle="1" w:styleId="WW8Num18z6">
    <w:name w:val="WW8Num18z6"/>
    <w:rsid w:val="009E0663"/>
  </w:style>
  <w:style w:type="character" w:customStyle="1" w:styleId="WW8Num18z7">
    <w:name w:val="WW8Num18z7"/>
    <w:rsid w:val="009E0663"/>
  </w:style>
  <w:style w:type="character" w:customStyle="1" w:styleId="WW8Num18z8">
    <w:name w:val="WW8Num18z8"/>
    <w:rsid w:val="009E0663"/>
  </w:style>
  <w:style w:type="character" w:customStyle="1" w:styleId="WW8Num19z0">
    <w:name w:val="WW8Num19z0"/>
    <w:rsid w:val="009E0663"/>
  </w:style>
  <w:style w:type="character" w:customStyle="1" w:styleId="WW8Num19z1">
    <w:name w:val="WW8Num19z1"/>
    <w:rsid w:val="009E0663"/>
    <w:rPr>
      <w:rFonts w:ascii="Calibri" w:eastAsia="Times New Roman" w:hAnsi="Calibri" w:cs="Arial" w:hint="default"/>
    </w:rPr>
  </w:style>
  <w:style w:type="character" w:customStyle="1" w:styleId="WW8Num19z2">
    <w:name w:val="WW8Num19z2"/>
    <w:rsid w:val="009E0663"/>
  </w:style>
  <w:style w:type="character" w:customStyle="1" w:styleId="WW8Num19z3">
    <w:name w:val="WW8Num19z3"/>
    <w:rsid w:val="009E0663"/>
  </w:style>
  <w:style w:type="character" w:customStyle="1" w:styleId="WW8Num19z4">
    <w:name w:val="WW8Num19z4"/>
    <w:rsid w:val="009E0663"/>
  </w:style>
  <w:style w:type="character" w:customStyle="1" w:styleId="WW8Num19z5">
    <w:name w:val="WW8Num19z5"/>
    <w:rsid w:val="009E0663"/>
  </w:style>
  <w:style w:type="character" w:customStyle="1" w:styleId="WW8Num19z6">
    <w:name w:val="WW8Num19z6"/>
    <w:rsid w:val="009E0663"/>
  </w:style>
  <w:style w:type="character" w:customStyle="1" w:styleId="WW8Num19z7">
    <w:name w:val="WW8Num19z7"/>
    <w:rsid w:val="009E0663"/>
  </w:style>
  <w:style w:type="character" w:customStyle="1" w:styleId="WW8Num19z8">
    <w:name w:val="WW8Num19z8"/>
    <w:rsid w:val="009E0663"/>
  </w:style>
  <w:style w:type="character" w:customStyle="1" w:styleId="WW8Num20z0">
    <w:name w:val="WW8Num20z0"/>
    <w:rsid w:val="009E0663"/>
    <w:rPr>
      <w:rFonts w:ascii="Symbol" w:hAnsi="Symbol" w:cs="Symbol" w:hint="default"/>
    </w:rPr>
  </w:style>
  <w:style w:type="character" w:customStyle="1" w:styleId="WW8Num20z1">
    <w:name w:val="WW8Num20z1"/>
    <w:rsid w:val="009E0663"/>
    <w:rPr>
      <w:rFonts w:ascii="Courier New" w:hAnsi="Courier New" w:cs="Courier New" w:hint="default"/>
    </w:rPr>
  </w:style>
  <w:style w:type="character" w:customStyle="1" w:styleId="WW8Num20z2">
    <w:name w:val="WW8Num20z2"/>
    <w:rsid w:val="009E0663"/>
    <w:rPr>
      <w:rFonts w:ascii="Wingdings" w:hAnsi="Wingdings" w:cs="Wingdings" w:hint="default"/>
    </w:rPr>
  </w:style>
  <w:style w:type="character" w:customStyle="1" w:styleId="WW8Num21z0">
    <w:name w:val="WW8Num21z0"/>
    <w:rsid w:val="009E0663"/>
    <w:rPr>
      <w:rFonts w:ascii="Trebuchet MS" w:hAnsi="Trebuchet MS" w:cs="Trebuchet MS" w:hint="default"/>
    </w:rPr>
  </w:style>
  <w:style w:type="character" w:customStyle="1" w:styleId="WW8Num21z1">
    <w:name w:val="WW8Num21z1"/>
    <w:rsid w:val="009E0663"/>
    <w:rPr>
      <w:rFonts w:ascii="Courier New" w:hAnsi="Courier New" w:cs="Courier New" w:hint="default"/>
    </w:rPr>
  </w:style>
  <w:style w:type="character" w:customStyle="1" w:styleId="WW8Num21z2">
    <w:name w:val="WW8Num21z2"/>
    <w:rsid w:val="009E0663"/>
    <w:rPr>
      <w:rFonts w:ascii="Wingdings" w:hAnsi="Wingdings" w:cs="Wingdings" w:hint="default"/>
    </w:rPr>
  </w:style>
  <w:style w:type="character" w:customStyle="1" w:styleId="WW8Num21z3">
    <w:name w:val="WW8Num21z3"/>
    <w:rsid w:val="009E0663"/>
    <w:rPr>
      <w:rFonts w:ascii="Symbol" w:hAnsi="Symbol" w:cs="Symbol" w:hint="default"/>
    </w:rPr>
  </w:style>
  <w:style w:type="character" w:customStyle="1" w:styleId="WW8Num22z0">
    <w:name w:val="WW8Num22z0"/>
    <w:rsid w:val="009E0663"/>
  </w:style>
  <w:style w:type="character" w:customStyle="1" w:styleId="WW8Num22z1">
    <w:name w:val="WW8Num22z1"/>
    <w:rsid w:val="009E0663"/>
  </w:style>
  <w:style w:type="character" w:customStyle="1" w:styleId="WW8Num22z2">
    <w:name w:val="WW8Num22z2"/>
    <w:rsid w:val="009E0663"/>
  </w:style>
  <w:style w:type="character" w:customStyle="1" w:styleId="WW8Num22z3">
    <w:name w:val="WW8Num22z3"/>
    <w:rsid w:val="009E0663"/>
  </w:style>
  <w:style w:type="character" w:customStyle="1" w:styleId="WW8Num22z4">
    <w:name w:val="WW8Num22z4"/>
    <w:rsid w:val="009E0663"/>
  </w:style>
  <w:style w:type="character" w:customStyle="1" w:styleId="WW8Num22z5">
    <w:name w:val="WW8Num22z5"/>
    <w:rsid w:val="009E0663"/>
  </w:style>
  <w:style w:type="character" w:customStyle="1" w:styleId="WW8Num22z6">
    <w:name w:val="WW8Num22z6"/>
    <w:rsid w:val="009E0663"/>
  </w:style>
  <w:style w:type="character" w:customStyle="1" w:styleId="WW8Num22z7">
    <w:name w:val="WW8Num22z7"/>
    <w:rsid w:val="009E0663"/>
  </w:style>
  <w:style w:type="character" w:customStyle="1" w:styleId="WW8Num22z8">
    <w:name w:val="WW8Num22z8"/>
    <w:rsid w:val="009E0663"/>
  </w:style>
  <w:style w:type="character" w:customStyle="1" w:styleId="WW8Num23z0">
    <w:name w:val="WW8Num23z0"/>
    <w:rsid w:val="009E0663"/>
    <w:rPr>
      <w:rFonts w:hint="default"/>
    </w:rPr>
  </w:style>
  <w:style w:type="character" w:customStyle="1" w:styleId="WW8Num23z1">
    <w:name w:val="WW8Num23z1"/>
    <w:rsid w:val="009E0663"/>
  </w:style>
  <w:style w:type="character" w:customStyle="1" w:styleId="WW8Num23z2">
    <w:name w:val="WW8Num23z2"/>
    <w:rsid w:val="009E0663"/>
  </w:style>
  <w:style w:type="character" w:customStyle="1" w:styleId="WW8Num23z3">
    <w:name w:val="WW8Num23z3"/>
    <w:rsid w:val="009E0663"/>
  </w:style>
  <w:style w:type="character" w:customStyle="1" w:styleId="WW8Num23z4">
    <w:name w:val="WW8Num23z4"/>
    <w:rsid w:val="009E0663"/>
  </w:style>
  <w:style w:type="character" w:customStyle="1" w:styleId="WW8Num23z5">
    <w:name w:val="WW8Num23z5"/>
    <w:rsid w:val="009E0663"/>
  </w:style>
  <w:style w:type="character" w:customStyle="1" w:styleId="WW8Num23z6">
    <w:name w:val="WW8Num23z6"/>
    <w:rsid w:val="009E0663"/>
  </w:style>
  <w:style w:type="character" w:customStyle="1" w:styleId="WW8Num23z7">
    <w:name w:val="WW8Num23z7"/>
    <w:rsid w:val="009E0663"/>
  </w:style>
  <w:style w:type="character" w:customStyle="1" w:styleId="WW8Num23z8">
    <w:name w:val="WW8Num23z8"/>
    <w:rsid w:val="009E0663"/>
  </w:style>
  <w:style w:type="character" w:customStyle="1" w:styleId="WW8Num24z0">
    <w:name w:val="WW8Num24z0"/>
    <w:rsid w:val="009E0663"/>
    <w:rPr>
      <w:rFonts w:ascii="Times New Roman" w:hAnsi="Times New Roman" w:cs="Times New Roman" w:hint="default"/>
      <w:color w:val="0000FF"/>
    </w:rPr>
  </w:style>
  <w:style w:type="character" w:customStyle="1" w:styleId="WW8Num24z1">
    <w:name w:val="WW8Num24z1"/>
    <w:rsid w:val="009E0663"/>
    <w:rPr>
      <w:rFonts w:ascii="Courier New" w:hAnsi="Courier New" w:cs="Courier New" w:hint="default"/>
    </w:rPr>
  </w:style>
  <w:style w:type="character" w:customStyle="1" w:styleId="WW8Num24z2">
    <w:name w:val="WW8Num24z2"/>
    <w:rsid w:val="009E0663"/>
    <w:rPr>
      <w:rFonts w:ascii="Wingdings" w:hAnsi="Wingdings" w:cs="Wingdings" w:hint="default"/>
    </w:rPr>
  </w:style>
  <w:style w:type="character" w:customStyle="1" w:styleId="WW8Num24z3">
    <w:name w:val="WW8Num24z3"/>
    <w:rsid w:val="009E0663"/>
    <w:rPr>
      <w:rFonts w:ascii="Symbol" w:hAnsi="Symbol" w:cs="Symbol" w:hint="default"/>
    </w:rPr>
  </w:style>
  <w:style w:type="character" w:customStyle="1" w:styleId="WW8Num25z0">
    <w:name w:val="WW8Num25z0"/>
    <w:rsid w:val="009E0663"/>
    <w:rPr>
      <w:rFonts w:ascii="Times New Roman" w:hAnsi="Times New Roman" w:cs="Times New Roman" w:hint="default"/>
      <w:color w:val="0000FF"/>
    </w:rPr>
  </w:style>
  <w:style w:type="character" w:customStyle="1" w:styleId="WW8Num25z1">
    <w:name w:val="WW8Num25z1"/>
    <w:rsid w:val="009E0663"/>
    <w:rPr>
      <w:rFonts w:ascii="Courier New" w:hAnsi="Courier New" w:cs="Courier New" w:hint="default"/>
    </w:rPr>
  </w:style>
  <w:style w:type="character" w:customStyle="1" w:styleId="WW8Num25z2">
    <w:name w:val="WW8Num25z2"/>
    <w:rsid w:val="009E0663"/>
    <w:rPr>
      <w:rFonts w:ascii="Wingdings" w:hAnsi="Wingdings" w:cs="Wingdings" w:hint="default"/>
    </w:rPr>
  </w:style>
  <w:style w:type="character" w:customStyle="1" w:styleId="WW8Num25z3">
    <w:name w:val="WW8Num25z3"/>
    <w:rsid w:val="009E0663"/>
    <w:rPr>
      <w:rFonts w:ascii="Symbol" w:hAnsi="Symbol" w:cs="Symbol" w:hint="default"/>
    </w:rPr>
  </w:style>
  <w:style w:type="character" w:customStyle="1" w:styleId="WW8Num26z0">
    <w:name w:val="WW8Num26z0"/>
    <w:rsid w:val="009E0663"/>
    <w:rPr>
      <w:rFonts w:ascii="Calibri" w:eastAsia="Times New Roman" w:hAnsi="Calibri" w:cs="Arial" w:hint="default"/>
      <w:shd w:val="clear" w:color="auto" w:fill="FFFF00"/>
    </w:rPr>
  </w:style>
  <w:style w:type="character" w:customStyle="1" w:styleId="WW8Num26z1">
    <w:name w:val="WW8Num26z1"/>
    <w:rsid w:val="009E0663"/>
    <w:rPr>
      <w:rFonts w:ascii="Courier New" w:hAnsi="Courier New" w:cs="Courier New" w:hint="default"/>
    </w:rPr>
  </w:style>
  <w:style w:type="character" w:customStyle="1" w:styleId="WW8Num26z2">
    <w:name w:val="WW8Num26z2"/>
    <w:rsid w:val="009E0663"/>
    <w:rPr>
      <w:rFonts w:ascii="Wingdings" w:hAnsi="Wingdings" w:cs="Wingdings" w:hint="default"/>
    </w:rPr>
  </w:style>
  <w:style w:type="character" w:customStyle="1" w:styleId="WW8Num26z3">
    <w:name w:val="WW8Num26z3"/>
    <w:rsid w:val="009E0663"/>
    <w:rPr>
      <w:rFonts w:ascii="Symbol" w:hAnsi="Symbol" w:cs="Symbol" w:hint="default"/>
    </w:rPr>
  </w:style>
  <w:style w:type="character" w:customStyle="1" w:styleId="WW8Num27z0">
    <w:name w:val="WW8Num27z0"/>
    <w:rsid w:val="009E0663"/>
    <w:rPr>
      <w:rFonts w:ascii="Calibri" w:eastAsia="Times New Roman" w:hAnsi="Calibri" w:cs="Arial" w:hint="default"/>
    </w:rPr>
  </w:style>
  <w:style w:type="character" w:customStyle="1" w:styleId="WW8Num27z1">
    <w:name w:val="WW8Num27z1"/>
    <w:rsid w:val="009E0663"/>
    <w:rPr>
      <w:rFonts w:ascii="Courier New" w:hAnsi="Courier New" w:cs="Courier New" w:hint="default"/>
    </w:rPr>
  </w:style>
  <w:style w:type="character" w:customStyle="1" w:styleId="WW8Num27z2">
    <w:name w:val="WW8Num27z2"/>
    <w:rsid w:val="009E0663"/>
    <w:rPr>
      <w:rFonts w:ascii="Wingdings" w:hAnsi="Wingdings" w:cs="Wingdings" w:hint="default"/>
    </w:rPr>
  </w:style>
  <w:style w:type="character" w:customStyle="1" w:styleId="WW8Num27z3">
    <w:name w:val="WW8Num27z3"/>
    <w:rsid w:val="009E0663"/>
    <w:rPr>
      <w:rFonts w:ascii="Symbol" w:hAnsi="Symbol" w:cs="Symbol" w:hint="default"/>
    </w:rPr>
  </w:style>
  <w:style w:type="character" w:customStyle="1" w:styleId="WW8Num28z0">
    <w:name w:val="WW8Num28z0"/>
    <w:rsid w:val="009E0663"/>
    <w:rPr>
      <w:rFonts w:ascii="Calibri" w:hAnsi="Calibri" w:cs="Times New Roman" w:hint="default"/>
      <w:b w:val="0"/>
      <w:i w:val="0"/>
      <w:color w:val="FF0000"/>
      <w:sz w:val="40"/>
    </w:rPr>
  </w:style>
  <w:style w:type="character" w:customStyle="1" w:styleId="WW8Num28z1">
    <w:name w:val="WW8Num28z1"/>
    <w:rsid w:val="009E0663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FF0000"/>
      <w:spacing w:val="0"/>
      <w:kern w:val="1"/>
      <w:position w:val="0"/>
      <w:sz w:val="36"/>
      <w:u w:val="none"/>
      <w:vertAlign w:val="baseline"/>
    </w:rPr>
  </w:style>
  <w:style w:type="character" w:customStyle="1" w:styleId="WW8Num28z2">
    <w:name w:val="WW8Num28z2"/>
    <w:rsid w:val="009E0663"/>
    <w:rPr>
      <w:rFonts w:ascii="Times New Roman" w:hAnsi="Times New Roman" w:cs="Times New Roman"/>
    </w:rPr>
  </w:style>
  <w:style w:type="character" w:customStyle="1" w:styleId="WW8Num29z0">
    <w:name w:val="WW8Num29z0"/>
    <w:rsid w:val="009E0663"/>
    <w:rPr>
      <w:rFonts w:ascii="Symbol" w:hAnsi="Symbol" w:cs="Symbol" w:hint="default"/>
      <w:color w:val="auto"/>
      <w:sz w:val="16"/>
      <w:szCs w:val="20"/>
    </w:rPr>
  </w:style>
  <w:style w:type="character" w:customStyle="1" w:styleId="WW8Num29z1">
    <w:name w:val="WW8Num29z1"/>
    <w:rsid w:val="009E0663"/>
  </w:style>
  <w:style w:type="character" w:customStyle="1" w:styleId="WW8Num29z2">
    <w:name w:val="WW8Num29z2"/>
    <w:rsid w:val="009E0663"/>
  </w:style>
  <w:style w:type="character" w:customStyle="1" w:styleId="WW8Num29z3">
    <w:name w:val="WW8Num29z3"/>
    <w:rsid w:val="009E0663"/>
  </w:style>
  <w:style w:type="character" w:customStyle="1" w:styleId="WW8Num29z4">
    <w:name w:val="WW8Num29z4"/>
    <w:rsid w:val="009E0663"/>
  </w:style>
  <w:style w:type="character" w:customStyle="1" w:styleId="WW8Num29z5">
    <w:name w:val="WW8Num29z5"/>
    <w:rsid w:val="009E0663"/>
  </w:style>
  <w:style w:type="character" w:customStyle="1" w:styleId="WW8Num29z6">
    <w:name w:val="WW8Num29z6"/>
    <w:rsid w:val="009E0663"/>
  </w:style>
  <w:style w:type="character" w:customStyle="1" w:styleId="WW8Num29z7">
    <w:name w:val="WW8Num29z7"/>
    <w:rsid w:val="009E0663"/>
  </w:style>
  <w:style w:type="character" w:customStyle="1" w:styleId="WW8Num29z8">
    <w:name w:val="WW8Num29z8"/>
    <w:rsid w:val="009E0663"/>
  </w:style>
  <w:style w:type="character" w:customStyle="1" w:styleId="WW8Num30z0">
    <w:name w:val="WW8Num30z0"/>
    <w:rsid w:val="009E0663"/>
  </w:style>
  <w:style w:type="character" w:customStyle="1" w:styleId="WW8Num30z1">
    <w:name w:val="WW8Num30z1"/>
    <w:rsid w:val="009E0663"/>
  </w:style>
  <w:style w:type="character" w:customStyle="1" w:styleId="WW8Num30z2">
    <w:name w:val="WW8Num30z2"/>
    <w:rsid w:val="009E0663"/>
  </w:style>
  <w:style w:type="character" w:customStyle="1" w:styleId="WW8Num30z3">
    <w:name w:val="WW8Num30z3"/>
    <w:rsid w:val="009E0663"/>
  </w:style>
  <w:style w:type="character" w:customStyle="1" w:styleId="WW8Num30z4">
    <w:name w:val="WW8Num30z4"/>
    <w:rsid w:val="009E0663"/>
  </w:style>
  <w:style w:type="character" w:customStyle="1" w:styleId="WW8Num30z5">
    <w:name w:val="WW8Num30z5"/>
    <w:rsid w:val="009E0663"/>
  </w:style>
  <w:style w:type="character" w:customStyle="1" w:styleId="WW8Num30z6">
    <w:name w:val="WW8Num30z6"/>
    <w:rsid w:val="009E0663"/>
  </w:style>
  <w:style w:type="character" w:customStyle="1" w:styleId="WW8Num30z7">
    <w:name w:val="WW8Num30z7"/>
    <w:rsid w:val="009E0663"/>
  </w:style>
  <w:style w:type="character" w:customStyle="1" w:styleId="WW8Num30z8">
    <w:name w:val="WW8Num30z8"/>
    <w:rsid w:val="009E0663"/>
  </w:style>
  <w:style w:type="character" w:customStyle="1" w:styleId="WW8Num31z0">
    <w:name w:val="WW8Num31z0"/>
    <w:rsid w:val="009E0663"/>
    <w:rPr>
      <w:rFonts w:ascii="Arial Narrow" w:hAnsi="Arial Narrow" w:cs="Arial Narrow" w:hint="default"/>
      <w:i/>
      <w:iCs/>
      <w:sz w:val="18"/>
      <w:szCs w:val="20"/>
    </w:rPr>
  </w:style>
  <w:style w:type="character" w:customStyle="1" w:styleId="WW8Num31z1">
    <w:name w:val="WW8Num31z1"/>
    <w:rsid w:val="009E0663"/>
  </w:style>
  <w:style w:type="character" w:customStyle="1" w:styleId="WW8Num31z2">
    <w:name w:val="WW8Num31z2"/>
    <w:rsid w:val="009E0663"/>
  </w:style>
  <w:style w:type="character" w:customStyle="1" w:styleId="WW8Num31z3">
    <w:name w:val="WW8Num31z3"/>
    <w:rsid w:val="009E0663"/>
  </w:style>
  <w:style w:type="character" w:customStyle="1" w:styleId="WW8Num31z4">
    <w:name w:val="WW8Num31z4"/>
    <w:rsid w:val="009E0663"/>
  </w:style>
  <w:style w:type="character" w:customStyle="1" w:styleId="WW8Num31z5">
    <w:name w:val="WW8Num31z5"/>
    <w:rsid w:val="009E0663"/>
  </w:style>
  <w:style w:type="character" w:customStyle="1" w:styleId="WW8Num31z6">
    <w:name w:val="WW8Num31z6"/>
    <w:rsid w:val="009E0663"/>
  </w:style>
  <w:style w:type="character" w:customStyle="1" w:styleId="WW8Num31z7">
    <w:name w:val="WW8Num31z7"/>
    <w:rsid w:val="009E0663"/>
  </w:style>
  <w:style w:type="character" w:customStyle="1" w:styleId="WW8Num31z8">
    <w:name w:val="WW8Num31z8"/>
    <w:rsid w:val="009E0663"/>
  </w:style>
  <w:style w:type="character" w:customStyle="1" w:styleId="WW8Num32z0">
    <w:name w:val="WW8Num32z0"/>
    <w:rsid w:val="009E0663"/>
    <w:rPr>
      <w:rFonts w:hint="default"/>
    </w:rPr>
  </w:style>
  <w:style w:type="character" w:customStyle="1" w:styleId="WW8Num32z1">
    <w:name w:val="WW8Num32z1"/>
    <w:rsid w:val="009E0663"/>
  </w:style>
  <w:style w:type="character" w:customStyle="1" w:styleId="WW8Num32z2">
    <w:name w:val="WW8Num32z2"/>
    <w:rsid w:val="009E0663"/>
  </w:style>
  <w:style w:type="character" w:customStyle="1" w:styleId="WW8Num32z3">
    <w:name w:val="WW8Num32z3"/>
    <w:rsid w:val="009E0663"/>
  </w:style>
  <w:style w:type="character" w:customStyle="1" w:styleId="WW8Num32z4">
    <w:name w:val="WW8Num32z4"/>
    <w:rsid w:val="009E0663"/>
  </w:style>
  <w:style w:type="character" w:customStyle="1" w:styleId="WW8Num32z5">
    <w:name w:val="WW8Num32z5"/>
    <w:rsid w:val="009E0663"/>
  </w:style>
  <w:style w:type="character" w:customStyle="1" w:styleId="WW8Num32z6">
    <w:name w:val="WW8Num32z6"/>
    <w:rsid w:val="009E0663"/>
  </w:style>
  <w:style w:type="character" w:customStyle="1" w:styleId="WW8Num32z7">
    <w:name w:val="WW8Num32z7"/>
    <w:rsid w:val="009E0663"/>
  </w:style>
  <w:style w:type="character" w:customStyle="1" w:styleId="WW8Num32z8">
    <w:name w:val="WW8Num32z8"/>
    <w:rsid w:val="009E0663"/>
  </w:style>
  <w:style w:type="character" w:customStyle="1" w:styleId="WW8Num33z0">
    <w:name w:val="WW8Num33z0"/>
    <w:rsid w:val="009E0663"/>
    <w:rPr>
      <w:rFonts w:hint="default"/>
    </w:rPr>
  </w:style>
  <w:style w:type="character" w:customStyle="1" w:styleId="WW8Num33z1">
    <w:name w:val="WW8Num33z1"/>
    <w:rsid w:val="009E0663"/>
  </w:style>
  <w:style w:type="character" w:customStyle="1" w:styleId="WW8Num33z2">
    <w:name w:val="WW8Num33z2"/>
    <w:rsid w:val="009E0663"/>
  </w:style>
  <w:style w:type="character" w:customStyle="1" w:styleId="WW8Num33z3">
    <w:name w:val="WW8Num33z3"/>
    <w:rsid w:val="009E0663"/>
  </w:style>
  <w:style w:type="character" w:customStyle="1" w:styleId="WW8Num33z4">
    <w:name w:val="WW8Num33z4"/>
    <w:rsid w:val="009E0663"/>
  </w:style>
  <w:style w:type="character" w:customStyle="1" w:styleId="WW8Num33z5">
    <w:name w:val="WW8Num33z5"/>
    <w:rsid w:val="009E0663"/>
  </w:style>
  <w:style w:type="character" w:customStyle="1" w:styleId="WW8Num33z6">
    <w:name w:val="WW8Num33z6"/>
    <w:rsid w:val="009E0663"/>
  </w:style>
  <w:style w:type="character" w:customStyle="1" w:styleId="WW8Num33z7">
    <w:name w:val="WW8Num33z7"/>
    <w:rsid w:val="009E0663"/>
  </w:style>
  <w:style w:type="character" w:customStyle="1" w:styleId="WW8Num33z8">
    <w:name w:val="WW8Num33z8"/>
    <w:rsid w:val="009E0663"/>
  </w:style>
  <w:style w:type="character" w:customStyle="1" w:styleId="WW8Num34z0">
    <w:name w:val="WW8Num34z0"/>
    <w:rsid w:val="009E0663"/>
    <w:rPr>
      <w:rFonts w:ascii="Calibri" w:eastAsia="Times New Roman" w:hAnsi="Calibri" w:cs="Arial" w:hint="default"/>
    </w:rPr>
  </w:style>
  <w:style w:type="character" w:customStyle="1" w:styleId="WW8Num34z1">
    <w:name w:val="WW8Num34z1"/>
    <w:rsid w:val="009E0663"/>
    <w:rPr>
      <w:rFonts w:ascii="Courier New" w:hAnsi="Courier New" w:cs="Courier New" w:hint="default"/>
    </w:rPr>
  </w:style>
  <w:style w:type="character" w:customStyle="1" w:styleId="WW8Num34z2">
    <w:name w:val="WW8Num34z2"/>
    <w:rsid w:val="009E0663"/>
    <w:rPr>
      <w:rFonts w:ascii="Wingdings" w:hAnsi="Wingdings" w:cs="Wingdings" w:hint="default"/>
    </w:rPr>
  </w:style>
  <w:style w:type="character" w:customStyle="1" w:styleId="WW8Num34z3">
    <w:name w:val="WW8Num34z3"/>
    <w:rsid w:val="009E0663"/>
    <w:rPr>
      <w:rFonts w:ascii="Symbol" w:hAnsi="Symbol" w:cs="Symbol" w:hint="default"/>
    </w:rPr>
  </w:style>
  <w:style w:type="character" w:customStyle="1" w:styleId="WW8Num35z0">
    <w:name w:val="WW8Num35z0"/>
    <w:rsid w:val="009E0663"/>
    <w:rPr>
      <w:rFonts w:ascii="Arial" w:hAnsi="Arial" w:cs="Arial" w:hint="default"/>
      <w:b w:val="0"/>
      <w:i w:val="0"/>
      <w:color w:val="auto"/>
      <w:sz w:val="24"/>
    </w:rPr>
  </w:style>
  <w:style w:type="character" w:customStyle="1" w:styleId="WW8Num35z1">
    <w:name w:val="WW8Num35z1"/>
    <w:rsid w:val="009E0663"/>
  </w:style>
  <w:style w:type="character" w:customStyle="1" w:styleId="WW8Num35z2">
    <w:name w:val="WW8Num35z2"/>
    <w:rsid w:val="009E0663"/>
  </w:style>
  <w:style w:type="character" w:customStyle="1" w:styleId="WW8Num35z3">
    <w:name w:val="WW8Num35z3"/>
    <w:rsid w:val="009E0663"/>
  </w:style>
  <w:style w:type="character" w:customStyle="1" w:styleId="WW8Num35z4">
    <w:name w:val="WW8Num35z4"/>
    <w:rsid w:val="009E0663"/>
  </w:style>
  <w:style w:type="character" w:customStyle="1" w:styleId="WW8Num35z5">
    <w:name w:val="WW8Num35z5"/>
    <w:rsid w:val="009E0663"/>
  </w:style>
  <w:style w:type="character" w:customStyle="1" w:styleId="WW8Num35z6">
    <w:name w:val="WW8Num35z6"/>
    <w:rsid w:val="009E0663"/>
  </w:style>
  <w:style w:type="character" w:customStyle="1" w:styleId="WW8Num35z7">
    <w:name w:val="WW8Num35z7"/>
    <w:rsid w:val="009E0663"/>
  </w:style>
  <w:style w:type="character" w:customStyle="1" w:styleId="WW8Num35z8">
    <w:name w:val="WW8Num35z8"/>
    <w:rsid w:val="009E0663"/>
  </w:style>
  <w:style w:type="character" w:customStyle="1" w:styleId="WW8Num36z0">
    <w:name w:val="WW8Num36z0"/>
    <w:rsid w:val="009E0663"/>
    <w:rPr>
      <w:rFonts w:ascii="Symbol" w:hAnsi="Symbol" w:cs="Symbol" w:hint="default"/>
    </w:rPr>
  </w:style>
  <w:style w:type="character" w:customStyle="1" w:styleId="WW8Num36z1">
    <w:name w:val="WW8Num36z1"/>
    <w:rsid w:val="009E0663"/>
  </w:style>
  <w:style w:type="character" w:customStyle="1" w:styleId="WW8Num36z2">
    <w:name w:val="WW8Num36z2"/>
    <w:rsid w:val="009E0663"/>
  </w:style>
  <w:style w:type="character" w:customStyle="1" w:styleId="WW8Num36z3">
    <w:name w:val="WW8Num36z3"/>
    <w:rsid w:val="009E0663"/>
  </w:style>
  <w:style w:type="character" w:customStyle="1" w:styleId="WW8Num36z4">
    <w:name w:val="WW8Num36z4"/>
    <w:rsid w:val="009E0663"/>
  </w:style>
  <w:style w:type="character" w:customStyle="1" w:styleId="WW8Num36z5">
    <w:name w:val="WW8Num36z5"/>
    <w:rsid w:val="009E0663"/>
  </w:style>
  <w:style w:type="character" w:customStyle="1" w:styleId="WW8Num36z6">
    <w:name w:val="WW8Num36z6"/>
    <w:rsid w:val="009E0663"/>
  </w:style>
  <w:style w:type="character" w:customStyle="1" w:styleId="WW8Num36z7">
    <w:name w:val="WW8Num36z7"/>
    <w:rsid w:val="009E0663"/>
  </w:style>
  <w:style w:type="character" w:customStyle="1" w:styleId="WW8Num36z8">
    <w:name w:val="WW8Num36z8"/>
    <w:rsid w:val="009E0663"/>
  </w:style>
  <w:style w:type="character" w:customStyle="1" w:styleId="WW8Num37z0">
    <w:name w:val="WW8Num37z0"/>
    <w:rsid w:val="009E0663"/>
  </w:style>
  <w:style w:type="character" w:customStyle="1" w:styleId="WW8Num37z1">
    <w:name w:val="WW8Num37z1"/>
    <w:rsid w:val="009E0663"/>
    <w:rPr>
      <w:rFonts w:ascii="Courier New" w:hAnsi="Courier New" w:cs="Courier New" w:hint="default"/>
    </w:rPr>
  </w:style>
  <w:style w:type="character" w:customStyle="1" w:styleId="WW8Num37z2">
    <w:name w:val="WW8Num37z2"/>
    <w:rsid w:val="009E0663"/>
    <w:rPr>
      <w:rFonts w:ascii="Wingdings" w:hAnsi="Wingdings" w:cs="Wingdings" w:hint="default"/>
    </w:rPr>
  </w:style>
  <w:style w:type="character" w:customStyle="1" w:styleId="WW8Num37z3">
    <w:name w:val="WW8Num37z3"/>
    <w:rsid w:val="009E0663"/>
    <w:rPr>
      <w:rFonts w:ascii="Symbol" w:hAnsi="Symbol" w:cs="Symbol" w:hint="default"/>
    </w:rPr>
  </w:style>
  <w:style w:type="character" w:customStyle="1" w:styleId="WW8Num38z0">
    <w:name w:val="WW8Num38z0"/>
    <w:rsid w:val="009E0663"/>
    <w:rPr>
      <w:rFonts w:ascii="Times New Roman" w:eastAsia="Times New Roman" w:hAnsi="Times New Roman" w:cs="Times New Roman" w:hint="default"/>
    </w:rPr>
  </w:style>
  <w:style w:type="character" w:customStyle="1" w:styleId="WW8Num38z1">
    <w:name w:val="WW8Num38z1"/>
    <w:rsid w:val="009E0663"/>
    <w:rPr>
      <w:rFonts w:ascii="Courier New" w:hAnsi="Courier New" w:cs="Courier New" w:hint="default"/>
    </w:rPr>
  </w:style>
  <w:style w:type="character" w:customStyle="1" w:styleId="WW8Num38z2">
    <w:name w:val="WW8Num38z2"/>
    <w:rsid w:val="009E0663"/>
    <w:rPr>
      <w:rFonts w:ascii="Wingdings" w:hAnsi="Wingdings" w:cs="Wingdings" w:hint="default"/>
    </w:rPr>
  </w:style>
  <w:style w:type="character" w:customStyle="1" w:styleId="WW8Num38z3">
    <w:name w:val="WW8Num38z3"/>
    <w:rsid w:val="009E0663"/>
    <w:rPr>
      <w:rFonts w:ascii="Symbol" w:hAnsi="Symbol" w:cs="Symbol" w:hint="default"/>
    </w:rPr>
  </w:style>
  <w:style w:type="character" w:customStyle="1" w:styleId="WW8Num39z0">
    <w:name w:val="WW8Num39z0"/>
    <w:rsid w:val="009E0663"/>
    <w:rPr>
      <w:rFonts w:ascii="Calibri" w:hAnsi="Calibri" w:cs="Times New Roman" w:hint="default"/>
      <w:b/>
      <w:i w:val="0"/>
      <w:color w:val="auto"/>
      <w:sz w:val="22"/>
      <w:szCs w:val="22"/>
    </w:rPr>
  </w:style>
  <w:style w:type="character" w:customStyle="1" w:styleId="WW8Num39z1">
    <w:name w:val="WW8Num39z1"/>
    <w:rsid w:val="009E0663"/>
    <w:rPr>
      <w:rFonts w:ascii="Times New Roman" w:hAnsi="Times New Roman" w:cs="Times New Roman"/>
    </w:rPr>
  </w:style>
  <w:style w:type="character" w:customStyle="1" w:styleId="WW8Num40z0">
    <w:name w:val="WW8Num40z0"/>
    <w:rsid w:val="009E0663"/>
    <w:rPr>
      <w:rFonts w:ascii="Arial" w:hAnsi="Arial" w:cs="Arial" w:hint="default"/>
      <w:b w:val="0"/>
      <w:i w:val="0"/>
      <w:color w:val="auto"/>
      <w:sz w:val="24"/>
    </w:rPr>
  </w:style>
  <w:style w:type="character" w:customStyle="1" w:styleId="WW8Num40z1">
    <w:name w:val="WW8Num40z1"/>
    <w:rsid w:val="009E0663"/>
  </w:style>
  <w:style w:type="character" w:customStyle="1" w:styleId="WW8Num40z2">
    <w:name w:val="WW8Num40z2"/>
    <w:rsid w:val="009E0663"/>
  </w:style>
  <w:style w:type="character" w:customStyle="1" w:styleId="WW8Num40z3">
    <w:name w:val="WW8Num40z3"/>
    <w:rsid w:val="009E0663"/>
  </w:style>
  <w:style w:type="character" w:customStyle="1" w:styleId="WW8Num40z4">
    <w:name w:val="WW8Num40z4"/>
    <w:rsid w:val="009E0663"/>
  </w:style>
  <w:style w:type="character" w:customStyle="1" w:styleId="WW8Num40z5">
    <w:name w:val="WW8Num40z5"/>
    <w:rsid w:val="009E0663"/>
  </w:style>
  <w:style w:type="character" w:customStyle="1" w:styleId="WW8Num40z6">
    <w:name w:val="WW8Num40z6"/>
    <w:rsid w:val="009E0663"/>
  </w:style>
  <w:style w:type="character" w:customStyle="1" w:styleId="WW8Num40z7">
    <w:name w:val="WW8Num40z7"/>
    <w:rsid w:val="009E0663"/>
  </w:style>
  <w:style w:type="character" w:customStyle="1" w:styleId="WW8Num40z8">
    <w:name w:val="WW8Num40z8"/>
    <w:rsid w:val="009E0663"/>
  </w:style>
  <w:style w:type="character" w:customStyle="1" w:styleId="WW8Num41z0">
    <w:name w:val="WW8Num41z0"/>
    <w:rsid w:val="009E0663"/>
    <w:rPr>
      <w:rFonts w:ascii="Times New Roman" w:eastAsia="Times New Roman" w:hAnsi="Times New Roman" w:cs="Times New Roman" w:hint="default"/>
    </w:rPr>
  </w:style>
  <w:style w:type="character" w:customStyle="1" w:styleId="WW8Num41z1">
    <w:name w:val="WW8Num41z1"/>
    <w:rsid w:val="009E0663"/>
    <w:rPr>
      <w:rFonts w:ascii="Courier New" w:hAnsi="Courier New" w:cs="Courier New" w:hint="default"/>
    </w:rPr>
  </w:style>
  <w:style w:type="character" w:customStyle="1" w:styleId="WW8Num41z2">
    <w:name w:val="WW8Num41z2"/>
    <w:rsid w:val="009E0663"/>
    <w:rPr>
      <w:rFonts w:ascii="Wingdings" w:hAnsi="Wingdings" w:cs="Wingdings" w:hint="default"/>
    </w:rPr>
  </w:style>
  <w:style w:type="character" w:customStyle="1" w:styleId="WW8Num41z3">
    <w:name w:val="WW8Num41z3"/>
    <w:rsid w:val="009E0663"/>
    <w:rPr>
      <w:rFonts w:ascii="Symbol" w:hAnsi="Symbol" w:cs="Symbol" w:hint="default"/>
    </w:rPr>
  </w:style>
  <w:style w:type="character" w:customStyle="1" w:styleId="WW8Num42z0">
    <w:name w:val="WW8Num42z0"/>
    <w:rsid w:val="009E0663"/>
    <w:rPr>
      <w:rFonts w:cs="Times New Roman" w:hint="default"/>
    </w:rPr>
  </w:style>
  <w:style w:type="character" w:customStyle="1" w:styleId="WW8Num42z1">
    <w:name w:val="WW8Num42z1"/>
    <w:rsid w:val="009E0663"/>
    <w:rPr>
      <w:rFonts w:ascii="Symbol" w:hAnsi="Symbol" w:cs="Symbol" w:hint="default"/>
    </w:rPr>
  </w:style>
  <w:style w:type="character" w:customStyle="1" w:styleId="WW8Num42z2">
    <w:name w:val="WW8Num42z2"/>
    <w:rsid w:val="009E0663"/>
    <w:rPr>
      <w:rFonts w:cs="Times New Roman"/>
    </w:rPr>
  </w:style>
  <w:style w:type="character" w:customStyle="1" w:styleId="WW8Num43z0">
    <w:name w:val="WW8Num43z0"/>
    <w:rsid w:val="009E0663"/>
    <w:rPr>
      <w:rFonts w:ascii="Symbol" w:hAnsi="Symbol" w:cs="Symbol" w:hint="default"/>
    </w:rPr>
  </w:style>
  <w:style w:type="character" w:customStyle="1" w:styleId="WW8Num43z1">
    <w:name w:val="WW8Num43z1"/>
    <w:rsid w:val="009E0663"/>
    <w:rPr>
      <w:rFonts w:ascii="Courier New" w:hAnsi="Courier New" w:cs="Courier New" w:hint="default"/>
    </w:rPr>
  </w:style>
  <w:style w:type="character" w:customStyle="1" w:styleId="WW8Num43z2">
    <w:name w:val="WW8Num43z2"/>
    <w:rsid w:val="009E0663"/>
    <w:rPr>
      <w:rFonts w:ascii="Wingdings" w:hAnsi="Wingdings" w:cs="Wingdings" w:hint="default"/>
    </w:rPr>
  </w:style>
  <w:style w:type="character" w:customStyle="1" w:styleId="WW-Carpredefinitoparagrafo">
    <w:name w:val="WW-Car. predefinito paragrafo"/>
    <w:rsid w:val="009E0663"/>
  </w:style>
  <w:style w:type="character" w:customStyle="1" w:styleId="Heading1Char">
    <w:name w:val="Heading 1 Char"/>
    <w:rsid w:val="009E0663"/>
    <w:rPr>
      <w:rFonts w:ascii="Calibri" w:hAnsi="Calibri" w:cs="Arial"/>
      <w:bCs/>
      <w:color w:val="FF0000"/>
      <w:sz w:val="40"/>
    </w:rPr>
  </w:style>
  <w:style w:type="character" w:customStyle="1" w:styleId="Heading2Char">
    <w:name w:val="Heading 2 Char"/>
    <w:rsid w:val="009E0663"/>
    <w:rPr>
      <w:rFonts w:ascii="Calibri" w:hAnsi="Calibri" w:cs="Times New Roman"/>
      <w:bCs/>
      <w:color w:val="FF0000"/>
      <w:sz w:val="26"/>
      <w:szCs w:val="26"/>
    </w:rPr>
  </w:style>
  <w:style w:type="character" w:customStyle="1" w:styleId="Heading3Char">
    <w:name w:val="Heading 3 Char"/>
    <w:rsid w:val="009E0663"/>
    <w:rPr>
      <w:rFonts w:ascii="Verdana" w:hAnsi="Verdana" w:cs="Times New Roman"/>
      <w:bCs/>
      <w:i/>
      <w:sz w:val="24"/>
      <w:szCs w:val="24"/>
    </w:rPr>
  </w:style>
  <w:style w:type="character" w:customStyle="1" w:styleId="Heading4Char">
    <w:name w:val="Heading 4 Char"/>
    <w:rsid w:val="009E0663"/>
    <w:rPr>
      <w:rFonts w:ascii="Verdana" w:hAnsi="Verdana" w:cs="Times New Roman"/>
      <w:bCs/>
      <w:iCs/>
      <w:sz w:val="24"/>
      <w:szCs w:val="24"/>
      <w:u w:val="single"/>
    </w:rPr>
  </w:style>
  <w:style w:type="character" w:customStyle="1" w:styleId="Heading5Char">
    <w:name w:val="Heading 5 Char"/>
    <w:rsid w:val="009E0663"/>
    <w:rPr>
      <w:rFonts w:ascii="Verdana" w:hAnsi="Verdana" w:cs="Times New Roman"/>
      <w:bCs/>
      <w:i/>
      <w:iCs/>
      <w:sz w:val="26"/>
      <w:szCs w:val="26"/>
    </w:rPr>
  </w:style>
  <w:style w:type="character" w:customStyle="1" w:styleId="Heading6Char">
    <w:name w:val="Heading 6 Char"/>
    <w:rsid w:val="009E0663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rsid w:val="009E0663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rsid w:val="009E0663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rsid w:val="009E0663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TitoloSEZIONECarattere">
    <w:name w:val="Titolo SEZIONE Carattere"/>
    <w:rsid w:val="009E0663"/>
    <w:rPr>
      <w:rFonts w:ascii="Calibri" w:hAnsi="Calibri" w:cs="Calibri"/>
      <w:caps/>
      <w:color w:val="FF0000"/>
      <w:sz w:val="20"/>
      <w:lang w:val="en-US"/>
    </w:rPr>
  </w:style>
  <w:style w:type="character" w:styleId="Collegamentoipertestuale">
    <w:name w:val="Hyperlink"/>
    <w:uiPriority w:val="99"/>
    <w:rsid w:val="009E0663"/>
    <w:rPr>
      <w:rFonts w:ascii="Times New Roman" w:hAnsi="Times New Roman" w:cs="Times New Roman"/>
      <w:color w:val="0000FF"/>
      <w:u w:val="single"/>
    </w:rPr>
  </w:style>
  <w:style w:type="character" w:customStyle="1" w:styleId="HeaderChar">
    <w:name w:val="Header Char"/>
    <w:rsid w:val="009E0663"/>
    <w:rPr>
      <w:rFonts w:ascii="Verdana" w:hAnsi="Verdana" w:cs="Times New Roman"/>
      <w:sz w:val="24"/>
    </w:rPr>
  </w:style>
  <w:style w:type="character" w:customStyle="1" w:styleId="FooterChar">
    <w:name w:val="Footer Char"/>
    <w:rsid w:val="009E0663"/>
    <w:rPr>
      <w:rFonts w:ascii="Verdana" w:hAnsi="Verdana" w:cs="Times New Roman"/>
      <w:sz w:val="24"/>
    </w:rPr>
  </w:style>
  <w:style w:type="character" w:customStyle="1" w:styleId="TitleChar">
    <w:name w:val="Title Char"/>
    <w:rsid w:val="009E0663"/>
    <w:rPr>
      <w:rFonts w:ascii="Verdana" w:hAnsi="Verdana" w:cs="Times New Roman"/>
      <w:color w:val="FF0000"/>
      <w:kern w:val="1"/>
      <w:sz w:val="32"/>
    </w:rPr>
  </w:style>
  <w:style w:type="character" w:customStyle="1" w:styleId="BalloonTextChar">
    <w:name w:val="Balloon Text Char"/>
    <w:rsid w:val="009E0663"/>
    <w:rPr>
      <w:rFonts w:ascii="Tahoma" w:hAnsi="Tahoma" w:cs="Tahoma"/>
      <w:sz w:val="16"/>
    </w:rPr>
  </w:style>
  <w:style w:type="character" w:customStyle="1" w:styleId="titolo1AllegatoCarattere">
    <w:name w:val="titolo1Allegato Carattere"/>
    <w:rsid w:val="009E0663"/>
    <w:rPr>
      <w:rFonts w:ascii="Verdana" w:hAnsi="Verdana" w:cs="Verdana"/>
      <w:color w:val="FF0000"/>
      <w:sz w:val="20"/>
    </w:rPr>
  </w:style>
  <w:style w:type="character" w:customStyle="1" w:styleId="Titolo2AllegatoCarattere">
    <w:name w:val="Titolo2Allegato Carattere"/>
    <w:rsid w:val="009E0663"/>
    <w:rPr>
      <w:rFonts w:ascii="Verdana" w:hAnsi="Verdana" w:cs="Verdana"/>
      <w:color w:val="FF0000"/>
      <w:sz w:val="20"/>
    </w:rPr>
  </w:style>
  <w:style w:type="character" w:customStyle="1" w:styleId="TitoloIntermedioCarattere">
    <w:name w:val="TitoloIntermedio Carattere"/>
    <w:rsid w:val="009E0663"/>
    <w:rPr>
      <w:rFonts w:ascii="Calibri" w:hAnsi="Calibri" w:cs="Calibri"/>
      <w:b/>
      <w:sz w:val="20"/>
    </w:rPr>
  </w:style>
  <w:style w:type="character" w:styleId="Numeropagina">
    <w:name w:val="page number"/>
    <w:semiHidden/>
    <w:rsid w:val="009E0663"/>
    <w:rPr>
      <w:rFonts w:ascii="Times New Roman" w:hAnsi="Times New Roman" w:cs="Times New Roman"/>
    </w:rPr>
  </w:style>
  <w:style w:type="character" w:customStyle="1" w:styleId="titolo3allegatoCarattere">
    <w:name w:val="titolo3allegato Carattere"/>
    <w:rsid w:val="009E0663"/>
    <w:rPr>
      <w:rFonts w:ascii="Verdana" w:hAnsi="Verdana" w:cs="Verdana"/>
      <w:b/>
      <w:color w:val="FF0000"/>
      <w:sz w:val="20"/>
    </w:rPr>
  </w:style>
  <w:style w:type="character" w:customStyle="1" w:styleId="FootnoteTextChar">
    <w:name w:val="Footnote Text Char"/>
    <w:rsid w:val="009E0663"/>
    <w:rPr>
      <w:rFonts w:ascii="Verdana" w:hAnsi="Verdana" w:cs="Times New Roman"/>
      <w:sz w:val="20"/>
      <w:szCs w:val="20"/>
    </w:rPr>
  </w:style>
  <w:style w:type="character" w:customStyle="1" w:styleId="Caratteredellanota">
    <w:name w:val="Carattere della nota"/>
    <w:rsid w:val="009E0663"/>
    <w:rPr>
      <w:rFonts w:ascii="Garamond" w:hAnsi="Garamond" w:cs="Times New Roman"/>
      <w:sz w:val="20"/>
      <w:vertAlign w:val="superscript"/>
    </w:rPr>
  </w:style>
  <w:style w:type="character" w:customStyle="1" w:styleId="BodyTextIndentChar">
    <w:name w:val="Body Text Indent Char"/>
    <w:rsid w:val="009E0663"/>
    <w:rPr>
      <w:rFonts w:ascii="Verdana" w:hAnsi="Verdana" w:cs="Times New Roman"/>
      <w:sz w:val="22"/>
    </w:rPr>
  </w:style>
  <w:style w:type="character" w:customStyle="1" w:styleId="BodyTextChar">
    <w:name w:val="Body Text Char"/>
    <w:rsid w:val="009E0663"/>
    <w:rPr>
      <w:rFonts w:ascii="Verdana" w:hAnsi="Verdana" w:cs="Times New Roman"/>
      <w:sz w:val="24"/>
    </w:rPr>
  </w:style>
  <w:style w:type="character" w:customStyle="1" w:styleId="BodyTextIndent2Char">
    <w:name w:val="Body Text Indent 2 Char"/>
    <w:rsid w:val="009E0663"/>
    <w:rPr>
      <w:rFonts w:ascii="Verdana" w:hAnsi="Verdana" w:cs="Times New Roman"/>
      <w:sz w:val="24"/>
      <w:szCs w:val="24"/>
    </w:rPr>
  </w:style>
  <w:style w:type="character" w:styleId="CodiceHTML">
    <w:name w:val="HTML Code"/>
    <w:semiHidden/>
    <w:rsid w:val="009E0663"/>
    <w:rPr>
      <w:rFonts w:ascii="Courier New" w:hAnsi="Courier New" w:cs="Courier New"/>
      <w:sz w:val="20"/>
    </w:rPr>
  </w:style>
  <w:style w:type="character" w:customStyle="1" w:styleId="PlainTextChar">
    <w:name w:val="Plain Text Char"/>
    <w:rsid w:val="009E0663"/>
    <w:rPr>
      <w:rFonts w:ascii="Courier New" w:hAnsi="Courier New" w:cs="Courier New"/>
      <w:sz w:val="20"/>
      <w:szCs w:val="20"/>
    </w:rPr>
  </w:style>
  <w:style w:type="character" w:customStyle="1" w:styleId="a5ElencopuntatoCarattere">
    <w:name w:val="a5) Elenco puntato Carattere"/>
    <w:rsid w:val="009E0663"/>
    <w:rPr>
      <w:rFonts w:ascii="Verdana" w:hAnsi="Verdana" w:cs="Verdana"/>
      <w:sz w:val="24"/>
      <w:lang w:val="it-IT"/>
    </w:rPr>
  </w:style>
  <w:style w:type="character" w:customStyle="1" w:styleId="DocumentMapChar">
    <w:name w:val="Document Map Char"/>
    <w:rsid w:val="009E0663"/>
    <w:rPr>
      <w:rFonts w:ascii="Times New Roman" w:hAnsi="Times New Roman" w:cs="Times New Roman"/>
      <w:sz w:val="2"/>
    </w:rPr>
  </w:style>
  <w:style w:type="character" w:customStyle="1" w:styleId="BodyText2Char">
    <w:name w:val="Body Text 2 Char"/>
    <w:rsid w:val="009E0663"/>
    <w:rPr>
      <w:rFonts w:ascii="Verdana" w:hAnsi="Verdana" w:cs="Times New Roman"/>
      <w:sz w:val="24"/>
      <w:szCs w:val="24"/>
    </w:rPr>
  </w:style>
  <w:style w:type="character" w:styleId="Rimandocommento">
    <w:name w:val="annotation reference"/>
    <w:uiPriority w:val="99"/>
    <w:semiHidden/>
    <w:rsid w:val="009E0663"/>
    <w:rPr>
      <w:rFonts w:ascii="Times New Roman" w:hAnsi="Times New Roman" w:cs="Times New Roman"/>
      <w:sz w:val="16"/>
    </w:rPr>
  </w:style>
  <w:style w:type="character" w:customStyle="1" w:styleId="CommentTextChar">
    <w:name w:val="Comment Text Char"/>
    <w:rsid w:val="009E0663"/>
    <w:rPr>
      <w:rFonts w:ascii="Verdana" w:hAnsi="Verdana" w:cs="Times New Roman"/>
    </w:rPr>
  </w:style>
  <w:style w:type="character" w:customStyle="1" w:styleId="CommentSubjectChar">
    <w:name w:val="Comment Subject Char"/>
    <w:rsid w:val="009E0663"/>
    <w:rPr>
      <w:rFonts w:ascii="Verdana" w:hAnsi="Verdana" w:cs="Times New Roman"/>
      <w:b/>
    </w:rPr>
  </w:style>
  <w:style w:type="character" w:customStyle="1" w:styleId="CarattereCarattere">
    <w:name w:val="Carattere Carattere"/>
    <w:rsid w:val="009E0663"/>
    <w:rPr>
      <w:rFonts w:ascii="Verdana" w:hAnsi="Verdana" w:cs="Verdana"/>
      <w:sz w:val="24"/>
      <w:lang w:val="it-IT"/>
    </w:rPr>
  </w:style>
  <w:style w:type="character" w:customStyle="1" w:styleId="ListParagraphChar">
    <w:name w:val="List Paragraph Char"/>
    <w:rsid w:val="009E0663"/>
    <w:rPr>
      <w:rFonts w:ascii="Times New Roman" w:hAnsi="Times New Roman" w:cs="Times New Roman"/>
      <w:sz w:val="24"/>
    </w:rPr>
  </w:style>
  <w:style w:type="character" w:customStyle="1" w:styleId="a4TDTestodocumentoCarattere">
    <w:name w:val="a4) T&amp;D Testo documento Carattere"/>
    <w:rsid w:val="009E0663"/>
    <w:rPr>
      <w:rFonts w:ascii="Verdana" w:hAnsi="Verdana" w:cs="Verdana"/>
      <w:sz w:val="24"/>
    </w:rPr>
  </w:style>
  <w:style w:type="character" w:styleId="Collegamentovisitato">
    <w:name w:val="FollowedHyperlink"/>
    <w:semiHidden/>
    <w:rsid w:val="009E0663"/>
    <w:rPr>
      <w:rFonts w:ascii="Times New Roman" w:hAnsi="Times New Roman" w:cs="Times New Roman"/>
      <w:color w:val="800080"/>
      <w:u w:val="single"/>
    </w:rPr>
  </w:style>
  <w:style w:type="character" w:customStyle="1" w:styleId="CarattereCarattere13">
    <w:name w:val="Carattere Carattere13"/>
    <w:rsid w:val="009E0663"/>
    <w:rPr>
      <w:rFonts w:ascii="Verdana" w:eastAsia="Batang" w:hAnsi="Verdana" w:cs="Verdana"/>
      <w:color w:val="FF0000"/>
      <w:sz w:val="28"/>
      <w:lang w:val="it-IT"/>
    </w:rPr>
  </w:style>
  <w:style w:type="character" w:customStyle="1" w:styleId="CarattereCarattere12">
    <w:name w:val="Carattere Carattere12"/>
    <w:rsid w:val="009E0663"/>
    <w:rPr>
      <w:rFonts w:ascii="Verdana" w:eastAsia="Batang" w:hAnsi="Verdana" w:cs="Verdana"/>
      <w:color w:val="FF0000"/>
      <w:sz w:val="26"/>
      <w:lang w:val="it-IT"/>
    </w:rPr>
  </w:style>
  <w:style w:type="character" w:customStyle="1" w:styleId="CarattereCarattere11">
    <w:name w:val="Carattere Carattere11"/>
    <w:rsid w:val="009E0663"/>
    <w:rPr>
      <w:rFonts w:ascii="Verdana" w:eastAsia="Batang" w:hAnsi="Verdana" w:cs="Verdana"/>
      <w:i/>
      <w:sz w:val="24"/>
      <w:lang w:val="it-IT"/>
    </w:rPr>
  </w:style>
  <w:style w:type="character" w:customStyle="1" w:styleId="CarattereCarattere10">
    <w:name w:val="Carattere Carattere10"/>
    <w:rsid w:val="009E0663"/>
    <w:rPr>
      <w:rFonts w:ascii="Verdana" w:eastAsia="Batang" w:hAnsi="Verdana" w:cs="Verdana"/>
      <w:sz w:val="24"/>
      <w:u w:val="single"/>
      <w:lang w:val="it-IT"/>
    </w:rPr>
  </w:style>
  <w:style w:type="character" w:customStyle="1" w:styleId="CarattereCarattere9">
    <w:name w:val="Carattere Carattere9"/>
    <w:rsid w:val="009E0663"/>
    <w:rPr>
      <w:rFonts w:ascii="Verdana" w:eastAsia="Batang" w:hAnsi="Verdana" w:cs="Verdana"/>
      <w:i/>
      <w:sz w:val="26"/>
      <w:lang w:val="it-IT"/>
    </w:rPr>
  </w:style>
  <w:style w:type="character" w:customStyle="1" w:styleId="CarattereCarattere8">
    <w:name w:val="Carattere Carattere8"/>
    <w:rsid w:val="009E0663"/>
    <w:rPr>
      <w:rFonts w:ascii="Cambria" w:eastAsia="Batang" w:hAnsi="Cambria" w:cs="Cambria"/>
      <w:i/>
      <w:color w:val="243F60"/>
      <w:sz w:val="24"/>
      <w:lang w:val="it-IT"/>
    </w:rPr>
  </w:style>
  <w:style w:type="character" w:customStyle="1" w:styleId="CarattereCarattere7">
    <w:name w:val="Carattere Carattere7"/>
    <w:rsid w:val="009E0663"/>
    <w:rPr>
      <w:rFonts w:ascii="Cambria" w:hAnsi="Cambria" w:cs="Cambria"/>
      <w:i/>
      <w:color w:val="404040"/>
      <w:sz w:val="24"/>
      <w:lang w:val="it-IT"/>
    </w:rPr>
  </w:style>
  <w:style w:type="character" w:customStyle="1" w:styleId="CarattereCarattere6">
    <w:name w:val="Carattere Carattere6"/>
    <w:rsid w:val="009E0663"/>
    <w:rPr>
      <w:rFonts w:ascii="Cambria" w:hAnsi="Cambria" w:cs="Cambria"/>
      <w:color w:val="404040"/>
      <w:lang w:val="it-IT"/>
    </w:rPr>
  </w:style>
  <w:style w:type="character" w:customStyle="1" w:styleId="CarattereCarattere5">
    <w:name w:val="Carattere Carattere5"/>
    <w:rsid w:val="009E0663"/>
    <w:rPr>
      <w:rFonts w:ascii="Cambria" w:hAnsi="Cambria" w:cs="Cambria"/>
      <w:i/>
      <w:color w:val="404040"/>
      <w:lang w:val="it-IT"/>
    </w:rPr>
  </w:style>
  <w:style w:type="character" w:customStyle="1" w:styleId="CarattereCarattere1">
    <w:name w:val="Carattere Carattere1"/>
    <w:rsid w:val="009E0663"/>
    <w:rPr>
      <w:rFonts w:ascii="Verdana" w:hAnsi="Verdana" w:cs="Verdana"/>
      <w:lang w:val="it-IT"/>
    </w:rPr>
  </w:style>
  <w:style w:type="character" w:customStyle="1" w:styleId="CarattereCarattere4">
    <w:name w:val="Carattere Carattere4"/>
    <w:rsid w:val="009E0663"/>
    <w:rPr>
      <w:rFonts w:ascii="Verdana" w:hAnsi="Verdana" w:cs="Verdana"/>
      <w:sz w:val="24"/>
    </w:rPr>
  </w:style>
  <w:style w:type="character" w:customStyle="1" w:styleId="CarattereCarattere3">
    <w:name w:val="Carattere Carattere3"/>
    <w:rsid w:val="009E0663"/>
    <w:rPr>
      <w:rFonts w:ascii="Verdana" w:hAnsi="Verdana" w:cs="Verdana"/>
      <w:color w:val="FF0000"/>
      <w:kern w:val="1"/>
      <w:sz w:val="32"/>
    </w:rPr>
  </w:style>
  <w:style w:type="character" w:customStyle="1" w:styleId="CarattereCarattere2">
    <w:name w:val="Carattere Carattere2"/>
    <w:rsid w:val="009E0663"/>
    <w:rPr>
      <w:rFonts w:ascii="Tahoma" w:hAnsi="Tahoma" w:cs="Tahoma"/>
      <w:sz w:val="16"/>
    </w:rPr>
  </w:style>
  <w:style w:type="character" w:customStyle="1" w:styleId="WW-Caratteredellanota">
    <w:name w:val="WW-Carattere della nota"/>
    <w:rsid w:val="009E0663"/>
    <w:rPr>
      <w:rFonts w:ascii="Garamond" w:hAnsi="Garamond" w:cs="Garamond"/>
      <w:sz w:val="20"/>
      <w:vertAlign w:val="superscript"/>
    </w:rPr>
  </w:style>
  <w:style w:type="character" w:customStyle="1" w:styleId="c18">
    <w:name w:val="c18"/>
    <w:basedOn w:val="WW-Carpredefinitoparagrafo"/>
    <w:rsid w:val="009E0663"/>
  </w:style>
  <w:style w:type="character" w:customStyle="1" w:styleId="Punti">
    <w:name w:val="Punti"/>
    <w:rsid w:val="009E0663"/>
    <w:rPr>
      <w:rFonts w:ascii="OpenSymbol" w:eastAsia="OpenSymbol" w:hAnsi="OpenSymbol" w:cs="OpenSymbol"/>
    </w:rPr>
  </w:style>
  <w:style w:type="character" w:styleId="Rimandonotaapidipagina">
    <w:name w:val="footnote reference"/>
    <w:semiHidden/>
    <w:rsid w:val="009E0663"/>
    <w:rPr>
      <w:vertAlign w:val="superscript"/>
    </w:rPr>
  </w:style>
  <w:style w:type="paragraph" w:styleId="Intestazione">
    <w:name w:val="header"/>
    <w:basedOn w:val="Normale"/>
    <w:next w:val="Corpotesto"/>
    <w:link w:val="IntestazioneCarattere"/>
    <w:semiHidden/>
    <w:rsid w:val="009E06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E0663"/>
    <w:rPr>
      <w:rFonts w:ascii="Arial" w:eastAsia="Microsoft YaHei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semiHidden/>
    <w:rsid w:val="009E0663"/>
    <w:pPr>
      <w:spacing w:before="0"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E0663"/>
    <w:rPr>
      <w:rFonts w:ascii="Verdana" w:eastAsia="Times New Roman" w:hAnsi="Verdana" w:cs="Verdana"/>
      <w:sz w:val="20"/>
      <w:szCs w:val="24"/>
      <w:lang w:eastAsia="ar-SA"/>
    </w:rPr>
  </w:style>
  <w:style w:type="paragraph" w:styleId="Elenco">
    <w:name w:val="List"/>
    <w:basedOn w:val="Normale"/>
    <w:semiHidden/>
    <w:rsid w:val="009E0663"/>
    <w:pPr>
      <w:widowControl w:val="0"/>
      <w:numPr>
        <w:numId w:val="3"/>
      </w:numPr>
      <w:spacing w:before="0" w:after="0" w:line="360" w:lineRule="atLeast"/>
    </w:pPr>
  </w:style>
  <w:style w:type="paragraph" w:styleId="Didascalia">
    <w:name w:val="caption"/>
    <w:basedOn w:val="Normale"/>
    <w:next w:val="Normale"/>
    <w:qFormat/>
    <w:rsid w:val="009E0663"/>
    <w:pPr>
      <w:spacing w:after="240"/>
      <w:jc w:val="left"/>
    </w:pPr>
    <w:rPr>
      <w:bCs/>
      <w:sz w:val="18"/>
      <w:szCs w:val="20"/>
    </w:rPr>
  </w:style>
  <w:style w:type="paragraph" w:customStyle="1" w:styleId="Indice">
    <w:name w:val="Indice"/>
    <w:basedOn w:val="Normale"/>
    <w:rsid w:val="009E0663"/>
    <w:pPr>
      <w:suppressLineNumbers/>
    </w:pPr>
    <w:rPr>
      <w:rFonts w:cs="Mangal"/>
    </w:rPr>
  </w:style>
  <w:style w:type="paragraph" w:customStyle="1" w:styleId="testointabella">
    <w:name w:val="testointabella"/>
    <w:basedOn w:val="Normale"/>
    <w:rsid w:val="009E0663"/>
    <w:rPr>
      <w:szCs w:val="22"/>
    </w:rPr>
  </w:style>
  <w:style w:type="paragraph" w:customStyle="1" w:styleId="TitoloSEZIONE">
    <w:name w:val="Titolo SEZIONE"/>
    <w:basedOn w:val="Titolo1"/>
    <w:next w:val="Titolo1"/>
    <w:rsid w:val="009E0663"/>
    <w:pPr>
      <w:keepLines w:val="0"/>
      <w:numPr>
        <w:numId w:val="0"/>
      </w:numPr>
      <w:spacing w:after="600"/>
      <w:ind w:left="567" w:hanging="567"/>
    </w:pPr>
    <w:rPr>
      <w:rFonts w:cs="Times New Roman"/>
      <w:bCs w:val="0"/>
      <w:caps/>
      <w:sz w:val="20"/>
      <w:szCs w:val="20"/>
      <w:lang w:val="en-US"/>
    </w:rPr>
  </w:style>
  <w:style w:type="paragraph" w:styleId="Sommario1">
    <w:name w:val="toc 1"/>
    <w:basedOn w:val="Normale"/>
    <w:next w:val="Normale"/>
    <w:uiPriority w:val="39"/>
    <w:qFormat/>
    <w:rsid w:val="009E0663"/>
    <w:rPr>
      <w:rFonts w:ascii="Arial Narrow" w:hAnsi="Arial Narrow" w:cs="Arial Narrow"/>
      <w:b/>
      <w:bCs/>
      <w:sz w:val="24"/>
    </w:rPr>
  </w:style>
  <w:style w:type="paragraph" w:styleId="Sommario2">
    <w:name w:val="toc 2"/>
    <w:basedOn w:val="Normale"/>
    <w:next w:val="Normale"/>
    <w:uiPriority w:val="39"/>
    <w:qFormat/>
    <w:rsid w:val="009E0663"/>
    <w:pPr>
      <w:ind w:left="200"/>
    </w:pPr>
    <w:rPr>
      <w:b/>
    </w:rPr>
  </w:style>
  <w:style w:type="paragraph" w:styleId="Sommario3">
    <w:name w:val="toc 3"/>
    <w:basedOn w:val="Normale"/>
    <w:next w:val="Normale"/>
    <w:uiPriority w:val="39"/>
    <w:qFormat/>
    <w:rsid w:val="009E0663"/>
    <w:pPr>
      <w:tabs>
        <w:tab w:val="left" w:pos="840"/>
        <w:tab w:val="left" w:pos="960"/>
        <w:tab w:val="right" w:leader="dot" w:pos="8210"/>
        <w:tab w:val="right" w:leader="dot" w:pos="8494"/>
      </w:tabs>
      <w:spacing w:line="240" w:lineRule="auto"/>
      <w:ind w:left="400"/>
    </w:pPr>
  </w:style>
  <w:style w:type="paragraph" w:styleId="Pidipagina">
    <w:name w:val="footer"/>
    <w:basedOn w:val="Normale"/>
    <w:link w:val="PidipaginaCarattere"/>
    <w:uiPriority w:val="99"/>
    <w:rsid w:val="009E0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663"/>
    <w:rPr>
      <w:rFonts w:ascii="Verdana" w:eastAsia="Times New Roman" w:hAnsi="Verdana" w:cs="Verdana"/>
      <w:sz w:val="20"/>
      <w:szCs w:val="24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9E0663"/>
    <w:pPr>
      <w:spacing w:before="0" w:after="0"/>
      <w:jc w:val="left"/>
    </w:pPr>
    <w:rPr>
      <w:rFonts w:ascii="Arial Narrow" w:hAnsi="Arial Narrow" w:cs="Arial Narrow"/>
      <w:b/>
      <w:bCs/>
      <w:kern w:val="1"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rsid w:val="009E0663"/>
    <w:rPr>
      <w:rFonts w:ascii="Arial Narrow" w:eastAsia="Times New Roman" w:hAnsi="Arial Narrow" w:cs="Arial Narrow"/>
      <w:b/>
      <w:bCs/>
      <w:kern w:val="1"/>
      <w:sz w:val="24"/>
      <w:szCs w:val="32"/>
      <w:lang w:eastAsia="ar-SA"/>
    </w:rPr>
  </w:style>
  <w:style w:type="paragraph" w:styleId="Sottotitolo">
    <w:name w:val="Subtitle"/>
    <w:basedOn w:val="Intestazione"/>
    <w:next w:val="Corpotesto"/>
    <w:link w:val="SottotitoloCarattere"/>
    <w:qFormat/>
    <w:rsid w:val="009E0663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9E066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Testofumetto1">
    <w:name w:val="Testo fumetto1"/>
    <w:basedOn w:val="Normale"/>
    <w:rsid w:val="009E066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1Allegato">
    <w:name w:val="titolo1Allegato"/>
    <w:basedOn w:val="Normale"/>
    <w:next w:val="Normale"/>
    <w:rsid w:val="009E0663"/>
    <w:pPr>
      <w:numPr>
        <w:numId w:val="2"/>
      </w:numPr>
      <w:pBdr>
        <w:bottom w:val="single" w:sz="4" w:space="1" w:color="FF0000"/>
      </w:pBdr>
      <w:spacing w:after="400"/>
      <w:jc w:val="left"/>
    </w:pPr>
    <w:rPr>
      <w:color w:val="FF0000"/>
      <w:szCs w:val="20"/>
    </w:rPr>
  </w:style>
  <w:style w:type="paragraph" w:customStyle="1" w:styleId="Titolo2Allegato">
    <w:name w:val="Titolo2Allegato"/>
    <w:basedOn w:val="titolo1Allegato"/>
    <w:next w:val="Normale"/>
    <w:rsid w:val="009E0663"/>
    <w:pPr>
      <w:pBdr>
        <w:bottom w:val="none" w:sz="0" w:space="0" w:color="auto"/>
      </w:pBdr>
    </w:pPr>
  </w:style>
  <w:style w:type="paragraph" w:customStyle="1" w:styleId="TitoloIntermedio">
    <w:name w:val="TitoloIntermedio"/>
    <w:basedOn w:val="Normale"/>
    <w:next w:val="Normale"/>
    <w:rsid w:val="009E0663"/>
    <w:pPr>
      <w:numPr>
        <w:numId w:val="5"/>
      </w:numPr>
      <w:spacing w:before="360" w:after="360"/>
    </w:pPr>
    <w:rPr>
      <w:rFonts w:ascii="Calibri" w:hAnsi="Calibri" w:cs="Calibri"/>
      <w:b/>
      <w:szCs w:val="20"/>
    </w:rPr>
  </w:style>
  <w:style w:type="paragraph" w:customStyle="1" w:styleId="titolo3allegato">
    <w:name w:val="titolo3allegato"/>
    <w:basedOn w:val="Titolo2Allegato"/>
    <w:next w:val="Normale"/>
    <w:rsid w:val="009E0663"/>
    <w:rPr>
      <w:b/>
    </w:rPr>
  </w:style>
  <w:style w:type="paragraph" w:customStyle="1" w:styleId="a4Testodocumento">
    <w:name w:val="a4) Testo documento"/>
    <w:basedOn w:val="Normale"/>
    <w:rsid w:val="009E0663"/>
    <w:pPr>
      <w:spacing w:before="0" w:after="0" w:line="360" w:lineRule="auto"/>
    </w:pPr>
  </w:style>
  <w:style w:type="paragraph" w:customStyle="1" w:styleId="a5Elencopuntato">
    <w:name w:val="a5) Elenco puntato"/>
    <w:basedOn w:val="Normale"/>
    <w:rsid w:val="009E0663"/>
    <w:pPr>
      <w:numPr>
        <w:numId w:val="4"/>
      </w:numPr>
      <w:spacing w:before="0" w:after="0" w:line="360" w:lineRule="auto"/>
    </w:pPr>
  </w:style>
  <w:style w:type="paragraph" w:styleId="Testonotaapidipagina">
    <w:name w:val="footnote text"/>
    <w:basedOn w:val="Normale"/>
    <w:link w:val="TestonotaapidipaginaCarattere"/>
    <w:semiHidden/>
    <w:rsid w:val="009E0663"/>
    <w:pPr>
      <w:spacing w:before="80" w:after="0"/>
      <w:ind w:left="284" w:hanging="284"/>
    </w:pPr>
    <w:rPr>
      <w:rFonts w:ascii="Garamond" w:hAnsi="Garamond" w:cs="Garamond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E0663"/>
    <w:rPr>
      <w:rFonts w:ascii="Garamond" w:eastAsia="Times New Roman" w:hAnsi="Garamond" w:cs="Garamond"/>
      <w:sz w:val="20"/>
      <w:szCs w:val="20"/>
      <w:lang w:eastAsia="ar-SA"/>
    </w:rPr>
  </w:style>
  <w:style w:type="paragraph" w:customStyle="1" w:styleId="Rientrocorpodeltesto1">
    <w:name w:val="Rientro corpo del testo1"/>
    <w:basedOn w:val="Normale"/>
    <w:rsid w:val="009E0663"/>
    <w:pPr>
      <w:widowControl w:val="0"/>
      <w:overflowPunct w:val="0"/>
      <w:autoSpaceDE w:val="0"/>
      <w:spacing w:before="0" w:after="120"/>
      <w:ind w:left="1080"/>
      <w:textAlignment w:val="baseline"/>
    </w:pPr>
    <w:rPr>
      <w:sz w:val="22"/>
      <w:szCs w:val="20"/>
    </w:rPr>
  </w:style>
  <w:style w:type="paragraph" w:customStyle="1" w:styleId="a4TDTestodocumento">
    <w:name w:val="a4) T&amp;D Testo documento"/>
    <w:basedOn w:val="Normale"/>
    <w:rsid w:val="009E0663"/>
    <w:pPr>
      <w:spacing w:before="0" w:after="0" w:line="360" w:lineRule="auto"/>
    </w:pPr>
    <w:rPr>
      <w:sz w:val="24"/>
      <w:szCs w:val="20"/>
    </w:rPr>
  </w:style>
  <w:style w:type="paragraph" w:customStyle="1" w:styleId="Testot">
    <w:name w:val="Testo.t"/>
    <w:basedOn w:val="Normale"/>
    <w:rsid w:val="009E0663"/>
    <w:pPr>
      <w:autoSpaceDE w:val="0"/>
      <w:spacing w:before="0" w:after="260" w:line="260" w:lineRule="exact"/>
    </w:pPr>
    <w:rPr>
      <w:rFonts w:ascii="Times" w:hAnsi="Times" w:cs="Times"/>
      <w:sz w:val="22"/>
      <w:szCs w:val="22"/>
    </w:rPr>
  </w:style>
  <w:style w:type="paragraph" w:customStyle="1" w:styleId="Sezione">
    <w:name w:val="Sezione"/>
    <w:basedOn w:val="Normale"/>
    <w:rsid w:val="009E0663"/>
    <w:pPr>
      <w:spacing w:before="240" w:after="240" w:line="240" w:lineRule="auto"/>
    </w:pPr>
    <w:rPr>
      <w:rFonts w:ascii="Tahoma" w:hAnsi="Tahoma" w:cs="Tahoma"/>
      <w:smallCaps/>
      <w:color w:val="008000"/>
      <w:sz w:val="24"/>
      <w:szCs w:val="20"/>
    </w:rPr>
  </w:style>
  <w:style w:type="paragraph" w:customStyle="1" w:styleId="TITPROC">
    <w:name w:val="TITPROC"/>
    <w:basedOn w:val="Normale"/>
    <w:rsid w:val="009E0663"/>
    <w:pPr>
      <w:spacing w:before="120" w:after="240" w:line="240" w:lineRule="auto"/>
      <w:ind w:hanging="1021"/>
    </w:pPr>
    <w:rPr>
      <w:rFonts w:ascii="Tahoma" w:hAnsi="Tahoma" w:cs="Tahoma"/>
      <w:b/>
      <w:caps/>
      <w:color w:val="0000FF"/>
      <w:sz w:val="24"/>
      <w:szCs w:val="20"/>
    </w:rPr>
  </w:style>
  <w:style w:type="paragraph" w:customStyle="1" w:styleId="Puntatoq">
    <w:name w:val="Puntato q"/>
    <w:basedOn w:val="Normale"/>
    <w:rsid w:val="009E0663"/>
    <w:pPr>
      <w:overflowPunct w:val="0"/>
      <w:autoSpaceDE w:val="0"/>
      <w:spacing w:before="240" w:after="0" w:line="240" w:lineRule="auto"/>
      <w:textAlignment w:val="baseline"/>
    </w:pPr>
    <w:rPr>
      <w:rFonts w:ascii="Courier New" w:hAnsi="Courier New" w:cs="Courier New"/>
      <w:sz w:val="22"/>
      <w:szCs w:val="20"/>
    </w:rPr>
  </w:style>
  <w:style w:type="paragraph" w:customStyle="1" w:styleId="a6noteapiepagina">
    <w:name w:val="a6) note a pie pagina"/>
    <w:basedOn w:val="Normale"/>
    <w:rsid w:val="009E0663"/>
    <w:pPr>
      <w:spacing w:before="0" w:after="0" w:line="240" w:lineRule="auto"/>
    </w:pPr>
    <w:rPr>
      <w:sz w:val="18"/>
    </w:rPr>
  </w:style>
  <w:style w:type="paragraph" w:styleId="Rientrocorpodeltesto2">
    <w:name w:val="Body Text Indent 2"/>
    <w:basedOn w:val="Normale"/>
    <w:link w:val="Rientrocorpodeltesto2Carattere"/>
    <w:semiHidden/>
    <w:rsid w:val="009E0663"/>
    <w:pPr>
      <w:spacing w:before="0"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E0663"/>
    <w:rPr>
      <w:rFonts w:ascii="Verdana" w:eastAsia="Times New Roman" w:hAnsi="Verdana" w:cs="Verdana"/>
      <w:sz w:val="20"/>
      <w:szCs w:val="24"/>
      <w:lang w:eastAsia="ar-SA"/>
    </w:rPr>
  </w:style>
  <w:style w:type="paragraph" w:styleId="Sommario4">
    <w:name w:val="toc 4"/>
    <w:basedOn w:val="Normale"/>
    <w:next w:val="Normale"/>
    <w:semiHidden/>
    <w:rsid w:val="009E0663"/>
    <w:pPr>
      <w:spacing w:before="0" w:after="0" w:line="240" w:lineRule="auto"/>
      <w:ind w:left="720"/>
      <w:jc w:val="left"/>
    </w:pPr>
    <w:rPr>
      <w:rFonts w:ascii="Times New Roman" w:hAnsi="Times New Roman" w:cs="Times New Roman"/>
      <w:sz w:val="24"/>
    </w:rPr>
  </w:style>
  <w:style w:type="paragraph" w:styleId="Sommario5">
    <w:name w:val="toc 5"/>
    <w:basedOn w:val="Normale"/>
    <w:next w:val="Normale"/>
    <w:semiHidden/>
    <w:rsid w:val="009E0663"/>
    <w:pPr>
      <w:spacing w:before="0" w:after="0" w:line="240" w:lineRule="auto"/>
      <w:ind w:left="960"/>
      <w:jc w:val="left"/>
    </w:pPr>
    <w:rPr>
      <w:rFonts w:ascii="Times New Roman" w:hAnsi="Times New Roman" w:cs="Times New Roman"/>
      <w:sz w:val="24"/>
    </w:rPr>
  </w:style>
  <w:style w:type="paragraph" w:styleId="Sommario6">
    <w:name w:val="toc 6"/>
    <w:basedOn w:val="Normale"/>
    <w:next w:val="Normale"/>
    <w:semiHidden/>
    <w:rsid w:val="009E0663"/>
    <w:pPr>
      <w:spacing w:before="0" w:after="0" w:line="240" w:lineRule="auto"/>
      <w:ind w:left="1200"/>
      <w:jc w:val="left"/>
    </w:pPr>
    <w:rPr>
      <w:rFonts w:ascii="Times New Roman" w:hAnsi="Times New Roman" w:cs="Times New Roman"/>
      <w:sz w:val="24"/>
    </w:rPr>
  </w:style>
  <w:style w:type="paragraph" w:styleId="Sommario7">
    <w:name w:val="toc 7"/>
    <w:basedOn w:val="Normale"/>
    <w:next w:val="Normale"/>
    <w:semiHidden/>
    <w:rsid w:val="009E0663"/>
    <w:pPr>
      <w:spacing w:before="0" w:after="0" w:line="240" w:lineRule="auto"/>
      <w:ind w:left="1440"/>
      <w:jc w:val="left"/>
    </w:pPr>
    <w:rPr>
      <w:rFonts w:ascii="Times New Roman" w:hAnsi="Times New Roman" w:cs="Times New Roman"/>
      <w:sz w:val="24"/>
    </w:rPr>
  </w:style>
  <w:style w:type="paragraph" w:styleId="Sommario8">
    <w:name w:val="toc 8"/>
    <w:basedOn w:val="Normale"/>
    <w:next w:val="Normale"/>
    <w:semiHidden/>
    <w:rsid w:val="009E0663"/>
    <w:pPr>
      <w:spacing w:before="0" w:after="0" w:line="240" w:lineRule="auto"/>
      <w:ind w:left="1680"/>
      <w:jc w:val="left"/>
    </w:pPr>
    <w:rPr>
      <w:rFonts w:ascii="Times New Roman" w:hAnsi="Times New Roman" w:cs="Times New Roman"/>
      <w:sz w:val="24"/>
    </w:rPr>
  </w:style>
  <w:style w:type="paragraph" w:styleId="Sommario9">
    <w:name w:val="toc 9"/>
    <w:basedOn w:val="Normale"/>
    <w:next w:val="Normale"/>
    <w:semiHidden/>
    <w:rsid w:val="009E0663"/>
    <w:pPr>
      <w:spacing w:before="0" w:after="0" w:line="240" w:lineRule="auto"/>
      <w:ind w:left="1920"/>
      <w:jc w:val="left"/>
    </w:pPr>
    <w:rPr>
      <w:rFonts w:ascii="Times New Roman" w:hAnsi="Times New Roman" w:cs="Times New Roman"/>
      <w:sz w:val="24"/>
    </w:rPr>
  </w:style>
  <w:style w:type="paragraph" w:styleId="Rientronormale">
    <w:name w:val="Normal Indent"/>
    <w:basedOn w:val="Normale"/>
    <w:semiHidden/>
    <w:rsid w:val="009E0663"/>
    <w:pPr>
      <w:spacing w:before="0" w:after="0" w:line="240" w:lineRule="auto"/>
      <w:ind w:left="708"/>
    </w:pPr>
    <w:rPr>
      <w:rFonts w:ascii="Tahoma" w:hAnsi="Tahoma" w:cs="Tahoma"/>
      <w:szCs w:val="20"/>
    </w:rPr>
  </w:style>
  <w:style w:type="paragraph" w:styleId="Testonormale">
    <w:name w:val="Plain Text"/>
    <w:basedOn w:val="Normale"/>
    <w:link w:val="TestonormaleCarattere"/>
    <w:semiHidden/>
    <w:rsid w:val="009E0663"/>
    <w:pPr>
      <w:spacing w:before="0"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E0663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eWeb">
    <w:name w:val="Normal (Web)"/>
    <w:basedOn w:val="Normale"/>
    <w:uiPriority w:val="99"/>
    <w:rsid w:val="009E0663"/>
    <w:pPr>
      <w:spacing w:before="280" w:after="280" w:line="240" w:lineRule="auto"/>
      <w:jc w:val="left"/>
    </w:pPr>
    <w:rPr>
      <w:rFonts w:ascii="Times New Roman" w:hAnsi="Times New Roman" w:cs="Times New Roman"/>
      <w:sz w:val="24"/>
    </w:rPr>
  </w:style>
  <w:style w:type="paragraph" w:customStyle="1" w:styleId="Titolo214pt">
    <w:name w:val="Titolo 2 + 14 pt"/>
    <w:basedOn w:val="Titolo2"/>
    <w:rsid w:val="009E0663"/>
    <w:rPr>
      <w:sz w:val="28"/>
      <w:szCs w:val="28"/>
    </w:rPr>
  </w:style>
  <w:style w:type="paragraph" w:customStyle="1" w:styleId="Indentro">
    <w:name w:val="Indentro"/>
    <w:basedOn w:val="Normale"/>
    <w:rsid w:val="009E0663"/>
    <w:pPr>
      <w:spacing w:before="240" w:after="0" w:line="360" w:lineRule="atLeast"/>
      <w:ind w:left="397" w:hanging="397"/>
    </w:pPr>
    <w:rPr>
      <w:rFonts w:ascii="Times New Roman" w:hAnsi="Times New Roman" w:cs="Times New Roman"/>
      <w:sz w:val="24"/>
      <w:szCs w:val="20"/>
    </w:rPr>
  </w:style>
  <w:style w:type="paragraph" w:styleId="Mappadocumento">
    <w:name w:val="Document Map"/>
    <w:basedOn w:val="Normale"/>
    <w:link w:val="MappadocumentoCarattere"/>
    <w:semiHidden/>
    <w:rsid w:val="009E06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E0663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Rientrocorpodeltesto">
    <w:name w:val="Body Text Indent"/>
    <w:basedOn w:val="Normale"/>
    <w:link w:val="RientrocorpodeltestoCarattere"/>
    <w:semiHidden/>
    <w:rsid w:val="009E0663"/>
    <w:pPr>
      <w:spacing w:after="120" w:line="480" w:lineRule="auto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E0663"/>
    <w:rPr>
      <w:rFonts w:ascii="Verdana" w:eastAsia="Times New Roman" w:hAnsi="Verdana" w:cs="Verdana"/>
      <w:sz w:val="20"/>
      <w:szCs w:val="24"/>
      <w:lang w:eastAsia="ar-SA"/>
    </w:rPr>
  </w:style>
  <w:style w:type="paragraph" w:styleId="Testocommento">
    <w:name w:val="annotation text"/>
    <w:basedOn w:val="Normale"/>
    <w:link w:val="TestocommentoCarattere"/>
    <w:uiPriority w:val="99"/>
    <w:semiHidden/>
    <w:rsid w:val="009E066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0663"/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Soggettocommento1">
    <w:name w:val="Soggetto commento1"/>
    <w:basedOn w:val="Testocommento"/>
    <w:next w:val="Testocommento"/>
    <w:rsid w:val="009E0663"/>
    <w:rPr>
      <w:b/>
      <w:bCs/>
    </w:rPr>
  </w:style>
  <w:style w:type="paragraph" w:customStyle="1" w:styleId="Paragrafoelenco1">
    <w:name w:val="Paragrafo elenco1"/>
    <w:basedOn w:val="Normale"/>
    <w:rsid w:val="009E0663"/>
    <w:pPr>
      <w:spacing w:before="0" w:after="0" w:line="240" w:lineRule="auto"/>
      <w:ind w:left="720"/>
      <w:jc w:val="left"/>
    </w:pPr>
    <w:rPr>
      <w:rFonts w:ascii="Times New Roman" w:hAnsi="Times New Roman" w:cs="Times New Roman"/>
      <w:szCs w:val="20"/>
      <w:lang w:val="fr-FR"/>
    </w:rPr>
  </w:style>
  <w:style w:type="paragraph" w:customStyle="1" w:styleId="Paragrafoelenco2">
    <w:name w:val="Paragrafo elenco2"/>
    <w:basedOn w:val="Normale"/>
    <w:rsid w:val="009E0663"/>
    <w:pPr>
      <w:spacing w:before="0" w:after="0" w:line="240" w:lineRule="auto"/>
      <w:ind w:left="72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Default">
    <w:name w:val="Default"/>
    <w:rsid w:val="009E066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Indice1">
    <w:name w:val="index 1"/>
    <w:basedOn w:val="Normale"/>
    <w:next w:val="Normale"/>
    <w:semiHidden/>
    <w:rsid w:val="009E0663"/>
    <w:pPr>
      <w:spacing w:before="0" w:after="0" w:line="240" w:lineRule="auto"/>
      <w:ind w:left="200" w:hanging="200"/>
    </w:pPr>
  </w:style>
  <w:style w:type="paragraph" w:customStyle="1" w:styleId="Revisione1">
    <w:name w:val="Revisione1"/>
    <w:rsid w:val="009E066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4"/>
      <w:lang w:eastAsia="ar-SA"/>
    </w:rPr>
  </w:style>
  <w:style w:type="paragraph" w:customStyle="1" w:styleId="TITOLOALLEGATI">
    <w:name w:val="TITOLO ALLEGATI"/>
    <w:basedOn w:val="Normale"/>
    <w:rsid w:val="009E0663"/>
    <w:pPr>
      <w:spacing w:before="720" w:after="480" w:line="360" w:lineRule="auto"/>
      <w:jc w:val="left"/>
    </w:pPr>
    <w:rPr>
      <w:rFonts w:ascii="Calibri" w:hAnsi="Calibri" w:cs="Calibri"/>
      <w:b/>
      <w:caps/>
      <w:sz w:val="24"/>
      <w:szCs w:val="20"/>
    </w:rPr>
  </w:style>
  <w:style w:type="paragraph" w:customStyle="1" w:styleId="Paragrafoelenco20">
    <w:name w:val="Paragrafo elenco20"/>
    <w:basedOn w:val="Normale"/>
    <w:rsid w:val="009E0663"/>
    <w:pPr>
      <w:spacing w:before="0" w:after="0" w:line="240" w:lineRule="auto"/>
      <w:ind w:left="720"/>
      <w:jc w:val="left"/>
    </w:pPr>
    <w:rPr>
      <w:rFonts w:ascii="Times New Roman" w:hAnsi="Times New Roman" w:cs="Times New Roman"/>
      <w:szCs w:val="20"/>
      <w:lang w:val="fr-FR"/>
    </w:rPr>
  </w:style>
  <w:style w:type="paragraph" w:customStyle="1" w:styleId="TableParagraph">
    <w:name w:val="Table Paragraph"/>
    <w:basedOn w:val="Normale"/>
    <w:rsid w:val="009E0663"/>
    <w:pPr>
      <w:widowControl w:val="0"/>
      <w:spacing w:before="0" w:after="0" w:line="240" w:lineRule="auto"/>
      <w:jc w:val="left"/>
    </w:pPr>
    <w:rPr>
      <w:rFonts w:ascii="Calibri" w:hAnsi="Calibri" w:cs="Calibri"/>
      <w:sz w:val="22"/>
      <w:szCs w:val="22"/>
      <w:lang w:val="en-US"/>
    </w:rPr>
  </w:style>
  <w:style w:type="paragraph" w:customStyle="1" w:styleId="msolistparagraph0">
    <w:name w:val="msolistparagraph"/>
    <w:basedOn w:val="Normale"/>
    <w:rsid w:val="009E0663"/>
    <w:pPr>
      <w:spacing w:before="0" w:after="0" w:line="240" w:lineRule="auto"/>
      <w:ind w:left="720"/>
      <w:jc w:val="left"/>
    </w:pPr>
    <w:rPr>
      <w:rFonts w:ascii="Times New Roman" w:hAnsi="Times New Roman" w:cs="Times New Roman"/>
      <w:sz w:val="24"/>
    </w:rPr>
  </w:style>
  <w:style w:type="paragraph" w:customStyle="1" w:styleId="Contenutotabella">
    <w:name w:val="Contenuto tabella"/>
    <w:basedOn w:val="Normale"/>
    <w:rsid w:val="009E0663"/>
    <w:pPr>
      <w:suppressLineNumbers/>
    </w:pPr>
  </w:style>
  <w:style w:type="paragraph" w:customStyle="1" w:styleId="Intestazionetabella">
    <w:name w:val="Intestazione tabella"/>
    <w:basedOn w:val="Normale"/>
    <w:rsid w:val="009E0663"/>
    <w:pPr>
      <w:suppressLineNumbers/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rsid w:val="009E06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E0663"/>
    <w:rPr>
      <w:rFonts w:ascii="Tahoma" w:eastAsia="Times New Roman" w:hAnsi="Tahoma" w:cs="Tahoma"/>
      <w:sz w:val="16"/>
      <w:szCs w:val="16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9E06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E0663"/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styleId="Rientrocorpodeltesto3">
    <w:name w:val="Body Text Indent 3"/>
    <w:basedOn w:val="Normale"/>
    <w:link w:val="Rientrocorpodeltesto3Carattere"/>
    <w:semiHidden/>
    <w:rsid w:val="009E0663"/>
    <w:pPr>
      <w:tabs>
        <w:tab w:val="left" w:pos="3915"/>
        <w:tab w:val="left" w:pos="4875"/>
        <w:tab w:val="left" w:pos="5835"/>
        <w:tab w:val="left" w:leader="dot" w:pos="8647"/>
      </w:tabs>
      <w:spacing w:before="0" w:after="0" w:line="220" w:lineRule="atLeast"/>
      <w:ind w:left="-142"/>
    </w:pPr>
    <w:rPr>
      <w:rFonts w:ascii="Tahoma" w:hAnsi="Tahoma" w:cs="Tahoma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E0663"/>
    <w:rPr>
      <w:rFonts w:ascii="Tahoma" w:eastAsia="Times New Roman" w:hAnsi="Tahoma" w:cs="Tahoma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semiHidden/>
    <w:rsid w:val="009E0663"/>
    <w:pPr>
      <w:spacing w:before="0" w:after="0" w:line="240" w:lineRule="auto"/>
      <w:jc w:val="left"/>
    </w:pPr>
    <w:rPr>
      <w:rFonts w:ascii="Tahoma" w:hAnsi="Tahoma" w:cs="Tahoma"/>
      <w:color w:val="0000FF"/>
      <w:sz w:val="16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E0663"/>
    <w:rPr>
      <w:rFonts w:ascii="Tahoma" w:eastAsia="Times New Roman" w:hAnsi="Tahoma" w:cs="Tahoma"/>
      <w:color w:val="0000FF"/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semiHidden/>
    <w:rsid w:val="009E0663"/>
    <w:pPr>
      <w:spacing w:before="0" w:after="0" w:line="240" w:lineRule="auto"/>
      <w:jc w:val="left"/>
    </w:pPr>
    <w:rPr>
      <w:rFonts w:ascii="Tahoma" w:hAnsi="Tahoma" w:cs="Tahoma"/>
      <w:color w:val="00000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E0663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Indice2">
    <w:name w:val="index 2"/>
    <w:basedOn w:val="Normale"/>
    <w:next w:val="Normale"/>
    <w:semiHidden/>
    <w:rsid w:val="009E0663"/>
    <w:pPr>
      <w:ind w:left="400" w:hanging="200"/>
    </w:pPr>
  </w:style>
  <w:style w:type="paragraph" w:styleId="Indice3">
    <w:name w:val="index 3"/>
    <w:basedOn w:val="Normale"/>
    <w:next w:val="Normale"/>
    <w:semiHidden/>
    <w:rsid w:val="009E0663"/>
    <w:pPr>
      <w:ind w:left="600" w:hanging="200"/>
    </w:pPr>
  </w:style>
  <w:style w:type="paragraph" w:customStyle="1" w:styleId="WW-Indice4">
    <w:name w:val="WW-Indice 4"/>
    <w:basedOn w:val="Normale"/>
    <w:next w:val="Normale"/>
    <w:rsid w:val="009E0663"/>
    <w:pPr>
      <w:ind w:left="800" w:hanging="200"/>
    </w:pPr>
  </w:style>
  <w:style w:type="paragraph" w:customStyle="1" w:styleId="WW-Indice5">
    <w:name w:val="WW-Indice 5"/>
    <w:basedOn w:val="Normale"/>
    <w:next w:val="Normale"/>
    <w:rsid w:val="009E0663"/>
    <w:pPr>
      <w:ind w:left="1000" w:hanging="200"/>
    </w:pPr>
  </w:style>
  <w:style w:type="paragraph" w:customStyle="1" w:styleId="WW-Indice6">
    <w:name w:val="WW-Indice 6"/>
    <w:basedOn w:val="Normale"/>
    <w:next w:val="Normale"/>
    <w:rsid w:val="009E0663"/>
    <w:pPr>
      <w:ind w:left="1200" w:hanging="200"/>
    </w:pPr>
  </w:style>
  <w:style w:type="paragraph" w:customStyle="1" w:styleId="WW-Indice7">
    <w:name w:val="WW-Indice 7"/>
    <w:basedOn w:val="Normale"/>
    <w:next w:val="Normale"/>
    <w:rsid w:val="009E0663"/>
    <w:pPr>
      <w:ind w:left="1400" w:hanging="200"/>
    </w:pPr>
  </w:style>
  <w:style w:type="paragraph" w:customStyle="1" w:styleId="WW-Indice8">
    <w:name w:val="WW-Indice 8"/>
    <w:basedOn w:val="Normale"/>
    <w:next w:val="Normale"/>
    <w:rsid w:val="009E0663"/>
    <w:pPr>
      <w:ind w:left="1600" w:hanging="200"/>
    </w:pPr>
  </w:style>
  <w:style w:type="paragraph" w:customStyle="1" w:styleId="WW-Indice9">
    <w:name w:val="WW-Indice 9"/>
    <w:basedOn w:val="Normale"/>
    <w:next w:val="Normale"/>
    <w:rsid w:val="009E0663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9E0663"/>
  </w:style>
  <w:style w:type="paragraph" w:customStyle="1" w:styleId="Indice10">
    <w:name w:val="Indice 10"/>
    <w:basedOn w:val="Indice"/>
    <w:rsid w:val="009E0663"/>
    <w:pPr>
      <w:tabs>
        <w:tab w:val="right" w:leader="dot" w:pos="7091"/>
      </w:tabs>
      <w:ind w:left="2547"/>
    </w:pPr>
  </w:style>
  <w:style w:type="paragraph" w:styleId="Revisione">
    <w:name w:val="Revision"/>
    <w:hidden/>
    <w:uiPriority w:val="99"/>
    <w:semiHidden/>
    <w:rsid w:val="009E0663"/>
    <w:pPr>
      <w:spacing w:after="0" w:line="240" w:lineRule="auto"/>
    </w:pPr>
    <w:rPr>
      <w:rFonts w:ascii="Verdana" w:eastAsia="Times New Roman" w:hAnsi="Verdana" w:cs="Verdana"/>
      <w:sz w:val="20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E0663"/>
    <w:pPr>
      <w:ind w:left="720"/>
      <w:contextualSpacing/>
    </w:pPr>
  </w:style>
  <w:style w:type="paragraph" w:customStyle="1" w:styleId="Standard">
    <w:name w:val="Standard"/>
    <w:rsid w:val="009E0663"/>
    <w:pPr>
      <w:suppressAutoHyphens/>
      <w:autoSpaceDN w:val="0"/>
      <w:spacing w:before="60" w:after="60" w:line="320" w:lineRule="atLeast"/>
      <w:jc w:val="both"/>
      <w:textAlignment w:val="baseline"/>
    </w:pPr>
    <w:rPr>
      <w:rFonts w:ascii="Verdana" w:eastAsia="Times New Roman" w:hAnsi="Verdana" w:cs="Verdana"/>
      <w:kern w:val="3"/>
      <w:sz w:val="20"/>
      <w:szCs w:val="24"/>
      <w:lang w:eastAsia="zh-CN"/>
    </w:rPr>
  </w:style>
  <w:style w:type="numbering" w:customStyle="1" w:styleId="WW8Num11">
    <w:name w:val="WW8Num11"/>
    <w:basedOn w:val="Nessunelenco"/>
    <w:rsid w:val="009E0663"/>
    <w:pPr>
      <w:numPr>
        <w:numId w:val="7"/>
      </w:numPr>
    </w:pPr>
  </w:style>
  <w:style w:type="numbering" w:customStyle="1" w:styleId="WW8Num111">
    <w:name w:val="WW8Num111"/>
    <w:basedOn w:val="Nessunelenco"/>
    <w:rsid w:val="009E0663"/>
  </w:style>
  <w:style w:type="numbering" w:customStyle="1" w:styleId="WW8Num112">
    <w:name w:val="WW8Num112"/>
    <w:basedOn w:val="Nessunelenco"/>
    <w:rsid w:val="009E0663"/>
  </w:style>
  <w:style w:type="table" w:styleId="Grigliatabella">
    <w:name w:val="Table Grid"/>
    <w:basedOn w:val="Tabellanormale"/>
    <w:uiPriority w:val="59"/>
    <w:rsid w:val="009E0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8">
    <w:name w:val="WW8Num18"/>
    <w:basedOn w:val="Nessunelenco"/>
    <w:rsid w:val="009E0663"/>
    <w:pPr>
      <w:numPr>
        <w:numId w:val="9"/>
      </w:numPr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066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e"/>
    <w:rsid w:val="009E0663"/>
    <w:pPr>
      <w:suppressAutoHyphens w:val="0"/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color w:val="000000"/>
      <w:sz w:val="22"/>
      <w:szCs w:val="22"/>
      <w:lang w:eastAsia="it-IT"/>
    </w:rPr>
  </w:style>
  <w:style w:type="paragraph" w:customStyle="1" w:styleId="paragraph">
    <w:name w:val="paragraph"/>
    <w:basedOn w:val="Normale"/>
    <w:rsid w:val="009E0663"/>
    <w:pPr>
      <w:suppressAutoHyphens w:val="0"/>
      <w:spacing w:before="0" w:after="0" w:line="240" w:lineRule="auto"/>
      <w:jc w:val="left"/>
    </w:pPr>
    <w:rPr>
      <w:rFonts w:ascii="Times New Roman" w:hAnsi="Times New Roman" w:cs="Times New Roman"/>
      <w:sz w:val="24"/>
      <w:lang w:eastAsia="it-IT"/>
    </w:rPr>
  </w:style>
  <w:style w:type="character" w:customStyle="1" w:styleId="normaltextrun1">
    <w:name w:val="normaltextrun1"/>
    <w:basedOn w:val="Carpredefinitoparagrafo"/>
    <w:rsid w:val="009E0663"/>
  </w:style>
  <w:style w:type="character" w:customStyle="1" w:styleId="eop">
    <w:name w:val="eop"/>
    <w:basedOn w:val="Carpredefinitoparagrafo"/>
    <w:rsid w:val="009E0663"/>
  </w:style>
  <w:style w:type="character" w:styleId="Enfasigrassetto">
    <w:name w:val="Strong"/>
    <w:basedOn w:val="Carpredefinitoparagrafo"/>
    <w:uiPriority w:val="22"/>
    <w:qFormat/>
    <w:rsid w:val="009E0663"/>
    <w:rPr>
      <w:b/>
      <w:bCs/>
    </w:rPr>
  </w:style>
  <w:style w:type="character" w:styleId="Enfasicorsivo">
    <w:name w:val="Emphasis"/>
    <w:basedOn w:val="Carpredefinitoparagrafo"/>
    <w:uiPriority w:val="20"/>
    <w:qFormat/>
    <w:rsid w:val="009E0663"/>
    <w:rPr>
      <w:i/>
      <w:iCs/>
    </w:rPr>
  </w:style>
  <w:style w:type="paragraph" w:styleId="Titolosommario">
    <w:name w:val="TOC Heading"/>
    <w:basedOn w:val="Titolo1"/>
    <w:next w:val="Normale"/>
    <w:uiPriority w:val="39"/>
    <w:unhideWhenUsed/>
    <w:qFormat/>
    <w:rsid w:val="009E0663"/>
    <w:pPr>
      <w:numPr>
        <w:numId w:val="0"/>
      </w:numPr>
      <w:pBdr>
        <w:bottom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  <w:lang w:eastAsia="en-US"/>
    </w:rPr>
  </w:style>
  <w:style w:type="paragraph" w:customStyle="1" w:styleId="xmsonormal">
    <w:name w:val="x_msonormal"/>
    <w:basedOn w:val="Normale"/>
    <w:rsid w:val="009E0663"/>
    <w:pPr>
      <w:suppressAutoHyphens w:val="0"/>
      <w:spacing w:before="0" w:after="0" w:line="240" w:lineRule="auto"/>
      <w:jc w:val="left"/>
    </w:pPr>
    <w:rPr>
      <w:rFonts w:ascii="Calibri" w:eastAsiaTheme="minorHAnsi" w:hAnsi="Calibri" w:cs="Calibri"/>
      <w:sz w:val="22"/>
      <w:szCs w:val="22"/>
      <w:lang w:eastAsia="it-IT"/>
    </w:rPr>
  </w:style>
  <w:style w:type="paragraph" w:customStyle="1" w:styleId="xgmail-m-3449775809292940078msolistparagraph">
    <w:name w:val="x_gmail-m-3449775809292940078msolistparagraph"/>
    <w:basedOn w:val="Normale"/>
    <w:rsid w:val="009E0663"/>
    <w:pPr>
      <w:suppressAutoHyphens w:val="0"/>
      <w:spacing w:before="0" w:after="0" w:line="240" w:lineRule="auto"/>
      <w:jc w:val="left"/>
    </w:pPr>
    <w:rPr>
      <w:rFonts w:ascii="Calibri" w:eastAsiaTheme="minorHAnsi" w:hAnsi="Calibri" w:cs="Calibri"/>
      <w:sz w:val="22"/>
      <w:szCs w:val="22"/>
      <w:lang w:eastAsia="it-IT"/>
    </w:rPr>
  </w:style>
  <w:style w:type="paragraph" w:customStyle="1" w:styleId="StileA">
    <w:name w:val="StileA"/>
    <w:basedOn w:val="Titolo1"/>
    <w:next w:val="Corpotesto"/>
    <w:link w:val="StileACarattere"/>
    <w:qFormat/>
    <w:rsid w:val="009E0663"/>
    <w:pPr>
      <w:numPr>
        <w:numId w:val="0"/>
      </w:numPr>
      <w:pBdr>
        <w:bottom w:val="none" w:sz="0" w:space="0" w:color="auto"/>
      </w:pBdr>
      <w:spacing w:before="240" w:after="60"/>
      <w:ind w:left="425" w:hanging="567"/>
    </w:pPr>
    <w:rPr>
      <w:rFonts w:cs="Calibri"/>
      <w:b/>
      <w:color w:val="2E74B5" w:themeColor="accent5" w:themeShade="BF"/>
      <w:sz w:val="28"/>
      <w:szCs w:val="28"/>
      <w:u w:val="single"/>
    </w:rPr>
  </w:style>
  <w:style w:type="paragraph" w:customStyle="1" w:styleId="StileFase">
    <w:name w:val="StileFase"/>
    <w:basedOn w:val="Titolo2"/>
    <w:next w:val="Corpotesto"/>
    <w:link w:val="StileFaseCarattere"/>
    <w:qFormat/>
    <w:rsid w:val="009E0663"/>
    <w:pPr>
      <w:spacing w:before="120" w:after="160" w:line="240" w:lineRule="auto"/>
      <w:ind w:left="-142"/>
    </w:pPr>
    <w:rPr>
      <w:rFonts w:cstheme="minorHAnsi"/>
      <w:b/>
      <w:color w:val="2E74B5" w:themeColor="accent5" w:themeShade="BF"/>
      <w:kern w:val="3"/>
      <w:sz w:val="26"/>
      <w:u w:val="single"/>
      <w:lang w:eastAsia="zh-CN"/>
    </w:rPr>
  </w:style>
  <w:style w:type="character" w:customStyle="1" w:styleId="StileACarattere">
    <w:name w:val="StileA Carattere"/>
    <w:basedOn w:val="Titolo1Carattere"/>
    <w:link w:val="StileA"/>
    <w:rsid w:val="009E0663"/>
    <w:rPr>
      <w:rFonts w:ascii="Calibri" w:eastAsia="Times New Roman" w:hAnsi="Calibri" w:cs="Calibri"/>
      <w:b/>
      <w:bCs/>
      <w:color w:val="2E74B5" w:themeColor="accent5" w:themeShade="BF"/>
      <w:sz w:val="28"/>
      <w:szCs w:val="28"/>
      <w:u w:val="single"/>
      <w:lang w:eastAsia="ar-SA"/>
    </w:rPr>
  </w:style>
  <w:style w:type="paragraph" w:customStyle="1" w:styleId="StileFase2">
    <w:name w:val="StileFase2"/>
    <w:basedOn w:val="Titolo2"/>
    <w:next w:val="Normale"/>
    <w:link w:val="StileFase2Carattere"/>
    <w:qFormat/>
    <w:rsid w:val="009E0663"/>
    <w:pPr>
      <w:spacing w:before="0" w:after="0" w:line="360" w:lineRule="auto"/>
      <w:ind w:left="-142"/>
    </w:pPr>
    <w:rPr>
      <w:rFonts w:cstheme="minorHAnsi"/>
      <w:b/>
      <w:kern w:val="3"/>
      <w:szCs w:val="24"/>
      <w:lang w:eastAsia="zh-CN"/>
    </w:rPr>
  </w:style>
  <w:style w:type="character" w:customStyle="1" w:styleId="StileFaseCarattere">
    <w:name w:val="StileFase Carattere"/>
    <w:basedOn w:val="Titolo2Carattere"/>
    <w:link w:val="StileFase"/>
    <w:rsid w:val="009E0663"/>
    <w:rPr>
      <w:rFonts w:ascii="Arial Narrow" w:eastAsia="Times New Roman" w:hAnsi="Arial Narrow" w:cstheme="minorHAnsi"/>
      <w:b/>
      <w:bCs/>
      <w:color w:val="2E74B5" w:themeColor="accent5" w:themeShade="BF"/>
      <w:kern w:val="3"/>
      <w:sz w:val="26"/>
      <w:szCs w:val="26"/>
      <w:u w:val="single"/>
      <w:lang w:eastAsia="zh-CN"/>
    </w:rPr>
  </w:style>
  <w:style w:type="character" w:customStyle="1" w:styleId="StileFase2Carattere">
    <w:name w:val="StileFase2 Carattere"/>
    <w:basedOn w:val="Titolo2Carattere"/>
    <w:link w:val="StileFase2"/>
    <w:rsid w:val="009E0663"/>
    <w:rPr>
      <w:rFonts w:ascii="Arial Narrow" w:eastAsia="Times New Roman" w:hAnsi="Arial Narrow" w:cstheme="minorHAnsi"/>
      <w:b/>
      <w:bCs/>
      <w:kern w:val="3"/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0663"/>
    <w:rPr>
      <w:color w:val="605E5C"/>
      <w:shd w:val="clear" w:color="auto" w:fill="E1DFDD"/>
    </w:rPr>
  </w:style>
  <w:style w:type="paragraph" w:customStyle="1" w:styleId="CM1">
    <w:name w:val="CM1"/>
    <w:basedOn w:val="Default"/>
    <w:next w:val="Default"/>
    <w:uiPriority w:val="99"/>
    <w:rsid w:val="009E0663"/>
    <w:pPr>
      <w:suppressAutoHyphens w:val="0"/>
      <w:autoSpaceDN w:val="0"/>
      <w:adjustRightInd w:val="0"/>
    </w:pPr>
    <w:rPr>
      <w:rFonts w:ascii="EUAlbertina" w:hAnsi="EUAlbertina" w:cs="Times New Roman"/>
      <w:color w:val="auto"/>
      <w:lang w:eastAsia="it-IT"/>
    </w:rPr>
  </w:style>
  <w:style w:type="paragraph" w:customStyle="1" w:styleId="CM3">
    <w:name w:val="CM3"/>
    <w:basedOn w:val="Default"/>
    <w:next w:val="Default"/>
    <w:uiPriority w:val="99"/>
    <w:rsid w:val="009E0663"/>
    <w:pPr>
      <w:suppressAutoHyphens w:val="0"/>
      <w:autoSpaceDN w:val="0"/>
      <w:adjustRightInd w:val="0"/>
    </w:pPr>
    <w:rPr>
      <w:rFonts w:ascii="EUAlbertina" w:hAnsi="EUAlbertina" w:cs="Times New Roman"/>
      <w:color w:val="auto"/>
      <w:lang w:eastAsia="it-IT"/>
    </w:rPr>
  </w:style>
  <w:style w:type="numbering" w:customStyle="1" w:styleId="sanit">
    <w:name w:val="sanità"/>
    <w:uiPriority w:val="99"/>
    <w:rsid w:val="009E0663"/>
    <w:pPr>
      <w:numPr>
        <w:numId w:val="36"/>
      </w:numPr>
    </w:pPr>
  </w:style>
  <w:style w:type="paragraph" w:customStyle="1" w:styleId="xxmsonormal">
    <w:name w:val="x_xmsonormal"/>
    <w:basedOn w:val="Normale"/>
    <w:rsid w:val="009E0663"/>
    <w:pPr>
      <w:suppressAutoHyphens w:val="0"/>
      <w:spacing w:before="0" w:after="0" w:line="240" w:lineRule="auto"/>
      <w:jc w:val="left"/>
    </w:pPr>
    <w:rPr>
      <w:rFonts w:ascii="Calibri" w:eastAsiaTheme="minorHAnsi" w:hAnsi="Calibri" w:cs="Calibri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r.regione.emilia-romagna.it/opportunita/2017/check-list-di-autovalutazione-delle-procedure-per-l2019affidamento-dei-contratti-pubblici-ai-sensi-del-codice-dei-contratti-vigente/tab-1-affidamento-in-deroga-ex-art-2-co-4-d-l-76_2020_rev2.docx/@@download/file/Tab.1%20Affidamento%20in%20deroga%20ex%20art%202%20co%204%20D.L.%2076_2020_rev2.docx" TargetMode="External"/><Relationship Id="rId13" Type="http://schemas.openxmlformats.org/officeDocument/2006/relationships/hyperlink" Target="https://fesr.regione.emilia-romagna.it/opportunita/2017/check-list-di-autovalutazione-delle-procedure-per-l2019affidamento-dei-contratti-pubblici-ai-sensi-del-codice-dei-contratti-vigente/c-tabella-2-proc_negoziata-art-63-76_2020.docx/@@download/file/C%20Tabella%202%20Proc_Negoziata%20art.%2063%2076_2020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sr.regione.emilia-romagna.it/opportunita/2017/check-list-di-autovalutazione-delle-procedure-per-l2019affidamento-dei-contratti-pubblici-ai-sensi-del-codice-dei-contratti-vigente/tab-1-affidamento-art-3-co-2-e-5-ocdpc-n-630_2020-_rev2.docx/@@download/file/Tab.1%20Affidamento%20art%203%20co%202%20e%205%20Ocdpc%20n.%20630_2020%20_rev2.docx" TargetMode="External"/><Relationship Id="rId12" Type="http://schemas.openxmlformats.org/officeDocument/2006/relationships/hyperlink" Target="https://fesr.regione.emilia-romagna.it/opportunita/2017/check-list-di-autovalutazione-delle-procedure-per-l2019affidamento-dei-contratti-pubblici-ai-sensi-del-codice-dei-contratti-vigente/cl-1_l-55-2019.docx/@@download/file/CL%201_L%2055-2019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esr.regione.emilia-romagna.it/opportunita/2017/check-list-di-autovalutazione-delle-procedure-per-l2019affidamento-dei-contratti-pubblici-ai-sensi-del-codice-dei-contratti-vigente/tab-1-affidamento-art-3-co-2-e-5-ocdpc-n-630_2020-_rev2.docx/@@download/file/Tab.1%20Affidamento%20art%203%20co%202%20e%205%20Ocdpc%20n.%20630_2020%20_rev2.docx" TargetMode="External"/><Relationship Id="rId11" Type="http://schemas.openxmlformats.org/officeDocument/2006/relationships/hyperlink" Target="https://fesr.regione.emilia-romagna.it/opportunita/2017/check-list-di-autovalutazione-delle-procedure-per-l2019affidamento-dei-contratti-pubblici-ai-sensi-del-codice-dei-contratti-vigente/cl-2_1a-servizi-forniture_l-55-2019.docx/@@download/file/CL%202_1a%20-%20Servizi%20Forniture_L%2055-2019.docx" TargetMode="External"/><Relationship Id="rId5" Type="http://schemas.openxmlformats.org/officeDocument/2006/relationships/hyperlink" Target="https://fesr.regione.emilia-romagna.it/opportunita/2017/check-list-di-autovalutazione-delle-procedure-per-l2019affidamento-dei-contratti-pubblici-ai-sensi-del-codice-dei-contratti-vigente/tab-1-affidamento-art-3-co-3-ocdpc-n-630_2020_rev3.docx/@@download/file/Tab.1%20Affidamento%20art%203%20co%203%20Ocdpc%20n.%20630_2020_rev3.docx" TargetMode="External"/><Relationship Id="rId15" Type="http://schemas.openxmlformats.org/officeDocument/2006/relationships/hyperlink" Target="https://fesr.regione.emilia-romagna.it/opportunita/2017/check-list-di-autovalutazione-delle-procedure-per-l2019affidamento-dei-contratti-pubblici-ai-sensi-del-codice-dei-contratti-vigente/check_list-acquistinrete_feb19.docx/@@download/file/Check_list%20acquistinrete_feb19.docx" TargetMode="External"/><Relationship Id="rId10" Type="http://schemas.openxmlformats.org/officeDocument/2006/relationships/hyperlink" Target="https://fesr.regione.emilia-romagna.it/opportunita/2017/check-list-di-autovalutazione-delle-procedure-per-l2019affidamento-dei-contratti-pubblici-ai-sensi-del-codice-dei-contratti-vigente/cl-3-3-servizi-e-forniture-sopra-soglia-1.docx/@@download/file/CL%203.3%20servizi%20e%20forniture%20-%20sopra%20sogli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sr.regione.emilia-romagna.it/opportunita/2017/check-list-di-autovalutazione-delle-procedure-per-l2019affidamento-dei-contratti-pubblici-ai-sensi-del-codice-dei-contratti-vigente/check-list" TargetMode="External"/><Relationship Id="rId14" Type="http://schemas.openxmlformats.org/officeDocument/2006/relationships/hyperlink" Target="https://fesr.regione.emilia-romagna.it/opportunita/2017/check-list-di-autovalutazione-delle-procedure-per-l2019affidamento-dei-contratti-pubblici-ai-sensi-del-codice-dei-contratti-vigente/c-tabella-3-aff_diretto-76-2020.docx/@@download/file/C%20Tabella%203%20Aff_Diretto%2076-2020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4045</Words>
  <Characters>23060</Characters>
  <Application>Microsoft Office Word</Application>
  <DocSecurity>0</DocSecurity>
  <Lines>192</Lines>
  <Paragraphs>54</Paragraphs>
  <ScaleCrop>false</ScaleCrop>
  <Company/>
  <LinksUpToDate>false</LinksUpToDate>
  <CharactersWithSpaces>27051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Torelli Samantha</dc:creator>
  <cp:keywords/>
  <dc:description/>
  <cp:lastModifiedBy>Torelli Samantha</cp:lastModifiedBy>
  <cp:revision>28</cp:revision>
  <dcterms:created xsi:type="dcterms:W3CDTF">2021-07-23T10:05:00Z</dcterms:created>
  <dcterms:modified xsi:type="dcterms:W3CDTF">2021-07-27T08:12:00Z</dcterms:modified>
</cp:coreProperties>
</file>