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B2F06" w14:textId="12D35259" w:rsidR="00E7491D" w:rsidRPr="00237F83" w:rsidRDefault="00237F83" w:rsidP="00237F83">
      <w:pPr>
        <w:spacing w:after="0" w:line="240" w:lineRule="auto"/>
        <w:rPr>
          <w:b/>
          <w:sz w:val="32"/>
          <w:szCs w:val="32"/>
        </w:rPr>
      </w:pPr>
      <w:bookmarkStart w:id="0" w:name="_GoBack"/>
      <w:r w:rsidRPr="00237F83">
        <w:rPr>
          <w:b/>
          <w:sz w:val="32"/>
          <w:szCs w:val="32"/>
        </w:rPr>
        <w:t>Appendice 2</w:t>
      </w:r>
    </w:p>
    <w:bookmarkEnd w:id="0"/>
    <w:p w14:paraId="1FB7E9B9" w14:textId="77777777" w:rsidR="00E7491D" w:rsidRPr="00291F3F" w:rsidRDefault="00E7491D" w:rsidP="001D7F8B">
      <w:pPr>
        <w:spacing w:after="0" w:line="240" w:lineRule="auto"/>
        <w:jc w:val="center"/>
        <w:rPr>
          <w:b/>
          <w:color w:val="548DD4"/>
          <w:sz w:val="32"/>
          <w:szCs w:val="32"/>
        </w:rPr>
      </w:pPr>
      <w:r w:rsidRPr="00291F3F">
        <w:rPr>
          <w:b/>
          <w:color w:val="548DD4"/>
          <w:sz w:val="32"/>
          <w:szCs w:val="32"/>
        </w:rPr>
        <w:t xml:space="preserve">DICHIARAZIONI </w:t>
      </w:r>
      <w:r>
        <w:rPr>
          <w:b/>
          <w:color w:val="548DD4"/>
          <w:sz w:val="32"/>
          <w:szCs w:val="32"/>
        </w:rPr>
        <w:t>DE MINIMIS</w:t>
      </w:r>
    </w:p>
    <w:p w14:paraId="6D8E3173" w14:textId="77777777" w:rsidR="00E7491D" w:rsidRPr="00291F3F" w:rsidRDefault="00E7491D" w:rsidP="001D7F8B">
      <w:pPr>
        <w:spacing w:after="0" w:line="240" w:lineRule="auto"/>
        <w:jc w:val="center"/>
        <w:rPr>
          <w:color w:val="548DD4"/>
          <w:sz w:val="24"/>
          <w:szCs w:val="24"/>
        </w:rPr>
      </w:pPr>
      <w:r w:rsidRPr="00291F3F">
        <w:rPr>
          <w:rFonts w:cs="Arial"/>
          <w:color w:val="548DD4"/>
          <w:sz w:val="24"/>
          <w:szCs w:val="24"/>
        </w:rPr>
        <w:t>(ai sensi degli artt. 46 e 47 del D.P.R. 445/2000)</w:t>
      </w:r>
    </w:p>
    <w:p w14:paraId="030C016A" w14:textId="48BB6F39" w:rsidR="00E7491D" w:rsidRDefault="00E7491D" w:rsidP="001D7F8B">
      <w:pPr>
        <w:spacing w:after="0" w:line="240" w:lineRule="auto"/>
      </w:pPr>
    </w:p>
    <w:p w14:paraId="7E9F0410" w14:textId="77777777" w:rsidR="00E7491D" w:rsidRPr="00291F3F" w:rsidRDefault="00E7491D" w:rsidP="001D7F8B">
      <w:pPr>
        <w:spacing w:after="0" w:line="240" w:lineRule="auto"/>
      </w:pPr>
    </w:p>
    <w:p w14:paraId="356BE1BC" w14:textId="77777777" w:rsidR="00E7491D" w:rsidRPr="00291F3F" w:rsidRDefault="00E7491D" w:rsidP="00291F3F">
      <w:pPr>
        <w:spacing w:after="0" w:line="480" w:lineRule="auto"/>
        <w:rPr>
          <w:rFonts w:cs="Arial"/>
        </w:rPr>
      </w:pPr>
      <w:r w:rsidRPr="00291F3F">
        <w:rPr>
          <w:rFonts w:cs="Arial"/>
        </w:rPr>
        <w:t>Il sottoscritto _____________________</w:t>
      </w:r>
      <w:r>
        <w:rPr>
          <w:rFonts w:cs="Arial"/>
        </w:rPr>
        <w:t>________</w:t>
      </w:r>
      <w:r w:rsidRPr="00291F3F">
        <w:rPr>
          <w:rFonts w:cs="Arial"/>
        </w:rPr>
        <w:t>___________ nato a ________________</w:t>
      </w:r>
      <w:r>
        <w:rPr>
          <w:rFonts w:cs="Arial"/>
        </w:rPr>
        <w:t>____</w:t>
      </w:r>
      <w:r w:rsidRPr="00291F3F">
        <w:rPr>
          <w:rFonts w:cs="Arial"/>
        </w:rPr>
        <w:t>______ il __________</w:t>
      </w:r>
    </w:p>
    <w:p w14:paraId="06BFC6E3" w14:textId="77777777" w:rsidR="00E7491D" w:rsidRPr="00291F3F" w:rsidRDefault="00E7491D" w:rsidP="00291F3F">
      <w:pPr>
        <w:spacing w:after="0" w:line="480" w:lineRule="auto"/>
        <w:rPr>
          <w:rFonts w:cs="Arial"/>
        </w:rPr>
      </w:pPr>
      <w:r w:rsidRPr="00291F3F">
        <w:rPr>
          <w:rFonts w:cs="Arial"/>
        </w:rPr>
        <w:t xml:space="preserve">CF _________________________________ </w:t>
      </w:r>
      <w:r>
        <w:rPr>
          <w:rFonts w:cs="Arial"/>
        </w:rPr>
        <w:t>____</w:t>
      </w:r>
      <w:r w:rsidRPr="00291F3F">
        <w:rPr>
          <w:rFonts w:cs="Arial"/>
        </w:rPr>
        <w:t>in qualità di _____________</w:t>
      </w:r>
      <w:r>
        <w:rPr>
          <w:rFonts w:cs="Arial"/>
        </w:rPr>
        <w:t>_______________</w:t>
      </w:r>
      <w:r w:rsidRPr="00291F3F">
        <w:rPr>
          <w:rFonts w:cs="Arial"/>
        </w:rPr>
        <w:t xml:space="preserve">_________________ </w:t>
      </w:r>
    </w:p>
    <w:p w14:paraId="063DA0ED" w14:textId="77777777" w:rsidR="00E7491D" w:rsidRPr="00291F3F" w:rsidRDefault="00E7491D" w:rsidP="00291F3F">
      <w:pPr>
        <w:spacing w:after="0" w:line="480" w:lineRule="auto"/>
        <w:rPr>
          <w:rFonts w:cs="Arial"/>
        </w:rPr>
      </w:pPr>
      <w:r w:rsidRPr="00291F3F">
        <w:rPr>
          <w:rFonts w:cs="Arial"/>
        </w:rPr>
        <w:t>dell’impresa _____</w:t>
      </w:r>
      <w:r>
        <w:rPr>
          <w:rFonts w:cs="Arial"/>
        </w:rPr>
        <w:t>______________________________________________________</w:t>
      </w:r>
      <w:r w:rsidRPr="00291F3F">
        <w:rPr>
          <w:rFonts w:cs="Arial"/>
        </w:rPr>
        <w:t xml:space="preserve">_________________________, </w:t>
      </w:r>
    </w:p>
    <w:p w14:paraId="055348E4" w14:textId="77777777" w:rsidR="00E7491D" w:rsidRPr="00291F3F" w:rsidRDefault="00E7491D" w:rsidP="0034052B">
      <w:pPr>
        <w:spacing w:after="0" w:line="240" w:lineRule="auto"/>
        <w:jc w:val="both"/>
        <w:rPr>
          <w:rFonts w:cs="Arial"/>
          <w:b/>
        </w:rPr>
      </w:pPr>
    </w:p>
    <w:p w14:paraId="67200D6C" w14:textId="77777777" w:rsidR="00E7491D" w:rsidRDefault="00E7491D" w:rsidP="0034052B">
      <w:pPr>
        <w:spacing w:after="0" w:line="240" w:lineRule="auto"/>
        <w:jc w:val="both"/>
        <w:rPr>
          <w:rFonts w:cs="Arial"/>
          <w:b/>
          <w:color w:val="548DD4"/>
        </w:rPr>
      </w:pPr>
    </w:p>
    <w:p w14:paraId="53AFC3B9" w14:textId="77777777" w:rsidR="00E7491D" w:rsidRPr="00291F3F" w:rsidRDefault="00E7491D" w:rsidP="0034052B">
      <w:pPr>
        <w:spacing w:after="0" w:line="240" w:lineRule="auto"/>
        <w:jc w:val="both"/>
        <w:rPr>
          <w:rFonts w:cs="Arial"/>
          <w:b/>
          <w:color w:val="548DD4"/>
        </w:rPr>
      </w:pPr>
      <w:r w:rsidRPr="00291F3F">
        <w:rPr>
          <w:rFonts w:cs="Arial"/>
          <w:b/>
          <w:color w:val="548DD4"/>
        </w:rPr>
        <w:t>ai sensi degli artt. 46 e 47 del D.P.R. 445/2000, consapevole della responsabilità penale cui può andare incontro nel caso di affermazioni mendaci</w:t>
      </w:r>
    </w:p>
    <w:p w14:paraId="18F461BB" w14:textId="77777777" w:rsidR="00E7491D" w:rsidRPr="00291F3F" w:rsidRDefault="00E7491D" w:rsidP="001D7F8B">
      <w:pPr>
        <w:spacing w:after="0" w:line="240" w:lineRule="auto"/>
        <w:ind w:firstLine="3"/>
        <w:jc w:val="center"/>
        <w:rPr>
          <w:rFonts w:cs="Arial"/>
          <w:b/>
          <w:caps/>
          <w:color w:val="548DD4"/>
          <w:sz w:val="24"/>
          <w:szCs w:val="24"/>
        </w:rPr>
      </w:pPr>
      <w:r w:rsidRPr="00291F3F">
        <w:rPr>
          <w:rFonts w:cs="Arial"/>
          <w:b/>
          <w:caps/>
          <w:color w:val="548DD4"/>
          <w:sz w:val="24"/>
          <w:szCs w:val="24"/>
        </w:rPr>
        <w:t>dichiara</w:t>
      </w:r>
    </w:p>
    <w:p w14:paraId="72560E62" w14:textId="77777777" w:rsidR="00E7491D" w:rsidRPr="00291F3F" w:rsidRDefault="00E7491D" w:rsidP="001D7F8B">
      <w:pPr>
        <w:spacing w:after="0" w:line="240" w:lineRule="auto"/>
        <w:ind w:firstLine="3"/>
        <w:jc w:val="center"/>
        <w:rPr>
          <w:rFonts w:cs="Arial"/>
          <w:b/>
        </w:rPr>
      </w:pPr>
    </w:p>
    <w:p w14:paraId="6A72C26E" w14:textId="77777777" w:rsidR="00E7491D" w:rsidRDefault="00E7491D" w:rsidP="00605F8B">
      <w:pPr>
        <w:spacing w:after="0" w:line="240" w:lineRule="auto"/>
        <w:rPr>
          <w:rFonts w:cs="Arial"/>
        </w:rPr>
      </w:pPr>
    </w:p>
    <w:p w14:paraId="4F99E77A" w14:textId="77777777" w:rsidR="00E7491D" w:rsidRPr="00291F3F" w:rsidRDefault="003F5C05" w:rsidP="00605F8B">
      <w:pPr>
        <w:spacing w:after="0" w:line="240" w:lineRule="auto"/>
        <w:rPr>
          <w:rFonts w:cs="Arial"/>
          <w:b/>
        </w:rPr>
      </w:pPr>
      <w:r>
        <w:rPr>
          <w:rFonts w:cs="Arial"/>
        </w:rPr>
        <w:t>che</w:t>
      </w:r>
      <w:r w:rsidR="00E7491D">
        <w:rPr>
          <w:rFonts w:cs="Arial"/>
        </w:rPr>
        <w:t xml:space="preserve"> alla data di presentazione della domanda</w:t>
      </w:r>
    </w:p>
    <w:p w14:paraId="5E521447" w14:textId="77777777" w:rsidR="00E7491D" w:rsidRPr="00291F3F" w:rsidRDefault="00E7491D" w:rsidP="0034052B">
      <w:pPr>
        <w:spacing w:before="240" w:after="0" w:line="240" w:lineRule="auto"/>
        <w:ind w:left="284"/>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237F83">
        <w:rPr>
          <w:rFonts w:cs="Arial"/>
        </w:rPr>
      </w:r>
      <w:r w:rsidR="00237F83">
        <w:rPr>
          <w:rFonts w:cs="Arial"/>
        </w:rPr>
        <w:fldChar w:fldCharType="separate"/>
      </w:r>
      <w:r w:rsidRPr="00291F3F">
        <w:rPr>
          <w:rFonts w:cs="Arial"/>
        </w:rPr>
        <w:fldChar w:fldCharType="end"/>
      </w:r>
      <w:r w:rsidRPr="00291F3F">
        <w:rPr>
          <w:rFonts w:cs="Arial"/>
        </w:rPr>
        <w:t xml:space="preserve"> </w:t>
      </w:r>
      <w:r>
        <w:rPr>
          <w:rFonts w:cs="Arial"/>
        </w:rPr>
        <w:t>l’i</w:t>
      </w:r>
      <w:r w:rsidRPr="00291F3F">
        <w:rPr>
          <w:rFonts w:cs="Arial"/>
        </w:rPr>
        <w:t xml:space="preserve">mpresa </w:t>
      </w:r>
      <w:r>
        <w:rPr>
          <w:rFonts w:cs="Arial"/>
        </w:rPr>
        <w:t xml:space="preserve">è </w:t>
      </w:r>
      <w:r w:rsidRPr="00291F3F">
        <w:rPr>
          <w:rFonts w:cs="Arial"/>
        </w:rPr>
        <w:t xml:space="preserve">autonoma </w:t>
      </w:r>
      <w:r w:rsidRPr="00291F3F">
        <w:rPr>
          <w:rFonts w:cs="Arial"/>
        </w:rPr>
        <w:tab/>
      </w:r>
      <w:r>
        <w:rPr>
          <w:rFonts w:cs="Arial"/>
        </w:rPr>
        <w:t xml:space="preserve"> </w:t>
      </w:r>
      <w:r w:rsidRPr="00291F3F">
        <w:rPr>
          <w:rFonts w:cs="Arial"/>
        </w:rPr>
        <w:tab/>
      </w:r>
      <w:r w:rsidR="003F5C05">
        <w:rPr>
          <w:rFonts w:cs="Arial"/>
        </w:rPr>
        <w:t>o</w:t>
      </w:r>
      <w:r w:rsidRPr="00291F3F">
        <w:rPr>
          <w:rFonts w:cs="Arial"/>
        </w:rPr>
        <w:tab/>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237F83">
        <w:rPr>
          <w:rFonts w:cs="Arial"/>
        </w:rPr>
      </w:r>
      <w:r w:rsidR="00237F83">
        <w:rPr>
          <w:rFonts w:cs="Arial"/>
        </w:rPr>
        <w:fldChar w:fldCharType="separate"/>
      </w:r>
      <w:r w:rsidRPr="00291F3F">
        <w:rPr>
          <w:rFonts w:cs="Arial"/>
        </w:rPr>
        <w:fldChar w:fldCharType="end"/>
      </w:r>
      <w:r w:rsidRPr="00291F3F">
        <w:rPr>
          <w:rFonts w:cs="Arial"/>
        </w:rPr>
        <w:t xml:space="preserve"> </w:t>
      </w:r>
      <w:r>
        <w:rPr>
          <w:rFonts w:cs="Arial"/>
        </w:rPr>
        <w:t>l’impresa presenta legami di collegamento</w:t>
      </w:r>
    </w:p>
    <w:p w14:paraId="0DE0C349" w14:textId="77777777" w:rsidR="00E7491D" w:rsidRPr="00291F3F" w:rsidRDefault="00E7491D" w:rsidP="00B47543">
      <w:pPr>
        <w:spacing w:after="0" w:line="240" w:lineRule="auto"/>
        <w:rPr>
          <w:rFonts w:cs="Arial"/>
        </w:rPr>
      </w:pPr>
    </w:p>
    <w:p w14:paraId="02B072AF" w14:textId="77777777" w:rsidR="00E7491D" w:rsidRDefault="00E7491D" w:rsidP="00B47543">
      <w:pPr>
        <w:spacing w:after="0" w:line="240" w:lineRule="auto"/>
        <w:rPr>
          <w:rFonts w:cs="Arial"/>
          <w:b/>
          <w:color w:val="548DD4"/>
          <w:sz w:val="24"/>
          <w:szCs w:val="24"/>
        </w:rPr>
      </w:pPr>
    </w:p>
    <w:p w14:paraId="462C48AA" w14:textId="77777777" w:rsidR="00E7491D" w:rsidRPr="00605F8B" w:rsidRDefault="00E7491D" w:rsidP="00B47543">
      <w:pPr>
        <w:spacing w:after="0" w:line="240" w:lineRule="auto"/>
        <w:rPr>
          <w:rFonts w:cs="Arial"/>
          <w:b/>
          <w:color w:val="548DD4"/>
          <w:sz w:val="24"/>
          <w:szCs w:val="24"/>
        </w:rPr>
      </w:pPr>
      <w:r w:rsidRPr="00605F8B">
        <w:rPr>
          <w:rFonts w:cs="Arial"/>
          <w:b/>
          <w:color w:val="548DD4"/>
          <w:sz w:val="24"/>
          <w:szCs w:val="24"/>
        </w:rPr>
        <w:t>Compagine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0"/>
        <w:gridCol w:w="2802"/>
        <w:gridCol w:w="2248"/>
      </w:tblGrid>
      <w:tr w:rsidR="00E7491D" w:rsidRPr="00974415" w14:paraId="03FE1842" w14:textId="77777777" w:rsidTr="00605F8B">
        <w:trPr>
          <w:trHeight w:val="564"/>
        </w:trPr>
        <w:tc>
          <w:tcPr>
            <w:tcW w:w="5495" w:type="dxa"/>
            <w:vAlign w:val="center"/>
          </w:tcPr>
          <w:p w14:paraId="2BEC783B" w14:textId="77777777" w:rsidR="00E7491D" w:rsidRPr="00974415" w:rsidRDefault="00E7491D" w:rsidP="00B47543">
            <w:pPr>
              <w:spacing w:after="0" w:line="240" w:lineRule="auto"/>
              <w:jc w:val="center"/>
              <w:rPr>
                <w:rFonts w:cs="Arial"/>
                <w:b/>
              </w:rPr>
            </w:pPr>
            <w:r w:rsidRPr="00974415">
              <w:rPr>
                <w:rFonts w:cs="Arial"/>
                <w:b/>
              </w:rPr>
              <w:t>Socio</w:t>
            </w:r>
          </w:p>
          <w:p w14:paraId="29CD2B14" w14:textId="77777777" w:rsidR="00E7491D" w:rsidRPr="00974415" w:rsidRDefault="00E7491D" w:rsidP="00B47543">
            <w:pPr>
              <w:spacing w:after="0" w:line="240" w:lineRule="auto"/>
              <w:jc w:val="center"/>
              <w:rPr>
                <w:rFonts w:cs="Arial"/>
              </w:rPr>
            </w:pPr>
            <w:r w:rsidRPr="00974415">
              <w:rPr>
                <w:rFonts w:cs="Arial"/>
              </w:rPr>
              <w:t>(cognome e nome / ragione sociale / denominazione ente)</w:t>
            </w:r>
          </w:p>
        </w:tc>
        <w:tc>
          <w:tcPr>
            <w:tcW w:w="2835" w:type="dxa"/>
            <w:vAlign w:val="center"/>
          </w:tcPr>
          <w:p w14:paraId="3EFA6838" w14:textId="77777777" w:rsidR="00E7491D" w:rsidRPr="00974415" w:rsidRDefault="00E7491D" w:rsidP="00B47543">
            <w:pPr>
              <w:spacing w:after="0" w:line="240" w:lineRule="auto"/>
              <w:jc w:val="center"/>
              <w:rPr>
                <w:rFonts w:cs="Arial"/>
                <w:b/>
              </w:rPr>
            </w:pPr>
            <w:r w:rsidRPr="00974415">
              <w:rPr>
                <w:rFonts w:cs="Arial"/>
                <w:b/>
              </w:rPr>
              <w:t>Codice Fiscale</w:t>
            </w:r>
          </w:p>
        </w:tc>
        <w:tc>
          <w:tcPr>
            <w:tcW w:w="2268" w:type="dxa"/>
            <w:vAlign w:val="center"/>
          </w:tcPr>
          <w:p w14:paraId="277D10E6" w14:textId="77777777" w:rsidR="00E7491D" w:rsidRPr="00974415" w:rsidRDefault="00E7491D" w:rsidP="0017584B">
            <w:pPr>
              <w:spacing w:after="0" w:line="240" w:lineRule="auto"/>
              <w:jc w:val="center"/>
              <w:rPr>
                <w:rFonts w:cs="Arial"/>
                <w:b/>
              </w:rPr>
            </w:pPr>
            <w:r w:rsidRPr="00974415">
              <w:rPr>
                <w:rFonts w:cs="Arial"/>
                <w:b/>
              </w:rPr>
              <w:t>Quota detenuta %</w:t>
            </w:r>
          </w:p>
        </w:tc>
      </w:tr>
      <w:tr w:rsidR="00E7491D" w:rsidRPr="00974415" w14:paraId="50B69249" w14:textId="77777777" w:rsidTr="005562A6">
        <w:trPr>
          <w:trHeight w:val="567"/>
        </w:trPr>
        <w:tc>
          <w:tcPr>
            <w:tcW w:w="5495" w:type="dxa"/>
            <w:vAlign w:val="center"/>
          </w:tcPr>
          <w:p w14:paraId="45F54124" w14:textId="77777777" w:rsidR="00E7491D" w:rsidRPr="00974415" w:rsidRDefault="00E7491D" w:rsidP="00B47543">
            <w:pPr>
              <w:spacing w:after="0" w:line="240" w:lineRule="auto"/>
              <w:rPr>
                <w:rFonts w:cs="Arial"/>
              </w:rPr>
            </w:pPr>
          </w:p>
        </w:tc>
        <w:tc>
          <w:tcPr>
            <w:tcW w:w="2835" w:type="dxa"/>
            <w:vAlign w:val="center"/>
          </w:tcPr>
          <w:p w14:paraId="6CD0DF83" w14:textId="77777777" w:rsidR="00E7491D" w:rsidRPr="00974415" w:rsidRDefault="00E7491D" w:rsidP="00B47543">
            <w:pPr>
              <w:spacing w:after="0" w:line="240" w:lineRule="auto"/>
              <w:rPr>
                <w:rFonts w:cs="Arial"/>
              </w:rPr>
            </w:pPr>
          </w:p>
        </w:tc>
        <w:tc>
          <w:tcPr>
            <w:tcW w:w="2268" w:type="dxa"/>
            <w:vAlign w:val="center"/>
          </w:tcPr>
          <w:p w14:paraId="241B91D6" w14:textId="77777777" w:rsidR="00E7491D" w:rsidRPr="00974415" w:rsidRDefault="00E7491D" w:rsidP="00B47543">
            <w:pPr>
              <w:spacing w:after="0" w:line="240" w:lineRule="auto"/>
              <w:rPr>
                <w:rFonts w:cs="Arial"/>
              </w:rPr>
            </w:pPr>
          </w:p>
        </w:tc>
      </w:tr>
      <w:tr w:rsidR="00E7491D" w:rsidRPr="00974415" w14:paraId="25242859" w14:textId="77777777" w:rsidTr="005562A6">
        <w:trPr>
          <w:trHeight w:val="567"/>
        </w:trPr>
        <w:tc>
          <w:tcPr>
            <w:tcW w:w="5495" w:type="dxa"/>
            <w:vAlign w:val="center"/>
          </w:tcPr>
          <w:p w14:paraId="0716E8AB" w14:textId="77777777" w:rsidR="00E7491D" w:rsidRPr="00974415" w:rsidRDefault="00E7491D" w:rsidP="00B47543">
            <w:pPr>
              <w:spacing w:after="0" w:line="240" w:lineRule="auto"/>
              <w:rPr>
                <w:rFonts w:cs="Arial"/>
              </w:rPr>
            </w:pPr>
          </w:p>
        </w:tc>
        <w:tc>
          <w:tcPr>
            <w:tcW w:w="2835" w:type="dxa"/>
            <w:vAlign w:val="center"/>
          </w:tcPr>
          <w:p w14:paraId="14E89C0D" w14:textId="77777777" w:rsidR="00E7491D" w:rsidRPr="00974415" w:rsidRDefault="00E7491D" w:rsidP="00B47543">
            <w:pPr>
              <w:spacing w:after="0" w:line="240" w:lineRule="auto"/>
              <w:rPr>
                <w:rFonts w:cs="Arial"/>
              </w:rPr>
            </w:pPr>
          </w:p>
        </w:tc>
        <w:tc>
          <w:tcPr>
            <w:tcW w:w="2268" w:type="dxa"/>
            <w:vAlign w:val="center"/>
          </w:tcPr>
          <w:p w14:paraId="3AB74D7B" w14:textId="77777777" w:rsidR="00E7491D" w:rsidRPr="00974415" w:rsidRDefault="00E7491D" w:rsidP="00B47543">
            <w:pPr>
              <w:spacing w:after="0" w:line="240" w:lineRule="auto"/>
              <w:rPr>
                <w:rFonts w:cs="Arial"/>
              </w:rPr>
            </w:pPr>
          </w:p>
        </w:tc>
      </w:tr>
      <w:tr w:rsidR="00E7491D" w:rsidRPr="00974415" w14:paraId="59F2EAFC" w14:textId="77777777" w:rsidTr="005562A6">
        <w:trPr>
          <w:trHeight w:val="567"/>
        </w:trPr>
        <w:tc>
          <w:tcPr>
            <w:tcW w:w="5495" w:type="dxa"/>
            <w:vAlign w:val="center"/>
          </w:tcPr>
          <w:p w14:paraId="772CAECD" w14:textId="77777777" w:rsidR="00E7491D" w:rsidRPr="00974415" w:rsidRDefault="00E7491D" w:rsidP="00B47543">
            <w:pPr>
              <w:spacing w:after="0" w:line="240" w:lineRule="auto"/>
              <w:rPr>
                <w:rFonts w:cs="Arial"/>
              </w:rPr>
            </w:pPr>
          </w:p>
        </w:tc>
        <w:tc>
          <w:tcPr>
            <w:tcW w:w="2835" w:type="dxa"/>
            <w:vAlign w:val="center"/>
          </w:tcPr>
          <w:p w14:paraId="083AF1D3" w14:textId="77777777" w:rsidR="00E7491D" w:rsidRPr="00974415" w:rsidRDefault="00E7491D" w:rsidP="00B47543">
            <w:pPr>
              <w:spacing w:after="0" w:line="240" w:lineRule="auto"/>
              <w:rPr>
                <w:rFonts w:cs="Arial"/>
              </w:rPr>
            </w:pPr>
          </w:p>
        </w:tc>
        <w:tc>
          <w:tcPr>
            <w:tcW w:w="2268" w:type="dxa"/>
            <w:vAlign w:val="center"/>
          </w:tcPr>
          <w:p w14:paraId="585BEF29" w14:textId="77777777" w:rsidR="00E7491D" w:rsidRPr="00974415" w:rsidRDefault="00E7491D" w:rsidP="00B47543">
            <w:pPr>
              <w:spacing w:after="0" w:line="240" w:lineRule="auto"/>
              <w:rPr>
                <w:rFonts w:cs="Arial"/>
              </w:rPr>
            </w:pPr>
          </w:p>
        </w:tc>
      </w:tr>
      <w:tr w:rsidR="00E7491D" w:rsidRPr="00974415" w14:paraId="312FB089" w14:textId="77777777" w:rsidTr="005562A6">
        <w:trPr>
          <w:trHeight w:val="567"/>
        </w:trPr>
        <w:tc>
          <w:tcPr>
            <w:tcW w:w="5495" w:type="dxa"/>
            <w:vAlign w:val="center"/>
          </w:tcPr>
          <w:p w14:paraId="572D9F63" w14:textId="77777777" w:rsidR="00E7491D" w:rsidRPr="00974415" w:rsidRDefault="00E7491D" w:rsidP="00B47543">
            <w:pPr>
              <w:spacing w:after="0" w:line="240" w:lineRule="auto"/>
              <w:rPr>
                <w:rFonts w:cs="Arial"/>
              </w:rPr>
            </w:pPr>
          </w:p>
        </w:tc>
        <w:tc>
          <w:tcPr>
            <w:tcW w:w="2835" w:type="dxa"/>
            <w:vAlign w:val="center"/>
          </w:tcPr>
          <w:p w14:paraId="0C486AA4" w14:textId="77777777" w:rsidR="00E7491D" w:rsidRPr="00974415" w:rsidRDefault="00E7491D" w:rsidP="00B47543">
            <w:pPr>
              <w:spacing w:after="0" w:line="240" w:lineRule="auto"/>
              <w:rPr>
                <w:rFonts w:cs="Arial"/>
              </w:rPr>
            </w:pPr>
          </w:p>
        </w:tc>
        <w:tc>
          <w:tcPr>
            <w:tcW w:w="2268" w:type="dxa"/>
            <w:vAlign w:val="center"/>
          </w:tcPr>
          <w:p w14:paraId="512FC89B" w14:textId="77777777" w:rsidR="00E7491D" w:rsidRPr="00974415" w:rsidRDefault="00E7491D" w:rsidP="00B47543">
            <w:pPr>
              <w:spacing w:after="0" w:line="240" w:lineRule="auto"/>
              <w:rPr>
                <w:rFonts w:cs="Arial"/>
              </w:rPr>
            </w:pPr>
          </w:p>
        </w:tc>
      </w:tr>
      <w:tr w:rsidR="00E7491D" w:rsidRPr="00974415" w14:paraId="215DCD87" w14:textId="77777777" w:rsidTr="005562A6">
        <w:trPr>
          <w:trHeight w:val="567"/>
        </w:trPr>
        <w:tc>
          <w:tcPr>
            <w:tcW w:w="5495" w:type="dxa"/>
            <w:vAlign w:val="center"/>
          </w:tcPr>
          <w:p w14:paraId="0D944387" w14:textId="77777777" w:rsidR="00E7491D" w:rsidRPr="00974415" w:rsidRDefault="00E7491D" w:rsidP="00B47543">
            <w:pPr>
              <w:spacing w:after="0" w:line="240" w:lineRule="auto"/>
              <w:rPr>
                <w:rFonts w:cs="Arial"/>
              </w:rPr>
            </w:pPr>
          </w:p>
        </w:tc>
        <w:tc>
          <w:tcPr>
            <w:tcW w:w="2835" w:type="dxa"/>
            <w:vAlign w:val="center"/>
          </w:tcPr>
          <w:p w14:paraId="0BEF37A9" w14:textId="77777777" w:rsidR="00E7491D" w:rsidRPr="00974415" w:rsidRDefault="00E7491D" w:rsidP="00B47543">
            <w:pPr>
              <w:spacing w:after="0" w:line="240" w:lineRule="auto"/>
              <w:rPr>
                <w:rFonts w:cs="Arial"/>
              </w:rPr>
            </w:pPr>
          </w:p>
        </w:tc>
        <w:tc>
          <w:tcPr>
            <w:tcW w:w="2268" w:type="dxa"/>
            <w:vAlign w:val="center"/>
          </w:tcPr>
          <w:p w14:paraId="733708E9" w14:textId="77777777" w:rsidR="00E7491D" w:rsidRPr="00974415" w:rsidRDefault="00E7491D" w:rsidP="00B47543">
            <w:pPr>
              <w:spacing w:after="0" w:line="240" w:lineRule="auto"/>
              <w:rPr>
                <w:rFonts w:cs="Arial"/>
              </w:rPr>
            </w:pPr>
          </w:p>
        </w:tc>
      </w:tr>
      <w:tr w:rsidR="00E7491D" w:rsidRPr="00974415" w14:paraId="66C705A8" w14:textId="77777777" w:rsidTr="005562A6">
        <w:trPr>
          <w:trHeight w:val="567"/>
        </w:trPr>
        <w:tc>
          <w:tcPr>
            <w:tcW w:w="5495" w:type="dxa"/>
            <w:vAlign w:val="center"/>
          </w:tcPr>
          <w:p w14:paraId="26A289B0" w14:textId="77777777" w:rsidR="00E7491D" w:rsidRPr="00974415" w:rsidRDefault="00E7491D" w:rsidP="00B47543">
            <w:pPr>
              <w:spacing w:after="0" w:line="240" w:lineRule="auto"/>
              <w:rPr>
                <w:rFonts w:cs="Arial"/>
              </w:rPr>
            </w:pPr>
          </w:p>
        </w:tc>
        <w:tc>
          <w:tcPr>
            <w:tcW w:w="2835" w:type="dxa"/>
            <w:vAlign w:val="center"/>
          </w:tcPr>
          <w:p w14:paraId="4488F004" w14:textId="77777777" w:rsidR="00E7491D" w:rsidRPr="00974415" w:rsidRDefault="00E7491D" w:rsidP="00B47543">
            <w:pPr>
              <w:spacing w:after="0" w:line="240" w:lineRule="auto"/>
              <w:rPr>
                <w:rFonts w:cs="Arial"/>
              </w:rPr>
            </w:pPr>
          </w:p>
        </w:tc>
        <w:tc>
          <w:tcPr>
            <w:tcW w:w="2268" w:type="dxa"/>
            <w:vAlign w:val="center"/>
          </w:tcPr>
          <w:p w14:paraId="546CA371" w14:textId="77777777" w:rsidR="00E7491D" w:rsidRPr="00974415" w:rsidRDefault="00E7491D" w:rsidP="00B47543">
            <w:pPr>
              <w:spacing w:after="0" w:line="240" w:lineRule="auto"/>
              <w:rPr>
                <w:rFonts w:cs="Arial"/>
              </w:rPr>
            </w:pPr>
          </w:p>
        </w:tc>
      </w:tr>
    </w:tbl>
    <w:p w14:paraId="7C30F58A" w14:textId="77777777" w:rsidR="00E7491D" w:rsidRPr="00291F3F" w:rsidRDefault="00E7491D" w:rsidP="00B47543">
      <w:pPr>
        <w:spacing w:after="0" w:line="240" w:lineRule="auto"/>
        <w:rPr>
          <w:rFonts w:cs="Arial"/>
          <w:b/>
        </w:rPr>
      </w:pPr>
    </w:p>
    <w:p w14:paraId="7D48A478" w14:textId="77777777" w:rsidR="00E7491D" w:rsidRDefault="00E7491D" w:rsidP="00B47543">
      <w:pPr>
        <w:spacing w:after="0" w:line="240" w:lineRule="auto"/>
        <w:rPr>
          <w:rFonts w:cs="Arial"/>
          <w:b/>
          <w:color w:val="548DD4"/>
          <w:sz w:val="24"/>
          <w:szCs w:val="24"/>
        </w:rPr>
      </w:pPr>
    </w:p>
    <w:p w14:paraId="66DA7AD0" w14:textId="77777777" w:rsidR="00E7491D" w:rsidRPr="00291F3F" w:rsidRDefault="00E7491D" w:rsidP="00B47543">
      <w:pPr>
        <w:spacing w:after="0" w:line="240" w:lineRule="auto"/>
        <w:rPr>
          <w:rFonts w:cs="Arial"/>
        </w:rPr>
      </w:pPr>
      <w:r>
        <w:rPr>
          <w:rFonts w:cs="Arial"/>
          <w:b/>
          <w:color w:val="548DD4"/>
          <w:sz w:val="24"/>
          <w:szCs w:val="24"/>
        </w:rPr>
        <w:t>I</w:t>
      </w:r>
      <w:r w:rsidRPr="00605F8B">
        <w:rPr>
          <w:rFonts w:cs="Arial"/>
          <w:b/>
          <w:color w:val="548DD4"/>
          <w:sz w:val="24"/>
          <w:szCs w:val="24"/>
        </w:rPr>
        <w:t>mprese collegate</w:t>
      </w:r>
      <w:r w:rsidR="00B721A1">
        <w:rPr>
          <w:rFonts w:cs="Arial"/>
          <w:b/>
          <w:color w:val="548DD4"/>
          <w:sz w:val="24"/>
          <w:szCs w:val="24"/>
        </w:rPr>
        <w:t>*</w:t>
      </w:r>
      <w:r w:rsidRPr="00605F8B">
        <w:rPr>
          <w:rFonts w:cs="Arial"/>
          <w:color w:val="548DD4"/>
          <w:sz w:val="24"/>
          <w:szCs w:val="24"/>
        </w:rPr>
        <w:t xml:space="preserve"> </w:t>
      </w:r>
      <w:r w:rsidRPr="00291F3F">
        <w:rPr>
          <w:rFonts w:cs="Arial"/>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2126"/>
        <w:gridCol w:w="2693"/>
      </w:tblGrid>
      <w:tr w:rsidR="006C6F1A" w:rsidRPr="00974415" w14:paraId="4B7F8921" w14:textId="77777777" w:rsidTr="003E102F">
        <w:trPr>
          <w:trHeight w:hRule="exact" w:val="567"/>
        </w:trPr>
        <w:tc>
          <w:tcPr>
            <w:tcW w:w="5495" w:type="dxa"/>
            <w:gridSpan w:val="2"/>
            <w:vAlign w:val="center"/>
          </w:tcPr>
          <w:p w14:paraId="66A67B11" w14:textId="77777777" w:rsidR="006C6F1A" w:rsidRPr="00974415" w:rsidRDefault="006C6F1A" w:rsidP="00AB4A8C">
            <w:pPr>
              <w:spacing w:after="0" w:line="240" w:lineRule="auto"/>
              <w:jc w:val="center"/>
              <w:rPr>
                <w:rFonts w:cs="Arial"/>
                <w:b/>
              </w:rPr>
            </w:pPr>
            <w:r w:rsidRPr="00974415">
              <w:rPr>
                <w:rFonts w:cs="Arial"/>
                <w:b/>
              </w:rPr>
              <w:t>Denominazione</w:t>
            </w:r>
            <w:r w:rsidR="00AB4A8C">
              <w:rPr>
                <w:rFonts w:cs="Arial"/>
                <w:b/>
              </w:rPr>
              <w:t>/Ragione Sociale</w:t>
            </w:r>
          </w:p>
        </w:tc>
        <w:tc>
          <w:tcPr>
            <w:tcW w:w="2126" w:type="dxa"/>
            <w:vAlign w:val="center"/>
          </w:tcPr>
          <w:p w14:paraId="1BCC1E89" w14:textId="77777777" w:rsidR="006C6F1A" w:rsidRPr="00974415" w:rsidRDefault="006C6F1A" w:rsidP="00B47543">
            <w:pPr>
              <w:spacing w:after="0" w:line="240" w:lineRule="auto"/>
              <w:jc w:val="center"/>
              <w:rPr>
                <w:rFonts w:cs="Arial"/>
                <w:b/>
              </w:rPr>
            </w:pPr>
            <w:r>
              <w:rPr>
                <w:rFonts w:cs="Arial"/>
                <w:b/>
              </w:rPr>
              <w:t>Codice Fiscale</w:t>
            </w:r>
          </w:p>
        </w:tc>
        <w:tc>
          <w:tcPr>
            <w:tcW w:w="2693" w:type="dxa"/>
            <w:vAlign w:val="center"/>
          </w:tcPr>
          <w:p w14:paraId="00BC1BB4" w14:textId="77777777" w:rsidR="006C6F1A" w:rsidRPr="00974415" w:rsidRDefault="006C6F1A" w:rsidP="006C6F1A">
            <w:pPr>
              <w:spacing w:after="0" w:line="240" w:lineRule="auto"/>
              <w:jc w:val="center"/>
              <w:rPr>
                <w:rFonts w:cs="Arial"/>
                <w:b/>
              </w:rPr>
            </w:pPr>
            <w:r>
              <w:rPr>
                <w:rFonts w:cs="Arial"/>
                <w:b/>
              </w:rPr>
              <w:t>Partita IVA</w:t>
            </w:r>
          </w:p>
        </w:tc>
      </w:tr>
      <w:tr w:rsidR="006C6F1A" w:rsidRPr="00974415" w14:paraId="464BD265" w14:textId="77777777" w:rsidTr="00F67F3F">
        <w:trPr>
          <w:trHeight w:hRule="exact" w:val="567"/>
        </w:trPr>
        <w:tc>
          <w:tcPr>
            <w:tcW w:w="5495" w:type="dxa"/>
            <w:gridSpan w:val="2"/>
            <w:vAlign w:val="center"/>
          </w:tcPr>
          <w:p w14:paraId="76BC8E6E" w14:textId="77777777" w:rsidR="006C6F1A" w:rsidRPr="00974415" w:rsidRDefault="006C6F1A" w:rsidP="00B47543">
            <w:pPr>
              <w:spacing w:after="0" w:line="240" w:lineRule="auto"/>
              <w:rPr>
                <w:rFonts w:cs="Arial"/>
              </w:rPr>
            </w:pPr>
          </w:p>
        </w:tc>
        <w:tc>
          <w:tcPr>
            <w:tcW w:w="2126" w:type="dxa"/>
            <w:vAlign w:val="center"/>
          </w:tcPr>
          <w:p w14:paraId="3AB0F64A" w14:textId="77777777" w:rsidR="006C6F1A" w:rsidRPr="00974415" w:rsidRDefault="006C6F1A" w:rsidP="00B47543">
            <w:pPr>
              <w:spacing w:after="0" w:line="240" w:lineRule="auto"/>
              <w:rPr>
                <w:rFonts w:cs="Arial"/>
              </w:rPr>
            </w:pPr>
          </w:p>
        </w:tc>
        <w:tc>
          <w:tcPr>
            <w:tcW w:w="2693" w:type="dxa"/>
            <w:vAlign w:val="center"/>
          </w:tcPr>
          <w:p w14:paraId="31E5571D" w14:textId="77777777" w:rsidR="006C6F1A" w:rsidRPr="00974415" w:rsidRDefault="006C6F1A" w:rsidP="00B47543">
            <w:pPr>
              <w:spacing w:after="0" w:line="240" w:lineRule="auto"/>
              <w:rPr>
                <w:rFonts w:cs="Arial"/>
              </w:rPr>
            </w:pPr>
          </w:p>
        </w:tc>
      </w:tr>
      <w:tr w:rsidR="006C6F1A" w:rsidRPr="00974415" w14:paraId="1BF0F7DF" w14:textId="77777777" w:rsidTr="009F07B0">
        <w:trPr>
          <w:trHeight w:hRule="exact" w:val="567"/>
        </w:trPr>
        <w:tc>
          <w:tcPr>
            <w:tcW w:w="5495" w:type="dxa"/>
            <w:gridSpan w:val="2"/>
            <w:vAlign w:val="center"/>
          </w:tcPr>
          <w:p w14:paraId="65D344E1" w14:textId="77777777" w:rsidR="006C6F1A" w:rsidRPr="00974415" w:rsidRDefault="006C6F1A" w:rsidP="00B47543">
            <w:pPr>
              <w:spacing w:after="0" w:line="240" w:lineRule="auto"/>
              <w:rPr>
                <w:rFonts w:cs="Arial"/>
              </w:rPr>
            </w:pPr>
          </w:p>
        </w:tc>
        <w:tc>
          <w:tcPr>
            <w:tcW w:w="2126" w:type="dxa"/>
            <w:vAlign w:val="center"/>
          </w:tcPr>
          <w:p w14:paraId="750663EC" w14:textId="77777777" w:rsidR="006C6F1A" w:rsidRPr="00974415" w:rsidRDefault="006C6F1A" w:rsidP="00B47543">
            <w:pPr>
              <w:spacing w:after="0" w:line="240" w:lineRule="auto"/>
              <w:rPr>
                <w:rFonts w:cs="Arial"/>
              </w:rPr>
            </w:pPr>
          </w:p>
        </w:tc>
        <w:tc>
          <w:tcPr>
            <w:tcW w:w="2693" w:type="dxa"/>
            <w:vAlign w:val="center"/>
          </w:tcPr>
          <w:p w14:paraId="11343C10" w14:textId="77777777" w:rsidR="006C6F1A" w:rsidRPr="00974415" w:rsidRDefault="006C6F1A" w:rsidP="00B47543">
            <w:pPr>
              <w:spacing w:after="0" w:line="240" w:lineRule="auto"/>
              <w:rPr>
                <w:rFonts w:cs="Arial"/>
              </w:rPr>
            </w:pPr>
          </w:p>
        </w:tc>
      </w:tr>
      <w:tr w:rsidR="00E7491D" w:rsidRPr="00974415" w14:paraId="691F634F" w14:textId="77777777" w:rsidTr="005562A6">
        <w:trPr>
          <w:trHeight w:hRule="exact" w:val="567"/>
        </w:trPr>
        <w:tc>
          <w:tcPr>
            <w:tcW w:w="3794" w:type="dxa"/>
            <w:vAlign w:val="center"/>
          </w:tcPr>
          <w:p w14:paraId="0661F97C" w14:textId="77777777" w:rsidR="00E7491D" w:rsidRPr="00974415" w:rsidRDefault="00E7491D" w:rsidP="00B47543">
            <w:pPr>
              <w:spacing w:after="0" w:line="240" w:lineRule="auto"/>
              <w:rPr>
                <w:rFonts w:cs="Arial"/>
              </w:rPr>
            </w:pPr>
          </w:p>
        </w:tc>
        <w:tc>
          <w:tcPr>
            <w:tcW w:w="1701" w:type="dxa"/>
            <w:vAlign w:val="center"/>
          </w:tcPr>
          <w:p w14:paraId="77ACCADB" w14:textId="77777777" w:rsidR="00E7491D" w:rsidRPr="00974415" w:rsidRDefault="00E7491D" w:rsidP="00B47543">
            <w:pPr>
              <w:spacing w:after="0" w:line="240" w:lineRule="auto"/>
              <w:rPr>
                <w:rFonts w:cs="Arial"/>
              </w:rPr>
            </w:pPr>
          </w:p>
        </w:tc>
        <w:tc>
          <w:tcPr>
            <w:tcW w:w="2126" w:type="dxa"/>
            <w:vAlign w:val="center"/>
          </w:tcPr>
          <w:p w14:paraId="3AEF3855" w14:textId="77777777" w:rsidR="00E7491D" w:rsidRPr="00974415" w:rsidRDefault="00E7491D" w:rsidP="00B47543">
            <w:pPr>
              <w:spacing w:after="0" w:line="240" w:lineRule="auto"/>
              <w:rPr>
                <w:rFonts w:cs="Arial"/>
              </w:rPr>
            </w:pPr>
          </w:p>
        </w:tc>
        <w:tc>
          <w:tcPr>
            <w:tcW w:w="2693" w:type="dxa"/>
            <w:vAlign w:val="center"/>
          </w:tcPr>
          <w:p w14:paraId="0650E9A0" w14:textId="77777777" w:rsidR="00E7491D" w:rsidRPr="00974415" w:rsidRDefault="00E7491D" w:rsidP="00B47543">
            <w:pPr>
              <w:spacing w:after="0" w:line="240" w:lineRule="auto"/>
              <w:rPr>
                <w:rFonts w:cs="Arial"/>
              </w:rPr>
            </w:pPr>
          </w:p>
        </w:tc>
      </w:tr>
    </w:tbl>
    <w:p w14:paraId="7431B2C6" w14:textId="77777777" w:rsidR="00E7491D" w:rsidRDefault="00E7491D" w:rsidP="00B721A1">
      <w:pPr>
        <w:spacing w:after="0" w:line="240" w:lineRule="auto"/>
        <w:rPr>
          <w:rFonts w:cs="Arial"/>
        </w:rPr>
      </w:pPr>
    </w:p>
    <w:p w14:paraId="31A45768" w14:textId="77777777" w:rsidR="00545772" w:rsidRDefault="003E4660" w:rsidP="00545772">
      <w:pPr>
        <w:spacing w:after="0" w:line="240" w:lineRule="auto"/>
        <w:rPr>
          <w:rFonts w:cs="Arial"/>
        </w:rPr>
      </w:pPr>
      <w:r>
        <w:rPr>
          <w:rFonts w:cs="Arial"/>
        </w:rPr>
        <w:t>*</w:t>
      </w:r>
      <w:r w:rsidR="00B721A1">
        <w:rPr>
          <w:rFonts w:cs="Arial"/>
        </w:rPr>
        <w:t xml:space="preserve"> </w:t>
      </w:r>
      <w:r w:rsidR="00545772">
        <w:rPr>
          <w:rFonts w:cs="Arial"/>
        </w:rPr>
        <w:t xml:space="preserve">La definizione di” impresa collegata” è contenuta nell’articolo 3, comma 3 dell’Allegato I del </w:t>
      </w:r>
      <w:proofErr w:type="gramStart"/>
      <w:r w:rsidR="00545772">
        <w:rPr>
          <w:rFonts w:cs="Arial"/>
        </w:rPr>
        <w:t>Regolamento(</w:t>
      </w:r>
      <w:proofErr w:type="gramEnd"/>
      <w:r w:rsidR="00545772">
        <w:rPr>
          <w:rFonts w:cs="Arial"/>
        </w:rPr>
        <w:t>UE) 651/2014</w:t>
      </w:r>
    </w:p>
    <w:p w14:paraId="08BA05D4" w14:textId="77777777" w:rsidR="00545772" w:rsidRDefault="00545772" w:rsidP="00545772">
      <w:pPr>
        <w:spacing w:after="0" w:line="240" w:lineRule="auto"/>
        <w:rPr>
          <w:rFonts w:cs="Arial"/>
        </w:rPr>
      </w:pPr>
      <w:r>
        <w:rPr>
          <w:rFonts w:cs="Arial"/>
        </w:rPr>
        <w:t xml:space="preserve">In particolare la definizione contenuta nell’articolo 3, comma 3 </w:t>
      </w:r>
      <w:r w:rsidRPr="00531823">
        <w:rPr>
          <w:rFonts w:cs="Arial"/>
          <w:b/>
        </w:rPr>
        <w:t>lettera a)</w:t>
      </w:r>
      <w:r>
        <w:rPr>
          <w:rFonts w:cs="Arial"/>
        </w:rPr>
        <w:t xml:space="preserve"> dell’Allegato I del </w:t>
      </w:r>
      <w:proofErr w:type="gramStart"/>
      <w:r>
        <w:rPr>
          <w:rFonts w:cs="Arial"/>
        </w:rPr>
        <w:t>Regolamento(</w:t>
      </w:r>
      <w:proofErr w:type="gramEnd"/>
      <w:r>
        <w:rPr>
          <w:rFonts w:cs="Arial"/>
        </w:rPr>
        <w:t xml:space="preserve">UE) 651/2014  va interpretata come segue </w:t>
      </w:r>
    </w:p>
    <w:p w14:paraId="637E4FB5" w14:textId="77777777" w:rsidR="00B721A1" w:rsidRDefault="00B721A1" w:rsidP="00B721A1">
      <w:pPr>
        <w:spacing w:after="0" w:line="240" w:lineRule="auto"/>
        <w:rPr>
          <w:rFonts w:cs="Arial"/>
        </w:rPr>
      </w:pPr>
    </w:p>
    <w:p w14:paraId="7FC4CDB5" w14:textId="77777777" w:rsidR="00C53EA7" w:rsidRPr="00C53EA7" w:rsidRDefault="00C53EA7" w:rsidP="00C53EA7">
      <w:pPr>
        <w:numPr>
          <w:ilvl w:val="0"/>
          <w:numId w:val="7"/>
        </w:numPr>
        <w:spacing w:after="0" w:line="240" w:lineRule="auto"/>
        <w:ind w:left="720"/>
        <w:rPr>
          <w:rFonts w:cs="Arial"/>
        </w:rPr>
      </w:pPr>
      <w:r w:rsidRPr="00C53EA7">
        <w:rPr>
          <w:rFonts w:cs="Arial"/>
        </w:rPr>
        <w:t>l’impresa che detiene più del 50% delle quote dell’impresa richiedente</w:t>
      </w:r>
    </w:p>
    <w:p w14:paraId="3C149BBB" w14:textId="77777777" w:rsidR="00C53EA7" w:rsidRPr="00C53EA7" w:rsidRDefault="00C53EA7" w:rsidP="00C53EA7">
      <w:pPr>
        <w:numPr>
          <w:ilvl w:val="0"/>
          <w:numId w:val="7"/>
        </w:numPr>
        <w:spacing w:after="0" w:line="240" w:lineRule="auto"/>
        <w:ind w:left="720"/>
        <w:rPr>
          <w:rFonts w:cs="Arial"/>
        </w:rPr>
      </w:pPr>
      <w:r w:rsidRPr="00C53EA7">
        <w:rPr>
          <w:rFonts w:cs="Arial"/>
        </w:rPr>
        <w:t>l’impresa che detiene, tramite l’impresa a), più del 50% delle quote dell’impresa richiedente</w:t>
      </w:r>
    </w:p>
    <w:p w14:paraId="7DA71BE3" w14:textId="77777777" w:rsidR="00C53EA7" w:rsidRPr="00C53EA7" w:rsidRDefault="00C53EA7" w:rsidP="00C53EA7">
      <w:pPr>
        <w:numPr>
          <w:ilvl w:val="0"/>
          <w:numId w:val="7"/>
        </w:numPr>
        <w:spacing w:after="0" w:line="240" w:lineRule="auto"/>
        <w:ind w:left="720"/>
        <w:rPr>
          <w:rFonts w:cs="Arial"/>
        </w:rPr>
      </w:pPr>
      <w:r w:rsidRPr="00C53EA7">
        <w:rPr>
          <w:rFonts w:cs="Arial"/>
        </w:rPr>
        <w:t>l’impresa che detiene più del 50%, tramite l’impresa a) e b), delle quote dell’impresa richiedente</w:t>
      </w:r>
    </w:p>
    <w:p w14:paraId="0EE5D432" w14:textId="77777777" w:rsidR="00C53EA7" w:rsidRPr="00C53EA7" w:rsidRDefault="00C53EA7" w:rsidP="00C53EA7">
      <w:pPr>
        <w:numPr>
          <w:ilvl w:val="0"/>
          <w:numId w:val="7"/>
        </w:numPr>
        <w:spacing w:after="0" w:line="240" w:lineRule="auto"/>
        <w:ind w:left="720"/>
        <w:rPr>
          <w:rFonts w:cs="Arial"/>
        </w:rPr>
      </w:pPr>
      <w:r w:rsidRPr="00C53EA7">
        <w:rPr>
          <w:rFonts w:cs="Arial"/>
        </w:rPr>
        <w:t>le imprese detenute per più del 50% dall’impresa richiedente</w:t>
      </w:r>
    </w:p>
    <w:p w14:paraId="220A380A" w14:textId="77777777" w:rsidR="00C53EA7" w:rsidRPr="00C53EA7" w:rsidRDefault="00C53EA7" w:rsidP="00C53EA7">
      <w:pPr>
        <w:numPr>
          <w:ilvl w:val="0"/>
          <w:numId w:val="7"/>
        </w:numPr>
        <w:spacing w:after="0" w:line="240" w:lineRule="auto"/>
        <w:ind w:left="720"/>
        <w:rPr>
          <w:rFonts w:cs="Arial"/>
        </w:rPr>
      </w:pPr>
      <w:r w:rsidRPr="00C53EA7">
        <w:rPr>
          <w:rFonts w:cs="Arial"/>
        </w:rPr>
        <w:t xml:space="preserve">le imprese detenute per più del 50% dall’impresa richiedente, tramite l’impresa a) </w:t>
      </w:r>
    </w:p>
    <w:p w14:paraId="7D14A21C" w14:textId="77777777" w:rsidR="00C53EA7" w:rsidRPr="00C53EA7" w:rsidRDefault="00C53EA7" w:rsidP="00C53EA7">
      <w:pPr>
        <w:numPr>
          <w:ilvl w:val="0"/>
          <w:numId w:val="7"/>
        </w:numPr>
        <w:spacing w:after="0" w:line="240" w:lineRule="auto"/>
        <w:ind w:left="720"/>
        <w:rPr>
          <w:rFonts w:cs="Arial"/>
        </w:rPr>
      </w:pPr>
      <w:r w:rsidRPr="00C53EA7">
        <w:rPr>
          <w:rFonts w:cs="Arial"/>
        </w:rPr>
        <w:t xml:space="preserve">le imprese detenute per più del 50% dall’impresa richiedente, tramite a) o b) o d) </w:t>
      </w:r>
    </w:p>
    <w:p w14:paraId="1B9BFB25" w14:textId="77777777" w:rsidR="006C6F1A" w:rsidRDefault="006C6F1A" w:rsidP="00B721A1">
      <w:pPr>
        <w:tabs>
          <w:tab w:val="left" w:pos="1095"/>
        </w:tabs>
        <w:rPr>
          <w:rFonts w:cs="Arial"/>
          <w:b/>
        </w:rPr>
      </w:pPr>
    </w:p>
    <w:p w14:paraId="49FE6E5E" w14:textId="77777777" w:rsidR="006C6F1A" w:rsidRDefault="006C6F1A" w:rsidP="00B721A1">
      <w:pPr>
        <w:tabs>
          <w:tab w:val="left" w:pos="1095"/>
        </w:tabs>
        <w:rPr>
          <w:rFonts w:cs="Arial"/>
          <w:b/>
        </w:rPr>
      </w:pPr>
      <w:r w:rsidRPr="006C6F1A">
        <w:rPr>
          <w:rFonts w:cs="Arial"/>
        </w:rPr>
        <w:t>per impresa si intende il soggetto giuridico o fisico (se dotato di una partita iva) che esercita un’attività economica sul mercato avente sede legale o operativa sul territorio italiano</w:t>
      </w:r>
      <w:r>
        <w:rPr>
          <w:rFonts w:cs="Arial"/>
          <w:b/>
        </w:rPr>
        <w:t>.</w:t>
      </w:r>
    </w:p>
    <w:p w14:paraId="40DCE144" w14:textId="77777777" w:rsidR="0080005B" w:rsidRPr="00FA6AF6" w:rsidRDefault="0080005B" w:rsidP="00B721A1">
      <w:pPr>
        <w:tabs>
          <w:tab w:val="left" w:pos="1095"/>
        </w:tabs>
        <w:rPr>
          <w:rFonts w:cs="Arial"/>
          <w:b/>
        </w:rPr>
      </w:pPr>
      <w:r w:rsidRPr="00FA6AF6">
        <w:rPr>
          <w:rFonts w:cs="Arial"/>
          <w:b/>
        </w:rPr>
        <w:t xml:space="preserve">NB le imprese </w:t>
      </w:r>
      <w:r w:rsidR="00882F8A" w:rsidRPr="00FA6AF6">
        <w:rPr>
          <w:rFonts w:cs="Arial"/>
          <w:b/>
        </w:rPr>
        <w:t xml:space="preserve">di cui </w:t>
      </w:r>
      <w:r w:rsidR="003F5C05">
        <w:rPr>
          <w:rFonts w:cs="Arial"/>
          <w:b/>
        </w:rPr>
        <w:t>alle</w:t>
      </w:r>
      <w:r w:rsidR="00882F8A" w:rsidRPr="00FA6AF6">
        <w:rPr>
          <w:rFonts w:cs="Arial"/>
          <w:b/>
        </w:rPr>
        <w:t xml:space="preserve"> lettere </w:t>
      </w:r>
      <w:r w:rsidR="003F5C05">
        <w:rPr>
          <w:rFonts w:cs="Arial"/>
          <w:b/>
        </w:rPr>
        <w:t xml:space="preserve">da </w:t>
      </w:r>
      <w:r w:rsidR="00882F8A" w:rsidRPr="00FA6AF6">
        <w:rPr>
          <w:rFonts w:cs="Arial"/>
          <w:b/>
        </w:rPr>
        <w:t>a)</w:t>
      </w:r>
      <w:r w:rsidR="003F5C05">
        <w:rPr>
          <w:rFonts w:cs="Arial"/>
          <w:b/>
        </w:rPr>
        <w:t xml:space="preserve"> a f) </w:t>
      </w:r>
      <w:r w:rsidR="00882F8A" w:rsidRPr="00FA6AF6">
        <w:rPr>
          <w:rFonts w:cs="Arial"/>
          <w:b/>
        </w:rPr>
        <w:t>definiscono l’insieme dell’impresa unica ai sensi dell’articolo 2, comma 2) lettera a) del Regolamento (UE) 1407/2013</w:t>
      </w:r>
    </w:p>
    <w:p w14:paraId="74BAD4BA" w14:textId="77777777" w:rsidR="00E7491D" w:rsidRDefault="00E7491D">
      <w:pPr>
        <w:rPr>
          <w:rFonts w:cs="Arial"/>
        </w:rPr>
      </w:pPr>
    </w:p>
    <w:p w14:paraId="3E7FDA68" w14:textId="77777777" w:rsidR="00E7491D" w:rsidRPr="005562A6" w:rsidRDefault="00E7491D" w:rsidP="001D7F8B">
      <w:pPr>
        <w:spacing w:after="0" w:line="240" w:lineRule="auto"/>
        <w:jc w:val="both"/>
        <w:rPr>
          <w:rFonts w:cs="Arial"/>
          <w:b/>
          <w:color w:val="548DD4"/>
        </w:rPr>
      </w:pPr>
      <w:r w:rsidRPr="00291F3F">
        <w:rPr>
          <w:rFonts w:cs="Arial"/>
        </w:rPr>
        <w:t xml:space="preserve">Il sottoscritto, inoltre, </w:t>
      </w:r>
      <w:r w:rsidRPr="005562A6">
        <w:rPr>
          <w:rFonts w:cs="Arial"/>
          <w:b/>
          <w:color w:val="548DD4"/>
        </w:rPr>
        <w:t xml:space="preserve">preso atto del Regolamento (UE) n. 1407/2013 del 18 dicembre 2013 “de </w:t>
      </w:r>
      <w:proofErr w:type="spellStart"/>
      <w:r w:rsidRPr="005562A6">
        <w:rPr>
          <w:rFonts w:cs="Arial"/>
          <w:b/>
          <w:color w:val="548DD4"/>
        </w:rPr>
        <w:t>minimis</w:t>
      </w:r>
      <w:proofErr w:type="spellEnd"/>
      <w:r w:rsidRPr="005562A6">
        <w:rPr>
          <w:rFonts w:cs="Arial"/>
          <w:b/>
          <w:color w:val="548DD4"/>
        </w:rPr>
        <w:t>” pubblicato nella G.U.U.E. 24 dicembre 2013, n. L 352</w:t>
      </w:r>
    </w:p>
    <w:p w14:paraId="49EAA4EB" w14:textId="77777777" w:rsidR="00E7491D" w:rsidRPr="00291F3F" w:rsidRDefault="00E7491D" w:rsidP="001D7F8B">
      <w:pPr>
        <w:pStyle w:val="Paragrafoelenco"/>
        <w:spacing w:after="0" w:line="240" w:lineRule="auto"/>
        <w:rPr>
          <w:rFonts w:cs="Arial"/>
        </w:rPr>
      </w:pPr>
    </w:p>
    <w:p w14:paraId="49C59CBE" w14:textId="77777777" w:rsidR="00E7491D" w:rsidRPr="00291F3F" w:rsidRDefault="00E7491D" w:rsidP="005562A6">
      <w:pPr>
        <w:spacing w:after="0" w:line="240" w:lineRule="auto"/>
        <w:ind w:firstLine="3"/>
        <w:jc w:val="center"/>
        <w:rPr>
          <w:rFonts w:cs="Arial"/>
          <w:b/>
          <w:caps/>
          <w:color w:val="548DD4"/>
          <w:sz w:val="24"/>
          <w:szCs w:val="24"/>
        </w:rPr>
      </w:pPr>
      <w:r w:rsidRPr="00291F3F">
        <w:rPr>
          <w:rFonts w:cs="Arial"/>
          <w:b/>
          <w:caps/>
          <w:color w:val="548DD4"/>
          <w:sz w:val="24"/>
          <w:szCs w:val="24"/>
        </w:rPr>
        <w:t>dichiara</w:t>
      </w:r>
    </w:p>
    <w:p w14:paraId="3D1B08E7" w14:textId="77777777" w:rsidR="00E7491D" w:rsidRPr="00291F3F" w:rsidRDefault="00E7491D" w:rsidP="00A76DD3">
      <w:pPr>
        <w:autoSpaceDE w:val="0"/>
        <w:autoSpaceDN w:val="0"/>
        <w:adjustRightInd w:val="0"/>
        <w:spacing w:after="0" w:line="240" w:lineRule="auto"/>
        <w:jc w:val="both"/>
        <w:rPr>
          <w:rFonts w:cs="Arial"/>
        </w:rPr>
      </w:pPr>
      <w:r w:rsidRPr="00291F3F">
        <w:rPr>
          <w:rFonts w:cs="Arial"/>
        </w:rPr>
        <w:t>che l’impresa, congiuntamente con altre imprese ad essa eventualmente collegate a monte e a valle nell’ambito del concetto di “impresa unica”</w:t>
      </w:r>
      <w:r w:rsidR="00FA6AF6">
        <w:rPr>
          <w:rFonts w:cs="Arial"/>
        </w:rPr>
        <w:t xml:space="preserve">, </w:t>
      </w:r>
      <w:r>
        <w:rPr>
          <w:rFonts w:cs="Arial"/>
        </w:rPr>
        <w:t xml:space="preserve"> </w:t>
      </w:r>
      <w:r w:rsidR="00FA6AF6">
        <w:rPr>
          <w:rFonts w:cs="Arial"/>
        </w:rPr>
        <w:t xml:space="preserve">ai sensi dell’articolo 2 comma 2 del  </w:t>
      </w:r>
      <w:r w:rsidR="00FA6AF6" w:rsidRPr="0093171F">
        <w:rPr>
          <w:rFonts w:cs="Arial"/>
        </w:rPr>
        <w:t>Reg</w:t>
      </w:r>
      <w:r w:rsidR="00FA6AF6">
        <w:rPr>
          <w:rFonts w:cs="Arial"/>
        </w:rPr>
        <w:t>olamento UE</w:t>
      </w:r>
      <w:r w:rsidR="00FA6AF6" w:rsidRPr="0093171F">
        <w:rPr>
          <w:rFonts w:cs="Arial"/>
        </w:rPr>
        <w:t xml:space="preserve"> 1407/2013</w:t>
      </w:r>
      <w:r w:rsidR="00FA6AF6">
        <w:rPr>
          <w:rFonts w:cs="Arial"/>
        </w:rPr>
        <w:t xml:space="preserve"> </w:t>
      </w:r>
      <w:r>
        <w:rPr>
          <w:rFonts w:cs="Arial"/>
        </w:rPr>
        <w:t>e tenuto conto di quanto previsto dal</w:t>
      </w:r>
      <w:r w:rsidR="00FA6AF6">
        <w:rPr>
          <w:rFonts w:cs="Arial"/>
        </w:rPr>
        <w:t>l’</w:t>
      </w:r>
      <w:r>
        <w:rPr>
          <w:rFonts w:cs="Arial"/>
        </w:rPr>
        <w:t>art.3 comma 8</w:t>
      </w:r>
      <w:r w:rsidRPr="0093171F">
        <w:rPr>
          <w:rFonts w:cs="Arial"/>
        </w:rPr>
        <w:t xml:space="preserve"> del </w:t>
      </w:r>
      <w:r w:rsidR="00FA6AF6">
        <w:rPr>
          <w:rFonts w:cs="Arial"/>
        </w:rPr>
        <w:t>medesimo Regolamento</w:t>
      </w:r>
      <w:r w:rsidRPr="00291F3F">
        <w:rPr>
          <w:rFonts w:cs="Arial"/>
        </w:rPr>
        <w:t>, non ha beneficiato, nell’</w:t>
      </w:r>
      <w:r>
        <w:rPr>
          <w:rFonts w:cs="Arial"/>
        </w:rPr>
        <w:t xml:space="preserve">attuale </w:t>
      </w:r>
      <w:r w:rsidRPr="00291F3F">
        <w:rPr>
          <w:rFonts w:cs="Arial"/>
        </w:rPr>
        <w:t xml:space="preserve">esercizio finanziario nonché nei due esercizi finanziari precedenti, di contributi pubblici, percepiti a titolo di aiuti de </w:t>
      </w:r>
      <w:proofErr w:type="spellStart"/>
      <w:r w:rsidRPr="00291F3F">
        <w:rPr>
          <w:rFonts w:cs="Arial"/>
        </w:rPr>
        <w:t>minimis</w:t>
      </w:r>
      <w:proofErr w:type="spellEnd"/>
      <w:r w:rsidRPr="00291F3F">
        <w:rPr>
          <w:rFonts w:cs="Arial"/>
        </w:rPr>
        <w:t xml:space="preserve"> ai sensi del Regolamento (UE) n. 1407/2013 e di altri regolamenti de </w:t>
      </w:r>
      <w:proofErr w:type="spellStart"/>
      <w:r w:rsidRPr="00291F3F">
        <w:rPr>
          <w:rFonts w:cs="Arial"/>
        </w:rPr>
        <w:t>minimis</w:t>
      </w:r>
      <w:proofErr w:type="spellEnd"/>
      <w:r w:rsidRPr="00291F3F">
        <w:rPr>
          <w:rFonts w:cs="Arial"/>
        </w:rPr>
        <w:t xml:space="preserve"> </w:t>
      </w:r>
      <w:r>
        <w:rPr>
          <w:rFonts w:cs="Arial"/>
        </w:rPr>
        <w:t xml:space="preserve">anche </w:t>
      </w:r>
      <w:r w:rsidRPr="00291F3F">
        <w:rPr>
          <w:rFonts w:cs="Arial"/>
        </w:rPr>
        <w:t>precedentemente vigenti, per un importo superiore a € 200.000,00 (€ 100.000,00 se l’impresa opera nel settore del trasporto di merci su strada per conto terzi), in quanto nel corso del periodo sopra indicato:</w:t>
      </w:r>
    </w:p>
    <w:p w14:paraId="513164A0" w14:textId="77777777" w:rsidR="00E7491D" w:rsidRDefault="00E7491D" w:rsidP="00A76DD3">
      <w:pPr>
        <w:autoSpaceDE w:val="0"/>
        <w:autoSpaceDN w:val="0"/>
        <w:adjustRightInd w:val="0"/>
        <w:spacing w:after="0" w:line="240" w:lineRule="auto"/>
        <w:jc w:val="both"/>
        <w:rPr>
          <w:rFonts w:cs="Arial"/>
        </w:rPr>
      </w:pPr>
    </w:p>
    <w:p w14:paraId="6EEE3EBD" w14:textId="77777777" w:rsidR="00E7491D" w:rsidRPr="00291F3F" w:rsidRDefault="00E7491D" w:rsidP="00A76DD3">
      <w:pPr>
        <w:autoSpaceDE w:val="0"/>
        <w:autoSpaceDN w:val="0"/>
        <w:adjustRightInd w:val="0"/>
        <w:spacing w:after="0" w:line="240" w:lineRule="auto"/>
        <w:jc w:val="both"/>
        <w:rPr>
          <w:rFonts w:cs="Arial"/>
        </w:rPr>
      </w:pPr>
      <w:r w:rsidRPr="00291F3F">
        <w:rPr>
          <w:rFonts w:cs="Arial"/>
        </w:rPr>
        <w:t>l’impresa richiedente:</w:t>
      </w:r>
    </w:p>
    <w:p w14:paraId="44E9D916" w14:textId="77777777" w:rsidR="00E7491D" w:rsidRDefault="00E7491D" w:rsidP="005562A6">
      <w:pPr>
        <w:autoSpaceDE w:val="0"/>
        <w:autoSpaceDN w:val="0"/>
        <w:adjustRightInd w:val="0"/>
        <w:spacing w:after="0" w:line="240" w:lineRule="auto"/>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237F83">
        <w:rPr>
          <w:rFonts w:cs="Arial"/>
        </w:rPr>
      </w:r>
      <w:r w:rsidR="00237F83">
        <w:rPr>
          <w:rFonts w:cs="Arial"/>
        </w:rPr>
        <w:fldChar w:fldCharType="separate"/>
      </w:r>
      <w:r w:rsidRPr="00291F3F">
        <w:rPr>
          <w:rFonts w:cs="Arial"/>
        </w:rPr>
        <w:fldChar w:fldCharType="end"/>
      </w:r>
      <w:r w:rsidRPr="00291F3F">
        <w:rPr>
          <w:rFonts w:cs="Arial"/>
        </w:rPr>
        <w:t xml:space="preserve"> non ha </w:t>
      </w:r>
      <w:r>
        <w:rPr>
          <w:rFonts w:cs="Arial"/>
        </w:rPr>
        <w:t>beneficiato</w:t>
      </w:r>
      <w:r w:rsidRPr="00291F3F">
        <w:rPr>
          <w:rFonts w:cs="Arial"/>
        </w:rPr>
        <w:t xml:space="preserve"> aiuti pubblici in de </w:t>
      </w:r>
      <w:proofErr w:type="spellStart"/>
      <w:r w:rsidRPr="00291F3F">
        <w:rPr>
          <w:rFonts w:cs="Arial"/>
        </w:rPr>
        <w:t>minimis</w:t>
      </w:r>
      <w:proofErr w:type="spellEnd"/>
      <w:r w:rsidRPr="00291F3F">
        <w:rPr>
          <w:rFonts w:cs="Arial"/>
        </w:rPr>
        <w:t xml:space="preserve">    </w:t>
      </w:r>
      <w:r w:rsidRPr="00291F3F">
        <w:rPr>
          <w:rFonts w:cs="Arial"/>
          <w:b/>
        </w:rPr>
        <w:t>oppure</w:t>
      </w:r>
      <w:r w:rsidRPr="00291F3F">
        <w:rPr>
          <w:rFonts w:cs="Arial"/>
        </w:rPr>
        <w:t xml:space="preserve">     </w:t>
      </w:r>
    </w:p>
    <w:p w14:paraId="5A3A07B8" w14:textId="77777777" w:rsidR="00E7491D" w:rsidRPr="00291F3F" w:rsidRDefault="00E7491D" w:rsidP="005562A6">
      <w:pPr>
        <w:autoSpaceDE w:val="0"/>
        <w:autoSpaceDN w:val="0"/>
        <w:adjustRightInd w:val="0"/>
        <w:spacing w:after="0" w:line="240" w:lineRule="auto"/>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237F83">
        <w:rPr>
          <w:rFonts w:cs="Arial"/>
        </w:rPr>
      </w:r>
      <w:r w:rsidR="00237F83">
        <w:rPr>
          <w:rFonts w:cs="Arial"/>
        </w:rPr>
        <w:fldChar w:fldCharType="separate"/>
      </w:r>
      <w:r w:rsidRPr="00291F3F">
        <w:rPr>
          <w:rFonts w:cs="Arial"/>
        </w:rPr>
        <w:fldChar w:fldCharType="end"/>
      </w:r>
      <w:r w:rsidRPr="00291F3F">
        <w:rPr>
          <w:rFonts w:cs="Arial"/>
        </w:rPr>
        <w:t xml:space="preserve"> ha beneficiato dei seguenti aiuti de </w:t>
      </w:r>
      <w:proofErr w:type="spellStart"/>
      <w:r w:rsidRPr="00291F3F">
        <w:rPr>
          <w:rFonts w:cs="Arial"/>
        </w:rPr>
        <w:t>minimis</w:t>
      </w:r>
      <w:proofErr w:type="spellEnd"/>
    </w:p>
    <w:p w14:paraId="7F46F8CE" w14:textId="77777777" w:rsidR="00E7491D" w:rsidRPr="00291F3F" w:rsidRDefault="00E7491D" w:rsidP="00A76DD3">
      <w:pPr>
        <w:autoSpaceDE w:val="0"/>
        <w:autoSpaceDN w:val="0"/>
        <w:adjustRightInd w:val="0"/>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3069"/>
        <w:gridCol w:w="1800"/>
        <w:gridCol w:w="2217"/>
      </w:tblGrid>
      <w:tr w:rsidR="00E7491D" w:rsidRPr="00974415" w14:paraId="593001D1" w14:textId="77777777" w:rsidTr="005562A6">
        <w:trPr>
          <w:trHeight w:val="250"/>
          <w:jc w:val="center"/>
        </w:trPr>
        <w:tc>
          <w:tcPr>
            <w:tcW w:w="2583" w:type="dxa"/>
            <w:vAlign w:val="center"/>
          </w:tcPr>
          <w:p w14:paraId="60C3E44E" w14:textId="77777777" w:rsidR="00E7491D" w:rsidRPr="00974415" w:rsidRDefault="00E7491D" w:rsidP="00291F3F">
            <w:pPr>
              <w:jc w:val="center"/>
              <w:rPr>
                <w:rFonts w:cs="Arial"/>
                <w:b/>
                <w:bCs/>
              </w:rPr>
            </w:pPr>
            <w:r w:rsidRPr="00974415">
              <w:rPr>
                <w:rFonts w:cs="Arial"/>
                <w:b/>
                <w:bCs/>
              </w:rPr>
              <w:t>Ente Erogante</w:t>
            </w:r>
          </w:p>
        </w:tc>
        <w:tc>
          <w:tcPr>
            <w:tcW w:w="3069" w:type="dxa"/>
            <w:vAlign w:val="center"/>
          </w:tcPr>
          <w:p w14:paraId="561A6CB6" w14:textId="77777777" w:rsidR="00E7491D" w:rsidRPr="00974415" w:rsidRDefault="00E7491D" w:rsidP="00291F3F">
            <w:pPr>
              <w:jc w:val="center"/>
              <w:rPr>
                <w:rFonts w:cs="Arial"/>
                <w:b/>
                <w:bCs/>
              </w:rPr>
            </w:pPr>
            <w:r w:rsidRPr="00974415">
              <w:rPr>
                <w:rFonts w:cs="Arial"/>
                <w:b/>
                <w:bCs/>
              </w:rPr>
              <w:t>Normativa di riferimento</w:t>
            </w:r>
          </w:p>
        </w:tc>
        <w:tc>
          <w:tcPr>
            <w:tcW w:w="1800" w:type="dxa"/>
            <w:vAlign w:val="center"/>
          </w:tcPr>
          <w:p w14:paraId="4EC95CEE" w14:textId="77777777" w:rsidR="00E7491D" w:rsidRPr="00974415" w:rsidRDefault="00E7491D" w:rsidP="00291F3F">
            <w:pPr>
              <w:jc w:val="center"/>
              <w:rPr>
                <w:rFonts w:cs="Arial"/>
                <w:b/>
                <w:bCs/>
              </w:rPr>
            </w:pPr>
            <w:r w:rsidRPr="00974415">
              <w:rPr>
                <w:rFonts w:cs="Arial"/>
                <w:b/>
                <w:bCs/>
              </w:rPr>
              <w:t>Data concessione</w:t>
            </w:r>
          </w:p>
        </w:tc>
        <w:tc>
          <w:tcPr>
            <w:tcW w:w="2217" w:type="dxa"/>
            <w:vAlign w:val="center"/>
          </w:tcPr>
          <w:p w14:paraId="1DFEF5FF" w14:textId="77777777" w:rsidR="00E7491D" w:rsidRPr="00974415" w:rsidRDefault="00E7491D" w:rsidP="00291F3F">
            <w:pPr>
              <w:jc w:val="center"/>
              <w:rPr>
                <w:rFonts w:cs="Arial"/>
                <w:b/>
                <w:bCs/>
              </w:rPr>
            </w:pPr>
            <w:r w:rsidRPr="00974415">
              <w:rPr>
                <w:rFonts w:cs="Arial"/>
                <w:b/>
                <w:bCs/>
              </w:rPr>
              <w:t>Importo</w:t>
            </w:r>
          </w:p>
        </w:tc>
      </w:tr>
      <w:tr w:rsidR="00E7491D" w:rsidRPr="00974415" w14:paraId="7B211B80" w14:textId="77777777" w:rsidTr="005562A6">
        <w:trPr>
          <w:trHeight w:hRule="exact" w:val="454"/>
          <w:jc w:val="center"/>
        </w:trPr>
        <w:tc>
          <w:tcPr>
            <w:tcW w:w="2583" w:type="dxa"/>
            <w:vAlign w:val="center"/>
          </w:tcPr>
          <w:p w14:paraId="21C28206" w14:textId="77777777" w:rsidR="00E7491D" w:rsidRPr="00291F3F" w:rsidRDefault="00E7491D" w:rsidP="00291F3F">
            <w:pPr>
              <w:pStyle w:val="Corpodeltesto2"/>
              <w:jc w:val="left"/>
              <w:rPr>
                <w:rFonts w:ascii="Calibri" w:hAnsi="Calibri" w:cs="Arial"/>
                <w:sz w:val="22"/>
                <w:szCs w:val="22"/>
              </w:rPr>
            </w:pPr>
          </w:p>
        </w:tc>
        <w:tc>
          <w:tcPr>
            <w:tcW w:w="3069" w:type="dxa"/>
            <w:vAlign w:val="center"/>
          </w:tcPr>
          <w:p w14:paraId="3E02E484" w14:textId="77777777" w:rsidR="00E7491D" w:rsidRPr="00291F3F" w:rsidRDefault="00E7491D" w:rsidP="00291F3F">
            <w:pPr>
              <w:pStyle w:val="Corpodeltesto2"/>
              <w:jc w:val="left"/>
              <w:rPr>
                <w:rFonts w:ascii="Calibri" w:hAnsi="Calibri" w:cs="Arial"/>
                <w:sz w:val="22"/>
                <w:szCs w:val="22"/>
              </w:rPr>
            </w:pPr>
          </w:p>
        </w:tc>
        <w:tc>
          <w:tcPr>
            <w:tcW w:w="1800" w:type="dxa"/>
            <w:vAlign w:val="center"/>
          </w:tcPr>
          <w:p w14:paraId="1005689C" w14:textId="77777777" w:rsidR="00E7491D" w:rsidRPr="00291F3F" w:rsidRDefault="00E7491D" w:rsidP="00291F3F">
            <w:pPr>
              <w:pStyle w:val="Corpodeltesto2"/>
              <w:jc w:val="center"/>
              <w:rPr>
                <w:rFonts w:ascii="Calibri" w:hAnsi="Calibri" w:cs="Arial"/>
                <w:sz w:val="22"/>
                <w:szCs w:val="22"/>
              </w:rPr>
            </w:pPr>
          </w:p>
        </w:tc>
        <w:tc>
          <w:tcPr>
            <w:tcW w:w="2217" w:type="dxa"/>
            <w:vAlign w:val="center"/>
          </w:tcPr>
          <w:p w14:paraId="3A8AD52E" w14:textId="77777777" w:rsidR="00E7491D" w:rsidRPr="00291F3F" w:rsidRDefault="00E7491D" w:rsidP="00291F3F">
            <w:pPr>
              <w:pStyle w:val="Corpodeltesto2"/>
              <w:jc w:val="right"/>
              <w:rPr>
                <w:rFonts w:ascii="Calibri" w:hAnsi="Calibri" w:cs="Arial"/>
                <w:sz w:val="22"/>
                <w:szCs w:val="22"/>
              </w:rPr>
            </w:pPr>
          </w:p>
        </w:tc>
      </w:tr>
      <w:tr w:rsidR="00E7491D" w:rsidRPr="00974415" w14:paraId="277B5956" w14:textId="77777777" w:rsidTr="005562A6">
        <w:trPr>
          <w:trHeight w:hRule="exact" w:val="454"/>
          <w:jc w:val="center"/>
        </w:trPr>
        <w:tc>
          <w:tcPr>
            <w:tcW w:w="2583" w:type="dxa"/>
            <w:vAlign w:val="center"/>
          </w:tcPr>
          <w:p w14:paraId="4028FCE1" w14:textId="77777777" w:rsidR="00E7491D" w:rsidRPr="00291F3F" w:rsidRDefault="00E7491D" w:rsidP="00291F3F">
            <w:pPr>
              <w:pStyle w:val="Corpodeltesto2"/>
              <w:jc w:val="left"/>
              <w:rPr>
                <w:rFonts w:ascii="Calibri" w:hAnsi="Calibri" w:cs="Arial"/>
                <w:sz w:val="22"/>
                <w:szCs w:val="22"/>
              </w:rPr>
            </w:pPr>
          </w:p>
        </w:tc>
        <w:tc>
          <w:tcPr>
            <w:tcW w:w="3069" w:type="dxa"/>
            <w:vAlign w:val="center"/>
          </w:tcPr>
          <w:p w14:paraId="7F7A157B" w14:textId="77777777" w:rsidR="00E7491D" w:rsidRPr="00291F3F" w:rsidRDefault="00E7491D" w:rsidP="00291F3F">
            <w:pPr>
              <w:pStyle w:val="Corpodeltesto2"/>
              <w:jc w:val="left"/>
              <w:rPr>
                <w:rFonts w:ascii="Calibri" w:hAnsi="Calibri" w:cs="Arial"/>
                <w:sz w:val="22"/>
                <w:szCs w:val="22"/>
              </w:rPr>
            </w:pPr>
          </w:p>
        </w:tc>
        <w:tc>
          <w:tcPr>
            <w:tcW w:w="1800" w:type="dxa"/>
            <w:vAlign w:val="center"/>
          </w:tcPr>
          <w:p w14:paraId="09971669" w14:textId="77777777" w:rsidR="00E7491D" w:rsidRPr="00291F3F" w:rsidRDefault="00E7491D" w:rsidP="00291F3F">
            <w:pPr>
              <w:pStyle w:val="Corpodeltesto2"/>
              <w:jc w:val="center"/>
              <w:rPr>
                <w:rFonts w:ascii="Calibri" w:hAnsi="Calibri" w:cs="Arial"/>
                <w:sz w:val="22"/>
                <w:szCs w:val="22"/>
              </w:rPr>
            </w:pPr>
          </w:p>
        </w:tc>
        <w:tc>
          <w:tcPr>
            <w:tcW w:w="2217" w:type="dxa"/>
            <w:vAlign w:val="center"/>
          </w:tcPr>
          <w:p w14:paraId="04435E0A" w14:textId="77777777" w:rsidR="00E7491D" w:rsidRPr="00291F3F" w:rsidRDefault="00E7491D" w:rsidP="00291F3F">
            <w:pPr>
              <w:pStyle w:val="Corpodeltesto2"/>
              <w:jc w:val="right"/>
              <w:rPr>
                <w:rFonts w:ascii="Calibri" w:hAnsi="Calibri" w:cs="Arial"/>
                <w:sz w:val="22"/>
                <w:szCs w:val="22"/>
              </w:rPr>
            </w:pPr>
          </w:p>
        </w:tc>
      </w:tr>
      <w:tr w:rsidR="00E7491D" w:rsidRPr="00974415" w14:paraId="0638CCA6" w14:textId="77777777" w:rsidTr="005562A6">
        <w:trPr>
          <w:trHeight w:hRule="exact" w:val="454"/>
          <w:jc w:val="center"/>
        </w:trPr>
        <w:tc>
          <w:tcPr>
            <w:tcW w:w="2583" w:type="dxa"/>
            <w:vAlign w:val="center"/>
          </w:tcPr>
          <w:p w14:paraId="421EF875" w14:textId="77777777" w:rsidR="00E7491D" w:rsidRPr="00291F3F" w:rsidRDefault="00E7491D" w:rsidP="00291F3F">
            <w:pPr>
              <w:pStyle w:val="Corpodeltesto2"/>
              <w:jc w:val="left"/>
              <w:rPr>
                <w:rFonts w:ascii="Calibri" w:hAnsi="Calibri" w:cs="Arial"/>
                <w:sz w:val="22"/>
                <w:szCs w:val="22"/>
              </w:rPr>
            </w:pPr>
          </w:p>
        </w:tc>
        <w:tc>
          <w:tcPr>
            <w:tcW w:w="3069" w:type="dxa"/>
            <w:vAlign w:val="center"/>
          </w:tcPr>
          <w:p w14:paraId="392E6D88" w14:textId="77777777" w:rsidR="00E7491D" w:rsidRPr="00291F3F" w:rsidRDefault="00E7491D" w:rsidP="00291F3F">
            <w:pPr>
              <w:pStyle w:val="Corpodeltesto2"/>
              <w:jc w:val="left"/>
              <w:rPr>
                <w:rFonts w:ascii="Calibri" w:hAnsi="Calibri" w:cs="Arial"/>
                <w:sz w:val="22"/>
                <w:szCs w:val="22"/>
              </w:rPr>
            </w:pPr>
          </w:p>
        </w:tc>
        <w:tc>
          <w:tcPr>
            <w:tcW w:w="1800" w:type="dxa"/>
            <w:vAlign w:val="center"/>
          </w:tcPr>
          <w:p w14:paraId="452CC9C1" w14:textId="77777777" w:rsidR="00E7491D" w:rsidRPr="00291F3F" w:rsidRDefault="00E7491D" w:rsidP="00291F3F">
            <w:pPr>
              <w:pStyle w:val="Corpodeltesto2"/>
              <w:jc w:val="center"/>
              <w:rPr>
                <w:rFonts w:ascii="Calibri" w:hAnsi="Calibri" w:cs="Arial"/>
                <w:sz w:val="22"/>
                <w:szCs w:val="22"/>
              </w:rPr>
            </w:pPr>
          </w:p>
        </w:tc>
        <w:tc>
          <w:tcPr>
            <w:tcW w:w="2217" w:type="dxa"/>
            <w:vAlign w:val="center"/>
          </w:tcPr>
          <w:p w14:paraId="6244D8AA" w14:textId="77777777" w:rsidR="00E7491D" w:rsidRPr="00291F3F" w:rsidRDefault="00E7491D" w:rsidP="00291F3F">
            <w:pPr>
              <w:pStyle w:val="Corpodeltesto2"/>
              <w:jc w:val="right"/>
              <w:rPr>
                <w:rFonts w:ascii="Calibri" w:hAnsi="Calibri" w:cs="Arial"/>
                <w:sz w:val="22"/>
                <w:szCs w:val="22"/>
              </w:rPr>
            </w:pPr>
          </w:p>
        </w:tc>
      </w:tr>
      <w:tr w:rsidR="00E7491D" w:rsidRPr="00974415" w14:paraId="060A766B" w14:textId="77777777" w:rsidTr="005562A6">
        <w:trPr>
          <w:trHeight w:hRule="exact" w:val="454"/>
          <w:jc w:val="center"/>
        </w:trPr>
        <w:tc>
          <w:tcPr>
            <w:tcW w:w="2583" w:type="dxa"/>
            <w:vAlign w:val="center"/>
          </w:tcPr>
          <w:p w14:paraId="4C0FBC71" w14:textId="77777777" w:rsidR="00E7491D" w:rsidRPr="00291F3F" w:rsidRDefault="00E7491D" w:rsidP="00291F3F">
            <w:pPr>
              <w:pStyle w:val="Corpodeltesto2"/>
              <w:jc w:val="left"/>
              <w:rPr>
                <w:rFonts w:ascii="Calibri" w:hAnsi="Calibri" w:cs="Arial"/>
                <w:sz w:val="22"/>
                <w:szCs w:val="22"/>
              </w:rPr>
            </w:pPr>
          </w:p>
        </w:tc>
        <w:tc>
          <w:tcPr>
            <w:tcW w:w="3069" w:type="dxa"/>
            <w:vAlign w:val="center"/>
          </w:tcPr>
          <w:p w14:paraId="12BD277A" w14:textId="77777777" w:rsidR="00E7491D" w:rsidRPr="00291F3F" w:rsidRDefault="00E7491D" w:rsidP="00291F3F">
            <w:pPr>
              <w:pStyle w:val="Corpodeltesto2"/>
              <w:jc w:val="left"/>
              <w:rPr>
                <w:rFonts w:ascii="Calibri" w:hAnsi="Calibri" w:cs="Arial"/>
                <w:sz w:val="22"/>
                <w:szCs w:val="22"/>
              </w:rPr>
            </w:pPr>
          </w:p>
        </w:tc>
        <w:tc>
          <w:tcPr>
            <w:tcW w:w="1800" w:type="dxa"/>
            <w:vAlign w:val="center"/>
          </w:tcPr>
          <w:p w14:paraId="7DA0206C" w14:textId="77777777" w:rsidR="00E7491D" w:rsidRPr="00291F3F" w:rsidRDefault="00E7491D" w:rsidP="00291F3F">
            <w:pPr>
              <w:pStyle w:val="Corpodeltesto2"/>
              <w:jc w:val="center"/>
              <w:rPr>
                <w:rFonts w:ascii="Calibri" w:hAnsi="Calibri" w:cs="Arial"/>
                <w:sz w:val="22"/>
                <w:szCs w:val="22"/>
              </w:rPr>
            </w:pPr>
          </w:p>
        </w:tc>
        <w:tc>
          <w:tcPr>
            <w:tcW w:w="2217" w:type="dxa"/>
            <w:vAlign w:val="center"/>
          </w:tcPr>
          <w:p w14:paraId="0308DCC7" w14:textId="77777777" w:rsidR="00E7491D" w:rsidRPr="00291F3F" w:rsidRDefault="00E7491D" w:rsidP="00291F3F">
            <w:pPr>
              <w:pStyle w:val="Corpodeltesto2"/>
              <w:jc w:val="right"/>
              <w:rPr>
                <w:rFonts w:ascii="Calibri" w:hAnsi="Calibri" w:cs="Arial"/>
                <w:sz w:val="22"/>
                <w:szCs w:val="22"/>
              </w:rPr>
            </w:pPr>
          </w:p>
        </w:tc>
      </w:tr>
    </w:tbl>
    <w:p w14:paraId="5A6D9C39" w14:textId="77777777" w:rsidR="00E7491D" w:rsidRDefault="00E7491D" w:rsidP="0093171F">
      <w:pPr>
        <w:autoSpaceDE w:val="0"/>
        <w:autoSpaceDN w:val="0"/>
        <w:adjustRightInd w:val="0"/>
        <w:spacing w:after="0" w:line="240" w:lineRule="auto"/>
        <w:jc w:val="both"/>
        <w:rPr>
          <w:rFonts w:cs="Arial"/>
        </w:rPr>
      </w:pPr>
    </w:p>
    <w:p w14:paraId="3A0F0DC4" w14:textId="77777777" w:rsidR="00E7491D" w:rsidRDefault="00E7491D" w:rsidP="0093171F">
      <w:pPr>
        <w:autoSpaceDE w:val="0"/>
        <w:autoSpaceDN w:val="0"/>
        <w:adjustRightInd w:val="0"/>
        <w:spacing w:after="0" w:line="240" w:lineRule="auto"/>
        <w:jc w:val="both"/>
        <w:rPr>
          <w:rFonts w:cs="Arial"/>
        </w:rPr>
      </w:pPr>
      <w:r w:rsidRPr="00291F3F">
        <w:rPr>
          <w:rFonts w:cs="Arial"/>
        </w:rPr>
        <w:t>l’impresa</w:t>
      </w:r>
      <w:r>
        <w:rPr>
          <w:rFonts w:cs="Arial"/>
        </w:rPr>
        <w:t xml:space="preserve"> richiedente</w:t>
      </w:r>
      <w:r w:rsidRPr="00291F3F">
        <w:rPr>
          <w:rFonts w:cs="Arial"/>
        </w:rPr>
        <w:t xml:space="preserve"> </w:t>
      </w:r>
    </w:p>
    <w:p w14:paraId="6E8FE54D" w14:textId="77777777" w:rsidR="00E7491D" w:rsidRDefault="00E7491D" w:rsidP="0093171F">
      <w:pPr>
        <w:autoSpaceDE w:val="0"/>
        <w:autoSpaceDN w:val="0"/>
        <w:adjustRightInd w:val="0"/>
        <w:spacing w:after="0" w:line="240" w:lineRule="auto"/>
        <w:jc w:val="both"/>
        <w:rPr>
          <w:rFonts w:cs="Arial"/>
        </w:rPr>
      </w:pPr>
      <w:r w:rsidRPr="00291F3F">
        <w:rPr>
          <w:rFonts w:cs="Arial"/>
        </w:rPr>
        <w:lastRenderedPageBreak/>
        <w:fldChar w:fldCharType="begin">
          <w:ffData>
            <w:name w:val=""/>
            <w:enabled/>
            <w:calcOnExit w:val="0"/>
            <w:checkBox>
              <w:size w:val="18"/>
              <w:default w:val="0"/>
            </w:checkBox>
          </w:ffData>
        </w:fldChar>
      </w:r>
      <w:r w:rsidRPr="00291F3F">
        <w:rPr>
          <w:rFonts w:cs="Arial"/>
        </w:rPr>
        <w:instrText xml:space="preserve"> FORMCHECKBOX </w:instrText>
      </w:r>
      <w:r w:rsidR="00237F83">
        <w:rPr>
          <w:rFonts w:cs="Arial"/>
        </w:rPr>
      </w:r>
      <w:r w:rsidR="00237F83">
        <w:rPr>
          <w:rFonts w:cs="Arial"/>
        </w:rPr>
        <w:fldChar w:fldCharType="separate"/>
      </w:r>
      <w:r w:rsidRPr="00291F3F">
        <w:rPr>
          <w:rFonts w:cs="Arial"/>
        </w:rPr>
        <w:fldChar w:fldCharType="end"/>
      </w:r>
      <w:r>
        <w:rPr>
          <w:rFonts w:cs="Arial"/>
        </w:rPr>
        <w:t xml:space="preserve"> non è stata interessata </w:t>
      </w:r>
      <w:r w:rsidR="00F57C08">
        <w:rPr>
          <w:rFonts w:cs="Arial"/>
        </w:rPr>
        <w:t>nell’attuale esercizio finanziario o nei due esercizi finanziari precedenti</w:t>
      </w:r>
      <w:r>
        <w:rPr>
          <w:rFonts w:cs="Arial"/>
        </w:rPr>
        <w:t xml:space="preserve"> da operazioni di fusione</w:t>
      </w:r>
      <w:r w:rsidRPr="0093171F">
        <w:rPr>
          <w:rFonts w:cs="Arial"/>
        </w:rPr>
        <w:t xml:space="preserve"> o acquisizion</w:t>
      </w:r>
      <w:r>
        <w:rPr>
          <w:rFonts w:cs="Arial"/>
        </w:rPr>
        <w:t>e ne ha acquisito la proprietà di rami d’azienda</w:t>
      </w:r>
      <w:r w:rsidRPr="0093171F">
        <w:rPr>
          <w:rFonts w:cs="Arial"/>
        </w:rPr>
        <w:t xml:space="preserve"> (</w:t>
      </w:r>
      <w:r>
        <w:rPr>
          <w:rFonts w:cs="Arial"/>
        </w:rPr>
        <w:t xml:space="preserve">ai sensi del </w:t>
      </w:r>
      <w:r w:rsidRPr="0093171F">
        <w:rPr>
          <w:rFonts w:cs="Arial"/>
        </w:rPr>
        <w:t>art.3(8) del Reg</w:t>
      </w:r>
      <w:r>
        <w:rPr>
          <w:rFonts w:cs="Arial"/>
        </w:rPr>
        <w:t>olamento UE</w:t>
      </w:r>
      <w:r w:rsidRPr="0093171F">
        <w:rPr>
          <w:rFonts w:cs="Arial"/>
        </w:rPr>
        <w:t xml:space="preserve"> 1407/2013)</w:t>
      </w:r>
    </w:p>
    <w:p w14:paraId="215CB7A8" w14:textId="77777777" w:rsidR="00E7491D" w:rsidRPr="00AD76B3" w:rsidRDefault="00E7491D" w:rsidP="0093171F">
      <w:pPr>
        <w:autoSpaceDE w:val="0"/>
        <w:autoSpaceDN w:val="0"/>
        <w:adjustRightInd w:val="0"/>
        <w:spacing w:after="0" w:line="240" w:lineRule="aut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237F83">
        <w:rPr>
          <w:rFonts w:cs="Arial"/>
        </w:rPr>
      </w:r>
      <w:r w:rsidR="00237F83">
        <w:rPr>
          <w:rFonts w:cs="Arial"/>
        </w:rPr>
        <w:fldChar w:fldCharType="separate"/>
      </w:r>
      <w:r w:rsidRPr="00291F3F">
        <w:rPr>
          <w:rFonts w:cs="Arial"/>
        </w:rPr>
        <w:fldChar w:fldCharType="end"/>
      </w:r>
      <w:r>
        <w:rPr>
          <w:rFonts w:cs="Arial"/>
        </w:rPr>
        <w:t xml:space="preserve"> </w:t>
      </w:r>
      <w:r w:rsidRPr="00AD76B3">
        <w:rPr>
          <w:rFonts w:cs="Arial"/>
        </w:rPr>
        <w:t xml:space="preserve">non risulta intestataria di aiuti in de </w:t>
      </w:r>
      <w:proofErr w:type="spellStart"/>
      <w:r w:rsidRPr="00AD76B3">
        <w:rPr>
          <w:rFonts w:cs="Arial"/>
        </w:rPr>
        <w:t>minimis</w:t>
      </w:r>
      <w:proofErr w:type="spellEnd"/>
      <w:r w:rsidRPr="00AD76B3">
        <w:rPr>
          <w:rFonts w:cs="Arial"/>
        </w:rPr>
        <w:t>, concessi nell’attuale esercizio finanziario nonché nei due esercizi finanziari precedenti, in conseguenza di operazioni di fusione o acquisizione di azienda o dell’acquisizione di aziende o di rami d’azienda intervenuti</w:t>
      </w:r>
      <w:r w:rsidR="00FA55A5">
        <w:rPr>
          <w:rFonts w:cs="Arial"/>
        </w:rPr>
        <w:t xml:space="preserve"> in detto arc</w:t>
      </w:r>
      <w:r>
        <w:rPr>
          <w:rFonts w:cs="Arial"/>
        </w:rPr>
        <w:t>o temporale</w:t>
      </w:r>
    </w:p>
    <w:p w14:paraId="7CFE6518" w14:textId="77777777" w:rsidR="00E7491D" w:rsidRDefault="00E7491D" w:rsidP="0093171F">
      <w:pPr>
        <w:autoSpaceDE w:val="0"/>
        <w:autoSpaceDN w:val="0"/>
        <w:adjustRightInd w:val="0"/>
        <w:spacing w:after="0" w:line="240" w:lineRule="aut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237F83">
        <w:rPr>
          <w:rFonts w:cs="Arial"/>
        </w:rPr>
      </w:r>
      <w:r w:rsidR="00237F83">
        <w:rPr>
          <w:rFonts w:cs="Arial"/>
        </w:rPr>
        <w:fldChar w:fldCharType="separate"/>
      </w:r>
      <w:r w:rsidRPr="00291F3F">
        <w:rPr>
          <w:rFonts w:cs="Arial"/>
        </w:rPr>
        <w:fldChar w:fldCharType="end"/>
      </w:r>
      <w:r>
        <w:rPr>
          <w:rFonts w:cs="Arial"/>
        </w:rPr>
        <w:t xml:space="preserve"> risulta intestataria dei seguenti de </w:t>
      </w:r>
      <w:proofErr w:type="spellStart"/>
      <w:r>
        <w:rPr>
          <w:rFonts w:cs="Arial"/>
        </w:rPr>
        <w:t>minimis</w:t>
      </w:r>
      <w:proofErr w:type="spellEnd"/>
      <w:r>
        <w:rPr>
          <w:rFonts w:cs="Arial"/>
        </w:rPr>
        <w:t xml:space="preserve">, </w:t>
      </w:r>
      <w:r w:rsidRPr="00AD76B3">
        <w:rPr>
          <w:rFonts w:cs="Arial"/>
        </w:rPr>
        <w:t>concessi nell’attuale esercizio finanziario nonché nei due esercizi finanziari precedenti,</w:t>
      </w:r>
      <w:r>
        <w:rPr>
          <w:rFonts w:cs="Arial"/>
        </w:rPr>
        <w:t xml:space="preserve"> in ragione di operazioni di fusione</w:t>
      </w:r>
      <w:r w:rsidRPr="0093171F">
        <w:rPr>
          <w:rFonts w:cs="Arial"/>
        </w:rPr>
        <w:t xml:space="preserve"> o acquisizion</w:t>
      </w:r>
      <w:r>
        <w:rPr>
          <w:rFonts w:cs="Arial"/>
        </w:rPr>
        <w:t>e di azienda o di ramo d’azienda proprietà di rami d’azienda</w:t>
      </w:r>
    </w:p>
    <w:p w14:paraId="46794B58" w14:textId="77777777" w:rsidR="00E7491D" w:rsidRPr="0093171F" w:rsidRDefault="00E7491D" w:rsidP="0093171F">
      <w:pPr>
        <w:autoSpaceDE w:val="0"/>
        <w:autoSpaceDN w:val="0"/>
        <w:adjustRightInd w:val="0"/>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2187"/>
        <w:gridCol w:w="2608"/>
        <w:gridCol w:w="1679"/>
        <w:gridCol w:w="1897"/>
      </w:tblGrid>
      <w:tr w:rsidR="00E7491D" w:rsidRPr="00974415" w14:paraId="44ADC90A" w14:textId="77777777" w:rsidTr="0099031D">
        <w:trPr>
          <w:trHeight w:val="250"/>
          <w:jc w:val="center"/>
        </w:trPr>
        <w:tc>
          <w:tcPr>
            <w:tcW w:w="2095" w:type="dxa"/>
          </w:tcPr>
          <w:p w14:paraId="364C521A" w14:textId="77777777" w:rsidR="00E7491D" w:rsidRPr="00974415" w:rsidRDefault="00E7491D" w:rsidP="0099031D">
            <w:pPr>
              <w:jc w:val="center"/>
              <w:rPr>
                <w:rFonts w:cs="Arial"/>
                <w:b/>
                <w:bCs/>
              </w:rPr>
            </w:pPr>
            <w:r w:rsidRPr="00974415">
              <w:rPr>
                <w:rFonts w:cs="Arial"/>
                <w:b/>
              </w:rPr>
              <w:t>Denominazione</w:t>
            </w:r>
            <w:r>
              <w:rPr>
                <w:rFonts w:cs="Arial"/>
                <w:b/>
              </w:rPr>
              <w:t>, CF e P.IVA</w:t>
            </w:r>
            <w:r>
              <w:rPr>
                <w:rFonts w:cs="Arial"/>
                <w:b/>
                <w:bCs/>
              </w:rPr>
              <w:t xml:space="preserve"> dell’impresa ante fusione/acquisizione</w:t>
            </w:r>
          </w:p>
        </w:tc>
        <w:tc>
          <w:tcPr>
            <w:tcW w:w="2261" w:type="dxa"/>
            <w:vAlign w:val="center"/>
          </w:tcPr>
          <w:p w14:paraId="28F66ED6" w14:textId="77777777" w:rsidR="00E7491D" w:rsidRPr="00974415" w:rsidRDefault="00E7491D" w:rsidP="0099031D">
            <w:pPr>
              <w:jc w:val="center"/>
              <w:rPr>
                <w:rFonts w:cs="Arial"/>
                <w:b/>
                <w:bCs/>
              </w:rPr>
            </w:pPr>
            <w:r w:rsidRPr="00974415">
              <w:rPr>
                <w:rFonts w:cs="Arial"/>
                <w:b/>
                <w:bCs/>
              </w:rPr>
              <w:t>Ente Erogante</w:t>
            </w:r>
          </w:p>
        </w:tc>
        <w:tc>
          <w:tcPr>
            <w:tcW w:w="2693" w:type="dxa"/>
            <w:vAlign w:val="center"/>
          </w:tcPr>
          <w:p w14:paraId="1106D4D9" w14:textId="77777777" w:rsidR="00E7491D" w:rsidRPr="00974415" w:rsidRDefault="00E7491D" w:rsidP="0099031D">
            <w:pPr>
              <w:jc w:val="center"/>
              <w:rPr>
                <w:rFonts w:cs="Arial"/>
                <w:b/>
                <w:bCs/>
              </w:rPr>
            </w:pPr>
            <w:r w:rsidRPr="00974415">
              <w:rPr>
                <w:rFonts w:cs="Arial"/>
                <w:b/>
                <w:bCs/>
              </w:rPr>
              <w:t>Normativa di riferimento</w:t>
            </w:r>
          </w:p>
        </w:tc>
        <w:tc>
          <w:tcPr>
            <w:tcW w:w="1701" w:type="dxa"/>
            <w:vAlign w:val="center"/>
          </w:tcPr>
          <w:p w14:paraId="4E2038C9" w14:textId="77777777" w:rsidR="00E7491D" w:rsidRPr="00974415" w:rsidRDefault="00E7491D" w:rsidP="0099031D">
            <w:pPr>
              <w:jc w:val="center"/>
              <w:rPr>
                <w:rFonts w:cs="Arial"/>
                <w:b/>
                <w:bCs/>
              </w:rPr>
            </w:pPr>
            <w:r w:rsidRPr="00974415">
              <w:rPr>
                <w:rFonts w:cs="Arial"/>
                <w:b/>
                <w:bCs/>
              </w:rPr>
              <w:t>Data concessione</w:t>
            </w:r>
          </w:p>
        </w:tc>
        <w:tc>
          <w:tcPr>
            <w:tcW w:w="1956" w:type="dxa"/>
            <w:vAlign w:val="center"/>
          </w:tcPr>
          <w:p w14:paraId="452F5A73" w14:textId="77777777" w:rsidR="00E7491D" w:rsidRPr="00974415" w:rsidRDefault="00E7491D" w:rsidP="0099031D">
            <w:pPr>
              <w:jc w:val="center"/>
              <w:rPr>
                <w:rFonts w:cs="Arial"/>
                <w:b/>
                <w:bCs/>
              </w:rPr>
            </w:pPr>
            <w:r w:rsidRPr="00974415">
              <w:rPr>
                <w:rFonts w:cs="Arial"/>
                <w:b/>
                <w:bCs/>
              </w:rPr>
              <w:t>Importo</w:t>
            </w:r>
          </w:p>
        </w:tc>
      </w:tr>
      <w:tr w:rsidR="00E7491D" w:rsidRPr="00974415" w14:paraId="529C299C" w14:textId="77777777" w:rsidTr="0099031D">
        <w:trPr>
          <w:trHeight w:hRule="exact" w:val="454"/>
          <w:jc w:val="center"/>
        </w:trPr>
        <w:tc>
          <w:tcPr>
            <w:tcW w:w="2095" w:type="dxa"/>
          </w:tcPr>
          <w:p w14:paraId="5A06679D" w14:textId="77777777" w:rsidR="00E7491D" w:rsidRPr="00291F3F" w:rsidRDefault="00E7491D" w:rsidP="0099031D">
            <w:pPr>
              <w:pStyle w:val="Corpodeltesto2"/>
              <w:jc w:val="left"/>
              <w:rPr>
                <w:rFonts w:ascii="Calibri" w:hAnsi="Calibri" w:cs="Arial"/>
                <w:sz w:val="22"/>
                <w:szCs w:val="22"/>
              </w:rPr>
            </w:pPr>
          </w:p>
        </w:tc>
        <w:tc>
          <w:tcPr>
            <w:tcW w:w="2261" w:type="dxa"/>
            <w:vAlign w:val="center"/>
          </w:tcPr>
          <w:p w14:paraId="42C1C9DA" w14:textId="77777777" w:rsidR="00E7491D" w:rsidRPr="00291F3F" w:rsidRDefault="00E7491D" w:rsidP="0099031D">
            <w:pPr>
              <w:pStyle w:val="Corpodeltesto2"/>
              <w:jc w:val="left"/>
              <w:rPr>
                <w:rFonts w:ascii="Calibri" w:hAnsi="Calibri" w:cs="Arial"/>
                <w:sz w:val="22"/>
                <w:szCs w:val="22"/>
              </w:rPr>
            </w:pPr>
          </w:p>
        </w:tc>
        <w:tc>
          <w:tcPr>
            <w:tcW w:w="2693" w:type="dxa"/>
            <w:vAlign w:val="center"/>
          </w:tcPr>
          <w:p w14:paraId="1F69858A" w14:textId="77777777" w:rsidR="00E7491D" w:rsidRPr="00291F3F" w:rsidRDefault="00E7491D" w:rsidP="0099031D">
            <w:pPr>
              <w:pStyle w:val="Corpodeltesto2"/>
              <w:jc w:val="left"/>
              <w:rPr>
                <w:rFonts w:ascii="Calibri" w:hAnsi="Calibri" w:cs="Arial"/>
                <w:sz w:val="22"/>
                <w:szCs w:val="22"/>
              </w:rPr>
            </w:pPr>
          </w:p>
        </w:tc>
        <w:tc>
          <w:tcPr>
            <w:tcW w:w="1701" w:type="dxa"/>
            <w:vAlign w:val="center"/>
          </w:tcPr>
          <w:p w14:paraId="2E34D4B4" w14:textId="77777777" w:rsidR="00E7491D" w:rsidRPr="00291F3F" w:rsidRDefault="00E7491D" w:rsidP="0099031D">
            <w:pPr>
              <w:pStyle w:val="Corpodeltesto2"/>
              <w:jc w:val="center"/>
              <w:rPr>
                <w:rFonts w:ascii="Calibri" w:hAnsi="Calibri" w:cs="Arial"/>
                <w:sz w:val="22"/>
                <w:szCs w:val="22"/>
              </w:rPr>
            </w:pPr>
          </w:p>
        </w:tc>
        <w:tc>
          <w:tcPr>
            <w:tcW w:w="1956" w:type="dxa"/>
            <w:vAlign w:val="center"/>
          </w:tcPr>
          <w:p w14:paraId="3BD0C180" w14:textId="77777777" w:rsidR="00E7491D" w:rsidRPr="00291F3F" w:rsidRDefault="00E7491D" w:rsidP="0099031D">
            <w:pPr>
              <w:pStyle w:val="Corpodeltesto2"/>
              <w:jc w:val="right"/>
              <w:rPr>
                <w:rFonts w:ascii="Calibri" w:hAnsi="Calibri" w:cs="Arial"/>
                <w:sz w:val="22"/>
                <w:szCs w:val="22"/>
              </w:rPr>
            </w:pPr>
          </w:p>
        </w:tc>
      </w:tr>
      <w:tr w:rsidR="00E7491D" w:rsidRPr="00974415" w14:paraId="3D3B268C" w14:textId="77777777" w:rsidTr="0099031D">
        <w:trPr>
          <w:trHeight w:hRule="exact" w:val="454"/>
          <w:jc w:val="center"/>
        </w:trPr>
        <w:tc>
          <w:tcPr>
            <w:tcW w:w="2095" w:type="dxa"/>
          </w:tcPr>
          <w:p w14:paraId="4BF524E8" w14:textId="77777777" w:rsidR="00E7491D" w:rsidRPr="00291F3F" w:rsidRDefault="00E7491D" w:rsidP="0099031D">
            <w:pPr>
              <w:pStyle w:val="Corpodeltesto2"/>
              <w:jc w:val="left"/>
              <w:rPr>
                <w:rFonts w:ascii="Calibri" w:hAnsi="Calibri" w:cs="Arial"/>
                <w:sz w:val="22"/>
                <w:szCs w:val="22"/>
              </w:rPr>
            </w:pPr>
          </w:p>
        </w:tc>
        <w:tc>
          <w:tcPr>
            <w:tcW w:w="2261" w:type="dxa"/>
            <w:vAlign w:val="center"/>
          </w:tcPr>
          <w:p w14:paraId="1695ACF4" w14:textId="77777777" w:rsidR="00E7491D" w:rsidRPr="00291F3F" w:rsidRDefault="00E7491D" w:rsidP="0099031D">
            <w:pPr>
              <w:pStyle w:val="Corpodeltesto2"/>
              <w:jc w:val="left"/>
              <w:rPr>
                <w:rFonts w:ascii="Calibri" w:hAnsi="Calibri" w:cs="Arial"/>
                <w:sz w:val="22"/>
                <w:szCs w:val="22"/>
              </w:rPr>
            </w:pPr>
          </w:p>
        </w:tc>
        <w:tc>
          <w:tcPr>
            <w:tcW w:w="2693" w:type="dxa"/>
            <w:vAlign w:val="center"/>
          </w:tcPr>
          <w:p w14:paraId="0718C9DC" w14:textId="77777777" w:rsidR="00E7491D" w:rsidRPr="00291F3F" w:rsidRDefault="00E7491D" w:rsidP="0099031D">
            <w:pPr>
              <w:pStyle w:val="Corpodeltesto2"/>
              <w:jc w:val="left"/>
              <w:rPr>
                <w:rFonts w:ascii="Calibri" w:hAnsi="Calibri" w:cs="Arial"/>
                <w:sz w:val="22"/>
                <w:szCs w:val="22"/>
              </w:rPr>
            </w:pPr>
          </w:p>
        </w:tc>
        <w:tc>
          <w:tcPr>
            <w:tcW w:w="1701" w:type="dxa"/>
            <w:vAlign w:val="center"/>
          </w:tcPr>
          <w:p w14:paraId="5D04BFC2" w14:textId="77777777" w:rsidR="00E7491D" w:rsidRPr="00291F3F" w:rsidRDefault="00E7491D" w:rsidP="0099031D">
            <w:pPr>
              <w:pStyle w:val="Corpodeltesto2"/>
              <w:jc w:val="center"/>
              <w:rPr>
                <w:rFonts w:ascii="Calibri" w:hAnsi="Calibri" w:cs="Arial"/>
                <w:sz w:val="22"/>
                <w:szCs w:val="22"/>
              </w:rPr>
            </w:pPr>
          </w:p>
        </w:tc>
        <w:tc>
          <w:tcPr>
            <w:tcW w:w="1956" w:type="dxa"/>
            <w:vAlign w:val="center"/>
          </w:tcPr>
          <w:p w14:paraId="1A3D5038" w14:textId="77777777" w:rsidR="00E7491D" w:rsidRPr="00291F3F" w:rsidRDefault="00E7491D" w:rsidP="0099031D">
            <w:pPr>
              <w:pStyle w:val="Corpodeltesto2"/>
              <w:jc w:val="right"/>
              <w:rPr>
                <w:rFonts w:ascii="Calibri" w:hAnsi="Calibri" w:cs="Arial"/>
                <w:sz w:val="22"/>
                <w:szCs w:val="22"/>
              </w:rPr>
            </w:pPr>
          </w:p>
        </w:tc>
      </w:tr>
      <w:tr w:rsidR="00E7491D" w:rsidRPr="00974415" w14:paraId="12ADC921" w14:textId="77777777" w:rsidTr="0099031D">
        <w:trPr>
          <w:trHeight w:hRule="exact" w:val="454"/>
          <w:jc w:val="center"/>
        </w:trPr>
        <w:tc>
          <w:tcPr>
            <w:tcW w:w="2095" w:type="dxa"/>
          </w:tcPr>
          <w:p w14:paraId="21429729" w14:textId="77777777" w:rsidR="00E7491D" w:rsidRPr="00291F3F" w:rsidRDefault="00E7491D" w:rsidP="0099031D">
            <w:pPr>
              <w:pStyle w:val="Corpodeltesto2"/>
              <w:jc w:val="left"/>
              <w:rPr>
                <w:rFonts w:ascii="Calibri" w:hAnsi="Calibri" w:cs="Arial"/>
                <w:sz w:val="22"/>
                <w:szCs w:val="22"/>
              </w:rPr>
            </w:pPr>
          </w:p>
        </w:tc>
        <w:tc>
          <w:tcPr>
            <w:tcW w:w="2261" w:type="dxa"/>
            <w:vAlign w:val="center"/>
          </w:tcPr>
          <w:p w14:paraId="12ADD29E" w14:textId="77777777" w:rsidR="00E7491D" w:rsidRPr="00291F3F" w:rsidRDefault="00E7491D" w:rsidP="0099031D">
            <w:pPr>
              <w:pStyle w:val="Corpodeltesto2"/>
              <w:jc w:val="left"/>
              <w:rPr>
                <w:rFonts w:ascii="Calibri" w:hAnsi="Calibri" w:cs="Arial"/>
                <w:sz w:val="22"/>
                <w:szCs w:val="22"/>
              </w:rPr>
            </w:pPr>
          </w:p>
        </w:tc>
        <w:tc>
          <w:tcPr>
            <w:tcW w:w="2693" w:type="dxa"/>
            <w:vAlign w:val="center"/>
          </w:tcPr>
          <w:p w14:paraId="3175BF42" w14:textId="77777777" w:rsidR="00E7491D" w:rsidRPr="00291F3F" w:rsidRDefault="00E7491D" w:rsidP="0099031D">
            <w:pPr>
              <w:pStyle w:val="Corpodeltesto2"/>
              <w:jc w:val="left"/>
              <w:rPr>
                <w:rFonts w:ascii="Calibri" w:hAnsi="Calibri" w:cs="Arial"/>
                <w:sz w:val="22"/>
                <w:szCs w:val="22"/>
              </w:rPr>
            </w:pPr>
          </w:p>
        </w:tc>
        <w:tc>
          <w:tcPr>
            <w:tcW w:w="1701" w:type="dxa"/>
            <w:vAlign w:val="center"/>
          </w:tcPr>
          <w:p w14:paraId="0D3701E0" w14:textId="77777777" w:rsidR="00E7491D" w:rsidRPr="00291F3F" w:rsidRDefault="00E7491D" w:rsidP="0099031D">
            <w:pPr>
              <w:pStyle w:val="Corpodeltesto2"/>
              <w:jc w:val="center"/>
              <w:rPr>
                <w:rFonts w:ascii="Calibri" w:hAnsi="Calibri" w:cs="Arial"/>
                <w:sz w:val="22"/>
                <w:szCs w:val="22"/>
              </w:rPr>
            </w:pPr>
          </w:p>
        </w:tc>
        <w:tc>
          <w:tcPr>
            <w:tcW w:w="1956" w:type="dxa"/>
            <w:vAlign w:val="center"/>
          </w:tcPr>
          <w:p w14:paraId="124F9903" w14:textId="77777777" w:rsidR="00E7491D" w:rsidRPr="00291F3F" w:rsidRDefault="00E7491D" w:rsidP="0099031D">
            <w:pPr>
              <w:pStyle w:val="Corpodeltesto2"/>
              <w:jc w:val="right"/>
              <w:rPr>
                <w:rFonts w:ascii="Calibri" w:hAnsi="Calibri" w:cs="Arial"/>
                <w:sz w:val="22"/>
                <w:szCs w:val="22"/>
              </w:rPr>
            </w:pPr>
          </w:p>
        </w:tc>
      </w:tr>
      <w:tr w:rsidR="00E7491D" w:rsidRPr="00974415" w14:paraId="2EA37DA9" w14:textId="77777777" w:rsidTr="0099031D">
        <w:trPr>
          <w:trHeight w:hRule="exact" w:val="454"/>
          <w:jc w:val="center"/>
        </w:trPr>
        <w:tc>
          <w:tcPr>
            <w:tcW w:w="2095" w:type="dxa"/>
          </w:tcPr>
          <w:p w14:paraId="3009C3F1" w14:textId="77777777" w:rsidR="00E7491D" w:rsidRPr="00291F3F" w:rsidRDefault="00E7491D" w:rsidP="0099031D">
            <w:pPr>
              <w:pStyle w:val="Corpodeltesto2"/>
              <w:jc w:val="left"/>
              <w:rPr>
                <w:rFonts w:ascii="Calibri" w:hAnsi="Calibri" w:cs="Arial"/>
                <w:sz w:val="22"/>
                <w:szCs w:val="22"/>
              </w:rPr>
            </w:pPr>
          </w:p>
        </w:tc>
        <w:tc>
          <w:tcPr>
            <w:tcW w:w="2261" w:type="dxa"/>
            <w:vAlign w:val="center"/>
          </w:tcPr>
          <w:p w14:paraId="01AEBCF0" w14:textId="77777777" w:rsidR="00E7491D" w:rsidRPr="00291F3F" w:rsidRDefault="00E7491D" w:rsidP="0099031D">
            <w:pPr>
              <w:pStyle w:val="Corpodeltesto2"/>
              <w:jc w:val="left"/>
              <w:rPr>
                <w:rFonts w:ascii="Calibri" w:hAnsi="Calibri" w:cs="Arial"/>
                <w:sz w:val="22"/>
                <w:szCs w:val="22"/>
              </w:rPr>
            </w:pPr>
          </w:p>
        </w:tc>
        <w:tc>
          <w:tcPr>
            <w:tcW w:w="2693" w:type="dxa"/>
            <w:vAlign w:val="center"/>
          </w:tcPr>
          <w:p w14:paraId="2792E222" w14:textId="77777777" w:rsidR="00E7491D" w:rsidRPr="00291F3F" w:rsidRDefault="00E7491D" w:rsidP="0099031D">
            <w:pPr>
              <w:pStyle w:val="Corpodeltesto2"/>
              <w:jc w:val="left"/>
              <w:rPr>
                <w:rFonts w:ascii="Calibri" w:hAnsi="Calibri" w:cs="Arial"/>
                <w:sz w:val="22"/>
                <w:szCs w:val="22"/>
              </w:rPr>
            </w:pPr>
          </w:p>
        </w:tc>
        <w:tc>
          <w:tcPr>
            <w:tcW w:w="1701" w:type="dxa"/>
            <w:vAlign w:val="center"/>
          </w:tcPr>
          <w:p w14:paraId="48FA0CDE" w14:textId="77777777" w:rsidR="00E7491D" w:rsidRPr="00291F3F" w:rsidRDefault="00E7491D" w:rsidP="0099031D">
            <w:pPr>
              <w:pStyle w:val="Corpodeltesto2"/>
              <w:jc w:val="center"/>
              <w:rPr>
                <w:rFonts w:ascii="Calibri" w:hAnsi="Calibri" w:cs="Arial"/>
                <w:sz w:val="22"/>
                <w:szCs w:val="22"/>
              </w:rPr>
            </w:pPr>
          </w:p>
        </w:tc>
        <w:tc>
          <w:tcPr>
            <w:tcW w:w="1956" w:type="dxa"/>
            <w:vAlign w:val="center"/>
          </w:tcPr>
          <w:p w14:paraId="3BCC7B50" w14:textId="77777777" w:rsidR="00E7491D" w:rsidRPr="00291F3F" w:rsidRDefault="00E7491D" w:rsidP="0099031D">
            <w:pPr>
              <w:pStyle w:val="Corpodeltesto2"/>
              <w:jc w:val="right"/>
              <w:rPr>
                <w:rFonts w:ascii="Calibri" w:hAnsi="Calibri" w:cs="Arial"/>
                <w:sz w:val="22"/>
                <w:szCs w:val="22"/>
              </w:rPr>
            </w:pPr>
          </w:p>
        </w:tc>
      </w:tr>
    </w:tbl>
    <w:p w14:paraId="51188ED1" w14:textId="77777777" w:rsidR="00E7491D" w:rsidRDefault="00E7491D" w:rsidP="0093171F">
      <w:pPr>
        <w:autoSpaceDE w:val="0"/>
        <w:autoSpaceDN w:val="0"/>
        <w:adjustRightInd w:val="0"/>
        <w:spacing w:after="0" w:line="240" w:lineRule="auto"/>
        <w:jc w:val="both"/>
        <w:rPr>
          <w:rFonts w:cs="Arial"/>
        </w:rPr>
      </w:pPr>
    </w:p>
    <w:p w14:paraId="362BBA46" w14:textId="77777777" w:rsidR="00E7491D" w:rsidRDefault="00E7491D" w:rsidP="002B5BC6">
      <w:pPr>
        <w:tabs>
          <w:tab w:val="left" w:pos="6663"/>
        </w:tabs>
        <w:spacing w:before="60"/>
        <w:ind w:right="7088"/>
        <w:jc w:val="center"/>
        <w:rPr>
          <w:rFonts w:cs="Arial"/>
        </w:rPr>
      </w:pPr>
    </w:p>
    <w:p w14:paraId="4695DACF" w14:textId="77777777" w:rsidR="003C0516" w:rsidRPr="00FD0F23" w:rsidRDefault="003C0516" w:rsidP="003C0516">
      <w:pPr>
        <w:tabs>
          <w:tab w:val="left" w:pos="5529"/>
        </w:tabs>
        <w:spacing w:before="60" w:after="0"/>
        <w:ind w:right="7088"/>
        <w:jc w:val="center"/>
        <w:rPr>
          <w:rFonts w:eastAsia="Times New Roman" w:cs="Arial"/>
          <w:lang w:eastAsia="it-IT"/>
        </w:rPr>
      </w:pPr>
      <w:r w:rsidRPr="00FD0F23">
        <w:rPr>
          <w:rFonts w:eastAsia="Times New Roman" w:cs="Arial"/>
          <w:lang w:eastAsia="it-IT"/>
        </w:rPr>
        <w:t>_____________________</w:t>
      </w:r>
      <w:r w:rsidRPr="00FD0F23">
        <w:rPr>
          <w:rFonts w:eastAsia="Times New Roman" w:cs="Arial"/>
          <w:lang w:eastAsia="it-IT"/>
        </w:rPr>
        <w:tab/>
      </w:r>
      <w:r>
        <w:rPr>
          <w:rFonts w:eastAsia="Times New Roman" w:cs="Arial"/>
          <w:lang w:eastAsia="it-IT"/>
        </w:rPr>
        <w:tab/>
      </w:r>
      <w:r>
        <w:rPr>
          <w:rFonts w:eastAsia="Times New Roman" w:cs="Arial"/>
          <w:lang w:eastAsia="it-IT"/>
        </w:rPr>
        <w:tab/>
        <w:t xml:space="preserve">  </w:t>
      </w:r>
      <w:r w:rsidRPr="00FD0F23">
        <w:rPr>
          <w:rFonts w:eastAsia="Times New Roman" w:cs="Arial"/>
          <w:lang w:eastAsia="it-IT"/>
        </w:rPr>
        <w:t>____________________________</w:t>
      </w:r>
    </w:p>
    <w:p w14:paraId="7DF806B2" w14:textId="77777777" w:rsidR="00147972" w:rsidRDefault="003C0516" w:rsidP="003C0516">
      <w:pPr>
        <w:tabs>
          <w:tab w:val="left" w:pos="5529"/>
        </w:tabs>
        <w:spacing w:after="0"/>
        <w:rPr>
          <w:rFonts w:eastAsia="Times New Roman" w:cs="Arial"/>
          <w:lang w:eastAsia="it-IT"/>
        </w:rPr>
      </w:pPr>
      <w:r>
        <w:rPr>
          <w:rFonts w:eastAsia="Times New Roman" w:cs="Arial"/>
          <w:lang w:eastAsia="it-IT"/>
        </w:rPr>
        <w:t xml:space="preserve">   </w:t>
      </w:r>
      <w:r w:rsidRPr="00FD0F23">
        <w:rPr>
          <w:rFonts w:eastAsia="Times New Roman" w:cs="Arial"/>
          <w:lang w:eastAsia="it-IT"/>
        </w:rPr>
        <w:t xml:space="preserve"> </w:t>
      </w:r>
      <w:r>
        <w:rPr>
          <w:rFonts w:eastAsia="Times New Roman" w:cs="Arial"/>
          <w:lang w:eastAsia="it-IT"/>
        </w:rPr>
        <w:t xml:space="preserve"> Luogo e data       </w:t>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t xml:space="preserve">       </w:t>
      </w:r>
      <w:r w:rsidR="00147972">
        <w:rPr>
          <w:rFonts w:eastAsia="Times New Roman" w:cs="Arial"/>
          <w:lang w:eastAsia="it-IT"/>
        </w:rPr>
        <w:t xml:space="preserve">        </w:t>
      </w:r>
      <w:r>
        <w:rPr>
          <w:rFonts w:eastAsia="Times New Roman" w:cs="Arial"/>
          <w:lang w:eastAsia="it-IT"/>
        </w:rPr>
        <w:t xml:space="preserve"> </w:t>
      </w:r>
      <w:r w:rsidR="007028CD">
        <w:rPr>
          <w:rFonts w:eastAsia="Times New Roman" w:cs="Arial"/>
          <w:lang w:eastAsia="it-IT"/>
        </w:rPr>
        <w:t xml:space="preserve">  </w:t>
      </w:r>
      <w:r w:rsidR="00147972">
        <w:rPr>
          <w:rFonts w:eastAsia="Times New Roman" w:cs="Arial"/>
          <w:lang w:eastAsia="it-IT"/>
        </w:rPr>
        <w:t>Firma</w:t>
      </w:r>
    </w:p>
    <w:p w14:paraId="2F25D027" w14:textId="77777777" w:rsidR="003C0516" w:rsidRDefault="00147972" w:rsidP="003C0516">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sidR="003C0516" w:rsidRPr="002C7BFE">
        <w:rPr>
          <w:rFonts w:eastAsia="Times New Roman" w:cs="Arial"/>
          <w:lang w:eastAsia="it-IT"/>
        </w:rPr>
        <w:t xml:space="preserve">Firma digitale </w:t>
      </w:r>
    </w:p>
    <w:p w14:paraId="58AF3AD0" w14:textId="77777777" w:rsidR="003C0516" w:rsidRPr="00FD0F23" w:rsidRDefault="003C0516" w:rsidP="003C0516">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t xml:space="preserve">       </w:t>
      </w:r>
      <w:r>
        <w:rPr>
          <w:rFonts w:eastAsia="Times New Roman" w:cs="Arial"/>
          <w:lang w:eastAsia="it-IT"/>
        </w:rPr>
        <w:tab/>
      </w:r>
      <w:r>
        <w:rPr>
          <w:rFonts w:eastAsia="Times New Roman" w:cs="Arial"/>
          <w:lang w:eastAsia="it-IT"/>
        </w:rPr>
        <w:tab/>
        <w:t xml:space="preserve">  </w:t>
      </w:r>
      <w:r w:rsidRPr="002C7BFE">
        <w:rPr>
          <w:rFonts w:eastAsia="Times New Roman" w:cs="Arial"/>
          <w:lang w:eastAsia="it-IT"/>
        </w:rPr>
        <w:t>del legale rappresentante</w:t>
      </w:r>
    </w:p>
    <w:p w14:paraId="557024D0" w14:textId="77777777" w:rsidR="003C0516" w:rsidRDefault="003C0516" w:rsidP="003C0516">
      <w:pPr>
        <w:spacing w:after="0"/>
        <w:ind w:left="7080"/>
      </w:pPr>
      <w:r>
        <w:t xml:space="preserve">   </w:t>
      </w:r>
      <w:r w:rsidRPr="00FD0F23">
        <w:t xml:space="preserve"> </w:t>
      </w:r>
      <w:r>
        <w:rPr>
          <w:rFonts w:eastAsia="Times New Roman" w:cs="Arial"/>
          <w:b/>
          <w:sz w:val="20"/>
          <w:szCs w:val="20"/>
          <w:lang w:eastAsia="it-IT"/>
        </w:rPr>
        <w:t>(</w:t>
      </w:r>
      <w:r w:rsidRPr="0010073B">
        <w:rPr>
          <w:rFonts w:eastAsia="Times New Roman" w:cs="Arial"/>
          <w:sz w:val="20"/>
          <w:szCs w:val="20"/>
          <w:lang w:eastAsia="it-IT"/>
        </w:rPr>
        <w:t>o del procuratore speciale)</w:t>
      </w:r>
    </w:p>
    <w:p w14:paraId="4A4124F1" w14:textId="77777777" w:rsidR="003C0516" w:rsidRPr="00FD0F23" w:rsidRDefault="003C0516" w:rsidP="003C0516">
      <w:pPr>
        <w:spacing w:after="0"/>
      </w:pPr>
    </w:p>
    <w:p w14:paraId="4033022D" w14:textId="77777777" w:rsidR="00DA05E0" w:rsidRPr="0097257C" w:rsidRDefault="00DA05E0" w:rsidP="00DA05E0">
      <w:pPr>
        <w:tabs>
          <w:tab w:val="left" w:pos="6660"/>
        </w:tabs>
        <w:spacing w:after="0" w:line="260" w:lineRule="exact"/>
        <w:ind w:left="360"/>
        <w:rPr>
          <w:rFonts w:eastAsia="Times New Roman"/>
          <w:i/>
          <w:iCs/>
          <w:sz w:val="20"/>
          <w:szCs w:val="20"/>
          <w:u w:val="single"/>
          <w:lang w:eastAsia="it-IT"/>
        </w:rPr>
      </w:pPr>
      <w:r w:rsidRPr="00881871">
        <w:rPr>
          <w:rFonts w:eastAsia="Times New Roman"/>
          <w:i/>
          <w:iCs/>
          <w:sz w:val="20"/>
          <w:szCs w:val="20"/>
          <w:u w:val="single"/>
          <w:lang w:eastAsia="it-IT"/>
        </w:rPr>
        <w:t>Si ricorda</w:t>
      </w:r>
      <w:r>
        <w:rPr>
          <w:rFonts w:eastAsia="Times New Roman"/>
          <w:i/>
          <w:iCs/>
          <w:sz w:val="20"/>
          <w:szCs w:val="20"/>
          <w:u w:val="single"/>
          <w:lang w:eastAsia="it-IT"/>
        </w:rPr>
        <w:t xml:space="preserve"> che</w:t>
      </w:r>
      <w:r w:rsidRPr="00881871">
        <w:rPr>
          <w:rFonts w:eastAsia="Times New Roman"/>
          <w:i/>
          <w:iCs/>
          <w:sz w:val="20"/>
          <w:szCs w:val="20"/>
          <w:u w:val="single"/>
          <w:lang w:eastAsia="it-IT"/>
        </w:rPr>
        <w:t xml:space="preserve"> </w:t>
      </w:r>
      <w:r>
        <w:rPr>
          <w:rFonts w:eastAsia="Times New Roman"/>
          <w:i/>
          <w:iCs/>
          <w:sz w:val="20"/>
          <w:szCs w:val="20"/>
          <w:u w:val="single"/>
          <w:lang w:eastAsia="it-IT"/>
        </w:rPr>
        <w:t>i</w:t>
      </w:r>
      <w:r w:rsidRPr="0097257C">
        <w:rPr>
          <w:rFonts w:eastAsia="Times New Roman"/>
          <w:i/>
          <w:iCs/>
          <w:sz w:val="20"/>
          <w:szCs w:val="20"/>
          <w:u w:val="single"/>
          <w:lang w:eastAsia="it-IT"/>
        </w:rPr>
        <w:t xml:space="preserve">n caso di firma autografa, deve essere allegata anche la fotocopia del documento di identità </w:t>
      </w:r>
      <w:r>
        <w:rPr>
          <w:rFonts w:eastAsia="Times New Roman"/>
          <w:i/>
          <w:iCs/>
          <w:sz w:val="20"/>
          <w:szCs w:val="20"/>
          <w:u w:val="single"/>
          <w:lang w:eastAsia="it-IT"/>
        </w:rPr>
        <w:t xml:space="preserve">del </w:t>
      </w:r>
      <w:r w:rsidRPr="0097257C">
        <w:rPr>
          <w:rFonts w:eastAsia="Times New Roman"/>
          <w:i/>
          <w:iCs/>
          <w:sz w:val="20"/>
          <w:szCs w:val="20"/>
          <w:u w:val="single"/>
          <w:lang w:eastAsia="it-IT"/>
        </w:rPr>
        <w:t xml:space="preserve">legale rappresentante (o procuratore speciale).  </w:t>
      </w:r>
    </w:p>
    <w:p w14:paraId="7FE73CE7" w14:textId="77777777" w:rsidR="000E5451" w:rsidRDefault="000E5451">
      <w:pPr>
        <w:spacing w:after="0" w:line="240" w:lineRule="auto"/>
        <w:rPr>
          <w:b/>
          <w:sz w:val="32"/>
          <w:szCs w:val="32"/>
        </w:rPr>
      </w:pPr>
    </w:p>
    <w:p w14:paraId="651871D6" w14:textId="77777777" w:rsidR="00DA05E0" w:rsidRDefault="00DA05E0">
      <w:pPr>
        <w:spacing w:after="0" w:line="240" w:lineRule="auto"/>
        <w:rPr>
          <w:rFonts w:eastAsia="Times New Roman" w:cs="Arial"/>
          <w:b/>
          <w:snapToGrid w:val="0"/>
          <w:sz w:val="28"/>
          <w:lang w:eastAsia="it-IT"/>
        </w:rPr>
      </w:pPr>
      <w:r>
        <w:rPr>
          <w:rFonts w:eastAsia="Times New Roman" w:cs="Arial"/>
          <w:b/>
          <w:snapToGrid w:val="0"/>
          <w:sz w:val="28"/>
          <w:lang w:eastAsia="it-IT"/>
        </w:rPr>
        <w:br w:type="page"/>
      </w:r>
    </w:p>
    <w:p w14:paraId="75D40BC3" w14:textId="500648CB" w:rsidR="00176DC2" w:rsidRDefault="00647A29" w:rsidP="00176DC2">
      <w:pPr>
        <w:rPr>
          <w:b/>
          <w:color w:val="000000"/>
          <w:sz w:val="28"/>
          <w:szCs w:val="28"/>
        </w:rPr>
      </w:pPr>
      <w:r>
        <w:rPr>
          <w:rFonts w:eastAsia="Times New Roman" w:cs="Arial"/>
          <w:b/>
          <w:snapToGrid w:val="0"/>
          <w:sz w:val="28"/>
          <w:lang w:eastAsia="it-IT"/>
        </w:rPr>
        <w:lastRenderedPageBreak/>
        <w:t xml:space="preserve">MODELLO </w:t>
      </w:r>
      <w:r w:rsidR="00176DC2" w:rsidRPr="000621C4">
        <w:rPr>
          <w:rFonts w:eastAsia="Times New Roman" w:cs="Arial"/>
          <w:b/>
          <w:snapToGrid w:val="0"/>
          <w:sz w:val="28"/>
          <w:u w:val="single"/>
          <w:lang w:eastAsia="it-IT"/>
        </w:rPr>
        <w:t xml:space="preserve">PER </w:t>
      </w:r>
      <w:r w:rsidR="00176DC2" w:rsidRPr="000621C4">
        <w:rPr>
          <w:b/>
          <w:color w:val="000000"/>
          <w:sz w:val="28"/>
          <w:szCs w:val="28"/>
          <w:u w:val="single"/>
        </w:rPr>
        <w:t xml:space="preserve"> IMPRESA COLLEGATA</w:t>
      </w:r>
      <w:r w:rsidR="00176DC2">
        <w:rPr>
          <w:b/>
          <w:color w:val="000000"/>
          <w:sz w:val="28"/>
          <w:szCs w:val="28"/>
        </w:rPr>
        <w:t xml:space="preserve"> </w:t>
      </w:r>
    </w:p>
    <w:p w14:paraId="62D41CB1" w14:textId="77777777" w:rsidR="00176DC2" w:rsidRPr="000621C4" w:rsidRDefault="00176DC2" w:rsidP="00176DC2">
      <w:pPr>
        <w:rPr>
          <w:color w:val="000000"/>
          <w:sz w:val="28"/>
          <w:szCs w:val="28"/>
          <w:u w:val="single"/>
        </w:rPr>
      </w:pPr>
      <w:r w:rsidRPr="000621C4">
        <w:rPr>
          <w:color w:val="000000"/>
          <w:sz w:val="28"/>
          <w:szCs w:val="28"/>
          <w:u w:val="single"/>
        </w:rPr>
        <w:t xml:space="preserve">Da compilare a cura di ogni impresa collegata </w:t>
      </w:r>
    </w:p>
    <w:p w14:paraId="7E5D9F05" w14:textId="77777777" w:rsidR="00176DC2" w:rsidRPr="00176DC2" w:rsidRDefault="00176DC2" w:rsidP="000E5451">
      <w:pPr>
        <w:spacing w:after="0" w:line="100" w:lineRule="atLeast"/>
        <w:jc w:val="center"/>
        <w:rPr>
          <w:b/>
          <w:color w:val="548DD4" w:themeColor="text2" w:themeTint="99"/>
          <w:sz w:val="32"/>
          <w:szCs w:val="32"/>
        </w:rPr>
      </w:pPr>
    </w:p>
    <w:p w14:paraId="68AA7228" w14:textId="77777777" w:rsidR="000E5451" w:rsidRPr="00176DC2" w:rsidRDefault="000E5451" w:rsidP="000E5451">
      <w:pPr>
        <w:spacing w:after="0" w:line="100" w:lineRule="atLeast"/>
        <w:jc w:val="center"/>
        <w:rPr>
          <w:rFonts w:cs="Arial"/>
          <w:color w:val="548DD4" w:themeColor="text2" w:themeTint="99"/>
          <w:sz w:val="24"/>
          <w:szCs w:val="24"/>
        </w:rPr>
      </w:pPr>
      <w:r w:rsidRPr="00176DC2">
        <w:rPr>
          <w:b/>
          <w:color w:val="548DD4" w:themeColor="text2" w:themeTint="99"/>
          <w:sz w:val="32"/>
          <w:szCs w:val="32"/>
        </w:rPr>
        <w:t>DICHIARAZIONE DE MINIMIS</w:t>
      </w:r>
    </w:p>
    <w:p w14:paraId="6DEA65BC" w14:textId="77777777" w:rsidR="000E5451" w:rsidRPr="00176DC2" w:rsidRDefault="000E5451" w:rsidP="00176DC2">
      <w:pPr>
        <w:spacing w:after="0" w:line="240" w:lineRule="auto"/>
        <w:jc w:val="center"/>
        <w:rPr>
          <w:color w:val="548DD4" w:themeColor="text2" w:themeTint="99"/>
        </w:rPr>
      </w:pPr>
      <w:r w:rsidRPr="00176DC2">
        <w:rPr>
          <w:rFonts w:cs="Arial"/>
          <w:color w:val="548DD4" w:themeColor="text2" w:themeTint="99"/>
          <w:sz w:val="24"/>
          <w:szCs w:val="24"/>
        </w:rPr>
        <w:t>(ai sensi degli artt. 46 e 47 del D.P.R. 445/2000)</w:t>
      </w:r>
    </w:p>
    <w:p w14:paraId="544DCB24" w14:textId="77777777" w:rsidR="000E5451" w:rsidRDefault="000E5451" w:rsidP="000E5451">
      <w:pPr>
        <w:spacing w:after="0" w:line="100" w:lineRule="atLeast"/>
      </w:pPr>
      <w:r>
        <w:t xml:space="preserve">(DA COMPILARE DA PARTE DI </w:t>
      </w:r>
      <w:r w:rsidRPr="00176DC2">
        <w:rPr>
          <w:b/>
        </w:rPr>
        <w:t>CIASCUNA COLLEGATA</w:t>
      </w:r>
      <w:r>
        <w:t xml:space="preserve"> AI SENSI DELL’ARTICOLO 2 COMMA 2 DEL REGOLAMENTO CE 1407/2013 ALL’IMPRESA SINGOLA RICHIEDENTE O CIASCUNA IMPRESA BENEFICIARIA DEL PROGETTO ADERENTE AL CONSORZIO O ALL’ATI RICHIEDENTE CONTRIBUTO)</w:t>
      </w:r>
    </w:p>
    <w:p w14:paraId="47770902" w14:textId="77777777" w:rsidR="000E5451" w:rsidRDefault="000E5451" w:rsidP="000E5451">
      <w:pPr>
        <w:spacing w:after="0" w:line="100" w:lineRule="atLeast"/>
      </w:pPr>
    </w:p>
    <w:p w14:paraId="3CA15EE7" w14:textId="77777777" w:rsidR="000E5451" w:rsidRDefault="000E5451" w:rsidP="000E5451">
      <w:pPr>
        <w:spacing w:after="0" w:line="480" w:lineRule="auto"/>
        <w:rPr>
          <w:rFonts w:cs="Arial"/>
        </w:rPr>
      </w:pPr>
      <w:r>
        <w:rPr>
          <w:rFonts w:cs="Arial"/>
        </w:rPr>
        <w:t>Il sottoscritto ________________________________________ nato a __________________________ il __________</w:t>
      </w:r>
    </w:p>
    <w:p w14:paraId="15C2A135" w14:textId="77777777" w:rsidR="000E5451" w:rsidRDefault="000E5451" w:rsidP="000E5451">
      <w:pPr>
        <w:spacing w:after="0" w:line="480" w:lineRule="auto"/>
        <w:rPr>
          <w:rFonts w:cs="Arial"/>
        </w:rPr>
      </w:pPr>
      <w:r>
        <w:rPr>
          <w:rFonts w:cs="Arial"/>
        </w:rPr>
        <w:t xml:space="preserve">CF _________________________________ ____in qualità di _____________________________________________ </w:t>
      </w:r>
    </w:p>
    <w:p w14:paraId="66AF2733" w14:textId="77777777" w:rsidR="000E5451" w:rsidRDefault="000E5451" w:rsidP="000E5451">
      <w:pPr>
        <w:spacing w:after="0" w:line="480" w:lineRule="auto"/>
        <w:rPr>
          <w:rFonts w:cs="Arial"/>
          <w:b/>
        </w:rPr>
      </w:pPr>
      <w:r>
        <w:rPr>
          <w:rFonts w:cs="Arial"/>
        </w:rPr>
        <w:t xml:space="preserve">dell’impresa (indicarne la Denominazione, CF e </w:t>
      </w:r>
      <w:proofErr w:type="gramStart"/>
      <w:r>
        <w:rPr>
          <w:rFonts w:cs="Arial"/>
        </w:rPr>
        <w:t>P.IVA</w:t>
      </w:r>
      <w:r>
        <w:rPr>
          <w:rFonts w:cs="Arial"/>
          <w:b/>
        </w:rPr>
        <w:t>)</w:t>
      </w:r>
      <w:r>
        <w:rPr>
          <w:rFonts w:cs="Arial"/>
        </w:rPr>
        <w:t>_</w:t>
      </w:r>
      <w:proofErr w:type="gramEnd"/>
      <w:r>
        <w:rPr>
          <w:rFonts w:cs="Arial"/>
        </w:rPr>
        <w:t xml:space="preserve">__________________________________________________, </w:t>
      </w:r>
    </w:p>
    <w:p w14:paraId="687FAB2A" w14:textId="77777777" w:rsidR="000E5451" w:rsidRDefault="000E5451" w:rsidP="000E5451">
      <w:pPr>
        <w:spacing w:after="0" w:line="100" w:lineRule="atLeast"/>
        <w:jc w:val="both"/>
        <w:rPr>
          <w:rFonts w:cs="Arial"/>
          <w:b/>
        </w:rPr>
      </w:pPr>
    </w:p>
    <w:p w14:paraId="04D649B8" w14:textId="77777777" w:rsidR="000E5451" w:rsidRDefault="000E5451" w:rsidP="000E5451">
      <w:pPr>
        <w:spacing w:after="0" w:line="100" w:lineRule="atLeast"/>
        <w:jc w:val="both"/>
        <w:rPr>
          <w:rFonts w:cs="Arial"/>
          <w:b/>
        </w:rPr>
      </w:pPr>
    </w:p>
    <w:p w14:paraId="2BD6DB0E" w14:textId="77777777" w:rsidR="000E5451" w:rsidRDefault="000E5451" w:rsidP="000E5451">
      <w:pPr>
        <w:spacing w:after="0" w:line="100" w:lineRule="atLeast"/>
        <w:jc w:val="both"/>
        <w:rPr>
          <w:rFonts w:cs="Arial"/>
          <w:b/>
        </w:rPr>
      </w:pPr>
      <w:r>
        <w:rPr>
          <w:rFonts w:cs="Arial"/>
          <w:b/>
        </w:rPr>
        <w:t>ai sensi degli artt. 46 e 47 del D.P.R. 445/2000, consapevole della responsabilità penale cui può andare incontro nel caso di affermazioni mendaci</w:t>
      </w:r>
    </w:p>
    <w:p w14:paraId="6C9E7F4D" w14:textId="77777777" w:rsidR="000E5451" w:rsidRDefault="000E5451" w:rsidP="000E5451">
      <w:pPr>
        <w:spacing w:after="0" w:line="100" w:lineRule="atLeast"/>
        <w:jc w:val="both"/>
        <w:rPr>
          <w:rFonts w:cs="Arial"/>
          <w:b/>
        </w:rPr>
      </w:pPr>
    </w:p>
    <w:p w14:paraId="1786974C" w14:textId="77777777" w:rsidR="000E5451" w:rsidRDefault="000E5451" w:rsidP="000E5451">
      <w:pPr>
        <w:spacing w:after="0" w:line="100" w:lineRule="atLeast"/>
        <w:jc w:val="center"/>
        <w:rPr>
          <w:rFonts w:cs="Arial"/>
          <w:b/>
        </w:rPr>
      </w:pPr>
      <w:r>
        <w:rPr>
          <w:rFonts w:cs="Arial"/>
          <w:b/>
        </w:rPr>
        <w:t>PRESO ATTO</w:t>
      </w:r>
    </w:p>
    <w:p w14:paraId="21670EDC" w14:textId="77777777" w:rsidR="000E5451" w:rsidRDefault="000E5451" w:rsidP="000E5451">
      <w:pPr>
        <w:spacing w:after="0" w:line="100" w:lineRule="atLeast"/>
        <w:jc w:val="both"/>
        <w:rPr>
          <w:rFonts w:cs="Arial"/>
          <w:b/>
        </w:rPr>
      </w:pPr>
    </w:p>
    <w:p w14:paraId="09B1D602" w14:textId="77777777" w:rsidR="000E5451" w:rsidRDefault="000E5451" w:rsidP="000E5451">
      <w:pPr>
        <w:spacing w:after="0" w:line="100" w:lineRule="atLeast"/>
        <w:jc w:val="both"/>
        <w:rPr>
          <w:rFonts w:cs="Arial"/>
          <w:b/>
        </w:rPr>
      </w:pPr>
      <w:r>
        <w:rPr>
          <w:rFonts w:cs="Arial"/>
          <w:b/>
        </w:rPr>
        <w:t xml:space="preserve">del Regolamento (UE) n. 1407/2013 del 18 dicembre 2013 “de </w:t>
      </w:r>
      <w:proofErr w:type="spellStart"/>
      <w:r>
        <w:rPr>
          <w:rFonts w:cs="Arial"/>
          <w:b/>
        </w:rPr>
        <w:t>minimis</w:t>
      </w:r>
      <w:proofErr w:type="spellEnd"/>
      <w:r>
        <w:rPr>
          <w:rFonts w:cs="Arial"/>
          <w:b/>
        </w:rPr>
        <w:t>” pubblicato nella G.U.U.E. 24 dicembre 2013, n. L 352</w:t>
      </w:r>
    </w:p>
    <w:p w14:paraId="066BB42A" w14:textId="77777777" w:rsidR="000E5451" w:rsidRDefault="000E5451" w:rsidP="000E5451">
      <w:pPr>
        <w:spacing w:after="0" w:line="100" w:lineRule="atLeast"/>
        <w:jc w:val="both"/>
        <w:rPr>
          <w:rFonts w:cs="Arial"/>
          <w:b/>
        </w:rPr>
      </w:pPr>
    </w:p>
    <w:p w14:paraId="6CEB73E4" w14:textId="77777777" w:rsidR="000E5451" w:rsidRDefault="000E5451" w:rsidP="000E5451">
      <w:pPr>
        <w:spacing w:after="0" w:line="240" w:lineRule="auto"/>
        <w:rPr>
          <w:rFonts w:cs="Arial"/>
        </w:rPr>
      </w:pPr>
      <w:r>
        <w:rPr>
          <w:rFonts w:cs="Arial"/>
        </w:rPr>
        <w:t xml:space="preserve">che per impresa collegata ai sensi dell’articolo 2 comma 2 lettere a) del Regolamento (UE) 1407/2013 si intende </w:t>
      </w:r>
    </w:p>
    <w:p w14:paraId="1FC9DA5B" w14:textId="77777777" w:rsidR="000E5451" w:rsidRPr="00C53EA7" w:rsidRDefault="000E5451" w:rsidP="000E5451">
      <w:pPr>
        <w:numPr>
          <w:ilvl w:val="0"/>
          <w:numId w:val="10"/>
        </w:numPr>
        <w:spacing w:after="0" w:line="240" w:lineRule="auto"/>
        <w:rPr>
          <w:rFonts w:cs="Arial"/>
        </w:rPr>
      </w:pPr>
      <w:r w:rsidRPr="00C53EA7">
        <w:rPr>
          <w:rFonts w:cs="Arial"/>
        </w:rPr>
        <w:t>l’impresa che detiene più del 50% delle quote dell’impresa richiedente</w:t>
      </w:r>
    </w:p>
    <w:p w14:paraId="1DCA9786" w14:textId="77777777" w:rsidR="000E5451" w:rsidRPr="00C53EA7" w:rsidRDefault="000E5451" w:rsidP="000E5451">
      <w:pPr>
        <w:numPr>
          <w:ilvl w:val="0"/>
          <w:numId w:val="10"/>
        </w:numPr>
        <w:spacing w:after="0" w:line="240" w:lineRule="auto"/>
        <w:rPr>
          <w:rFonts w:cs="Arial"/>
        </w:rPr>
      </w:pPr>
      <w:r w:rsidRPr="00C53EA7">
        <w:rPr>
          <w:rFonts w:cs="Arial"/>
        </w:rPr>
        <w:t>l’impresa che detiene, tramite l’impresa a), più del 50% delle quote dell’impresa richiedente</w:t>
      </w:r>
    </w:p>
    <w:p w14:paraId="0023A795" w14:textId="77777777" w:rsidR="000E5451" w:rsidRPr="00C53EA7" w:rsidRDefault="000E5451" w:rsidP="000E5451">
      <w:pPr>
        <w:numPr>
          <w:ilvl w:val="0"/>
          <w:numId w:val="10"/>
        </w:numPr>
        <w:spacing w:after="0" w:line="240" w:lineRule="auto"/>
        <w:rPr>
          <w:rFonts w:cs="Arial"/>
        </w:rPr>
      </w:pPr>
      <w:r w:rsidRPr="00C53EA7">
        <w:rPr>
          <w:rFonts w:cs="Arial"/>
        </w:rPr>
        <w:t>l’impresa che detiene più del 50%, tramite l’impresa a) e b), delle quote dell’impresa richiedente</w:t>
      </w:r>
    </w:p>
    <w:p w14:paraId="72E09F92" w14:textId="77777777" w:rsidR="000E5451" w:rsidRPr="00C53EA7" w:rsidRDefault="000E5451" w:rsidP="000E5451">
      <w:pPr>
        <w:numPr>
          <w:ilvl w:val="0"/>
          <w:numId w:val="10"/>
        </w:numPr>
        <w:spacing w:after="0" w:line="240" w:lineRule="auto"/>
        <w:rPr>
          <w:rFonts w:cs="Arial"/>
        </w:rPr>
      </w:pPr>
      <w:r w:rsidRPr="00C53EA7">
        <w:rPr>
          <w:rFonts w:cs="Arial"/>
        </w:rPr>
        <w:t>le imprese detenute per più del 50% dall’impresa richiedente</w:t>
      </w:r>
    </w:p>
    <w:p w14:paraId="2E5696D5" w14:textId="77777777" w:rsidR="000E5451" w:rsidRDefault="000E5451" w:rsidP="000E5451">
      <w:pPr>
        <w:numPr>
          <w:ilvl w:val="0"/>
          <w:numId w:val="10"/>
        </w:numPr>
        <w:spacing w:after="0" w:line="240" w:lineRule="auto"/>
        <w:rPr>
          <w:rFonts w:cs="Arial"/>
        </w:rPr>
      </w:pPr>
      <w:r w:rsidRPr="00783133">
        <w:rPr>
          <w:rFonts w:cs="Arial"/>
        </w:rPr>
        <w:t xml:space="preserve">le imprese detenute per più del 50% dall’impresa richiedente, tramite l’impresa a) </w:t>
      </w:r>
    </w:p>
    <w:p w14:paraId="4AE535BB" w14:textId="77777777" w:rsidR="000E5451" w:rsidRDefault="000E5451" w:rsidP="000E5451">
      <w:pPr>
        <w:numPr>
          <w:ilvl w:val="0"/>
          <w:numId w:val="10"/>
        </w:numPr>
        <w:spacing w:after="0" w:line="100" w:lineRule="atLeast"/>
        <w:jc w:val="both"/>
        <w:rPr>
          <w:rFonts w:cs="Arial"/>
        </w:rPr>
      </w:pPr>
      <w:r w:rsidRPr="00E0404A">
        <w:rPr>
          <w:rFonts w:cs="Arial"/>
        </w:rPr>
        <w:t xml:space="preserve">le imprese detenute per più del 50% dall’impresa richiedente, tramite a) o b) o d) </w:t>
      </w:r>
    </w:p>
    <w:p w14:paraId="564B244B" w14:textId="77777777" w:rsidR="000E5451" w:rsidRPr="00E0404A" w:rsidRDefault="000E5451" w:rsidP="000E5451">
      <w:pPr>
        <w:spacing w:after="0" w:line="100" w:lineRule="atLeast"/>
        <w:ind w:left="720"/>
        <w:jc w:val="both"/>
        <w:rPr>
          <w:rFonts w:cs="Arial"/>
        </w:rPr>
      </w:pPr>
    </w:p>
    <w:p w14:paraId="1BBC3787" w14:textId="77777777" w:rsidR="000E5451" w:rsidRDefault="000E5451" w:rsidP="000E5451">
      <w:pPr>
        <w:spacing w:after="0" w:line="100" w:lineRule="atLeast"/>
        <w:ind w:firstLine="3"/>
        <w:rPr>
          <w:rFonts w:cs="Arial"/>
        </w:rPr>
      </w:pPr>
      <w:r>
        <w:rPr>
          <w:rFonts w:cs="Arial"/>
        </w:rPr>
        <w:t xml:space="preserve">di quanto disposto dall’articolo 2 comma 2 lettere da b) e d) del Regolamento (UE) 1407/2013 </w:t>
      </w:r>
    </w:p>
    <w:p w14:paraId="1EAAE733" w14:textId="77777777" w:rsidR="000E5451" w:rsidRDefault="000E5451" w:rsidP="000E5451">
      <w:pPr>
        <w:spacing w:after="0" w:line="100" w:lineRule="atLeast"/>
        <w:ind w:firstLine="3"/>
        <w:jc w:val="center"/>
        <w:rPr>
          <w:rFonts w:cs="Arial"/>
          <w:b/>
          <w:caps/>
          <w:sz w:val="24"/>
          <w:szCs w:val="24"/>
        </w:rPr>
      </w:pPr>
    </w:p>
    <w:p w14:paraId="1D744900" w14:textId="77777777" w:rsidR="000E5451" w:rsidRDefault="000E5451" w:rsidP="000E5451">
      <w:pPr>
        <w:spacing w:after="0" w:line="100" w:lineRule="atLeast"/>
        <w:ind w:firstLine="3"/>
        <w:jc w:val="center"/>
        <w:rPr>
          <w:rFonts w:cs="Arial"/>
          <w:b/>
          <w:caps/>
          <w:sz w:val="24"/>
          <w:szCs w:val="24"/>
        </w:rPr>
      </w:pPr>
      <w:r>
        <w:rPr>
          <w:rFonts w:cs="Arial"/>
          <w:b/>
          <w:caps/>
          <w:sz w:val="24"/>
          <w:szCs w:val="24"/>
        </w:rPr>
        <w:t>dichiara</w:t>
      </w:r>
    </w:p>
    <w:p w14:paraId="112144B1" w14:textId="77777777" w:rsidR="000E5451" w:rsidRDefault="000E5451" w:rsidP="000E5451">
      <w:pPr>
        <w:spacing w:after="0" w:line="100" w:lineRule="atLeast"/>
        <w:rPr>
          <w:rFonts w:cs="Arial"/>
        </w:rPr>
      </w:pPr>
    </w:p>
    <w:p w14:paraId="4454FCE9" w14:textId="77777777"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237F83">
        <w:fldChar w:fldCharType="separate"/>
      </w:r>
      <w:r>
        <w:fldChar w:fldCharType="end"/>
      </w:r>
      <w:r>
        <w:rPr>
          <w:rFonts w:cs="Arial"/>
        </w:rPr>
        <w:t xml:space="preserve"> di essere collegata all’impresa richiedente ai sensi della </w:t>
      </w:r>
      <w:proofErr w:type="gramStart"/>
      <w:r>
        <w:rPr>
          <w:rFonts w:cs="Arial"/>
        </w:rPr>
        <w:t>lettera  (</w:t>
      </w:r>
      <w:proofErr w:type="gramEnd"/>
      <w:r>
        <w:rPr>
          <w:rFonts w:cs="Arial"/>
        </w:rPr>
        <w:t>INDICARE UNA DELLE LETTERE DA A. E F.) dell’articolo 2 comma 2 lettere a) del Regolamento (UE) 1407/2013</w:t>
      </w:r>
    </w:p>
    <w:p w14:paraId="0B7762D8" w14:textId="77777777" w:rsidR="000E5451" w:rsidRDefault="000E5451" w:rsidP="000E5451">
      <w:pPr>
        <w:spacing w:after="0" w:line="100" w:lineRule="atLeast"/>
        <w:rPr>
          <w:rFonts w:cs="Arial"/>
        </w:rPr>
      </w:pPr>
    </w:p>
    <w:p w14:paraId="7E17B708" w14:textId="77777777" w:rsidR="000E5451" w:rsidRDefault="000E5451" w:rsidP="000E5451">
      <w:pPr>
        <w:spacing w:after="0" w:line="100" w:lineRule="atLeast"/>
        <w:rPr>
          <w:rFonts w:cs="Arial"/>
        </w:rPr>
      </w:pPr>
      <w:r>
        <w:rPr>
          <w:rFonts w:cs="Arial"/>
        </w:rPr>
        <w:t>E/O</w:t>
      </w:r>
    </w:p>
    <w:p w14:paraId="6ED5A171" w14:textId="77777777" w:rsidR="000E5451" w:rsidRDefault="000E5451" w:rsidP="000E5451">
      <w:pPr>
        <w:spacing w:after="0" w:line="100" w:lineRule="atLeast"/>
        <w:rPr>
          <w:rFonts w:cs="Arial"/>
        </w:rPr>
      </w:pPr>
    </w:p>
    <w:p w14:paraId="149F6FDA" w14:textId="77777777"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237F83">
        <w:fldChar w:fldCharType="separate"/>
      </w:r>
      <w:r>
        <w:fldChar w:fldCharType="end"/>
      </w:r>
      <w:r>
        <w:t xml:space="preserve"> di</w:t>
      </w:r>
      <w:r w:rsidRPr="00C35D2C">
        <w:rPr>
          <w:rFonts w:cs="Arial"/>
        </w:rPr>
        <w:t xml:space="preserve"> </w:t>
      </w:r>
      <w:r>
        <w:rPr>
          <w:rFonts w:cs="Arial"/>
        </w:rPr>
        <w:t>essere collegata all’impresa richiedente ai sensi dell’articolo 2 comma 2 lettere da b) a d) del Regolamento (UE) 1407/2013</w:t>
      </w:r>
    </w:p>
    <w:p w14:paraId="4392C527" w14:textId="77777777" w:rsidR="000E5451" w:rsidRDefault="000E5451" w:rsidP="000E5451">
      <w:pPr>
        <w:spacing w:after="0" w:line="100" w:lineRule="atLeast"/>
        <w:ind w:firstLine="3"/>
        <w:jc w:val="center"/>
        <w:rPr>
          <w:rFonts w:cs="Arial"/>
          <w:b/>
          <w:caps/>
          <w:sz w:val="24"/>
          <w:szCs w:val="24"/>
        </w:rPr>
      </w:pPr>
    </w:p>
    <w:p w14:paraId="70A24387" w14:textId="77777777" w:rsidR="00150F4A" w:rsidRDefault="00150F4A">
      <w:pPr>
        <w:spacing w:after="0" w:line="240" w:lineRule="auto"/>
        <w:rPr>
          <w:rFonts w:cs="Arial"/>
          <w:b/>
          <w:caps/>
          <w:sz w:val="24"/>
          <w:szCs w:val="24"/>
        </w:rPr>
      </w:pPr>
      <w:r>
        <w:rPr>
          <w:rFonts w:cs="Arial"/>
          <w:b/>
          <w:caps/>
          <w:sz w:val="24"/>
          <w:szCs w:val="24"/>
        </w:rPr>
        <w:br w:type="page"/>
      </w:r>
    </w:p>
    <w:p w14:paraId="1C05947F" w14:textId="77777777" w:rsidR="000E5451" w:rsidRDefault="000E5451" w:rsidP="000E5451">
      <w:pPr>
        <w:spacing w:after="0" w:line="100" w:lineRule="atLeast"/>
        <w:ind w:firstLine="3"/>
        <w:jc w:val="center"/>
        <w:rPr>
          <w:rFonts w:cs="Arial"/>
          <w:b/>
          <w:caps/>
          <w:sz w:val="24"/>
          <w:szCs w:val="24"/>
        </w:rPr>
      </w:pPr>
      <w:r>
        <w:rPr>
          <w:rFonts w:cs="Arial"/>
          <w:b/>
          <w:caps/>
          <w:sz w:val="24"/>
          <w:szCs w:val="24"/>
        </w:rPr>
        <w:lastRenderedPageBreak/>
        <w:t>dichiara inoltre</w:t>
      </w:r>
    </w:p>
    <w:p w14:paraId="1D1E88C2" w14:textId="77777777" w:rsidR="000E5451" w:rsidRDefault="000E5451" w:rsidP="000E5451">
      <w:pPr>
        <w:spacing w:after="0" w:line="100" w:lineRule="atLeast"/>
        <w:rPr>
          <w:rFonts w:cs="Arial"/>
        </w:rPr>
      </w:pPr>
    </w:p>
    <w:p w14:paraId="37712BEE" w14:textId="77777777" w:rsidR="000E5451" w:rsidRDefault="000E5451" w:rsidP="000E5451">
      <w:pPr>
        <w:spacing w:after="0" w:line="100" w:lineRule="atLeast"/>
        <w:ind w:firstLine="3"/>
        <w:jc w:val="center"/>
        <w:rPr>
          <w:rFonts w:cs="Arial"/>
          <w:b/>
          <w:caps/>
          <w:sz w:val="24"/>
          <w:szCs w:val="24"/>
        </w:rPr>
      </w:pPr>
    </w:p>
    <w:p w14:paraId="0BAF1ECF" w14:textId="77777777" w:rsidR="000E5451" w:rsidRDefault="000E5451" w:rsidP="000E5451">
      <w:pPr>
        <w:spacing w:after="0" w:line="100" w:lineRule="atLeast"/>
        <w:jc w:val="both"/>
      </w:pPr>
      <w:r>
        <w:rPr>
          <w:rFonts w:cs="Arial"/>
        </w:rPr>
        <w:t>che l’impresa richiedente:</w:t>
      </w:r>
    </w:p>
    <w:p w14:paraId="583D9A67" w14:textId="77777777"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237F83">
        <w:fldChar w:fldCharType="separate"/>
      </w:r>
      <w:r>
        <w:fldChar w:fldCharType="end"/>
      </w:r>
      <w:r>
        <w:rPr>
          <w:rFonts w:cs="Arial"/>
        </w:rPr>
        <w:t xml:space="preserve"> non ha beneficiato di aiuti pubblici in de </w:t>
      </w:r>
      <w:proofErr w:type="spellStart"/>
      <w:r>
        <w:rPr>
          <w:rFonts w:cs="Arial"/>
        </w:rPr>
        <w:t>minimis</w:t>
      </w:r>
      <w:proofErr w:type="spellEnd"/>
      <w:r>
        <w:rPr>
          <w:rFonts w:cs="Arial"/>
        </w:rPr>
        <w:t xml:space="preserve">    </w:t>
      </w:r>
      <w:r>
        <w:rPr>
          <w:rFonts w:cs="Arial"/>
          <w:b/>
        </w:rPr>
        <w:t>oppure</w:t>
      </w:r>
      <w:r>
        <w:rPr>
          <w:rFonts w:cs="Arial"/>
        </w:rPr>
        <w:t xml:space="preserve">     </w:t>
      </w:r>
    </w:p>
    <w:p w14:paraId="4E594BE4" w14:textId="77777777" w:rsidR="000E5451" w:rsidRDefault="000E5451" w:rsidP="000E5451">
      <w:pPr>
        <w:spacing w:after="0" w:line="100" w:lineRule="atLeast"/>
      </w:pPr>
    </w:p>
    <w:p w14:paraId="52C147F0" w14:textId="77777777"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237F83">
        <w:fldChar w:fldCharType="separate"/>
      </w:r>
      <w:r>
        <w:fldChar w:fldCharType="end"/>
      </w:r>
      <w:r>
        <w:rPr>
          <w:rFonts w:cs="Arial"/>
        </w:rPr>
        <w:t xml:space="preserve"> ha beneficiato dei seguenti aiuti de </w:t>
      </w:r>
      <w:proofErr w:type="spellStart"/>
      <w:r>
        <w:rPr>
          <w:rFonts w:cs="Arial"/>
        </w:rPr>
        <w:t>minimis</w:t>
      </w:r>
      <w:proofErr w:type="spellEnd"/>
    </w:p>
    <w:p w14:paraId="5BF1A16C" w14:textId="77777777" w:rsidR="000E5451" w:rsidRDefault="000E5451" w:rsidP="000E5451">
      <w:pPr>
        <w:spacing w:after="0" w:line="100" w:lineRule="atLeast"/>
        <w:jc w:val="both"/>
        <w:rPr>
          <w:rFonts w:cs="Arial"/>
        </w:rPr>
      </w:pPr>
    </w:p>
    <w:tbl>
      <w:tblPr>
        <w:tblW w:w="0" w:type="auto"/>
        <w:tblInd w:w="108" w:type="dxa"/>
        <w:tblLayout w:type="fixed"/>
        <w:tblLook w:val="0000" w:firstRow="0" w:lastRow="0" w:firstColumn="0" w:lastColumn="0" w:noHBand="0" w:noVBand="0"/>
      </w:tblPr>
      <w:tblGrid>
        <w:gridCol w:w="2582"/>
        <w:gridCol w:w="3068"/>
        <w:gridCol w:w="1799"/>
        <w:gridCol w:w="2219"/>
      </w:tblGrid>
      <w:tr w:rsidR="000E5451" w14:paraId="1B235CC0" w14:textId="77777777" w:rsidTr="00AA7CEA">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80E7" w14:textId="77777777" w:rsidR="000E5451" w:rsidRDefault="000E5451" w:rsidP="00AA7CEA">
            <w:pPr>
              <w:jc w:val="center"/>
              <w:rPr>
                <w:rFonts w:cs="Arial"/>
                <w:b/>
                <w:bCs/>
              </w:rPr>
            </w:pPr>
            <w:r>
              <w:rPr>
                <w:rFonts w:cs="Arial"/>
                <w:b/>
                <w:bCs/>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017F" w14:textId="77777777" w:rsidR="000E5451" w:rsidRDefault="000E5451" w:rsidP="00AA7CEA">
            <w:pPr>
              <w:jc w:val="center"/>
              <w:rPr>
                <w:rFonts w:cs="Arial"/>
                <w:b/>
                <w:bCs/>
              </w:rPr>
            </w:pPr>
            <w:r>
              <w:rPr>
                <w:rFonts w:cs="Arial"/>
                <w:b/>
                <w:bCs/>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64E56" w14:textId="77777777" w:rsidR="000E5451" w:rsidRDefault="000E5451" w:rsidP="00AA7CEA">
            <w:pPr>
              <w:jc w:val="center"/>
              <w:rPr>
                <w:rFonts w:cs="Arial"/>
                <w:b/>
                <w:bCs/>
              </w:rPr>
            </w:pPr>
            <w:r>
              <w:rPr>
                <w:rFonts w:cs="Arial"/>
                <w:b/>
                <w:bCs/>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13FA" w14:textId="77777777" w:rsidR="000E5451" w:rsidRDefault="000E5451" w:rsidP="00AA7CEA">
            <w:pPr>
              <w:jc w:val="center"/>
            </w:pPr>
            <w:r>
              <w:rPr>
                <w:rFonts w:cs="Arial"/>
                <w:b/>
                <w:bCs/>
              </w:rPr>
              <w:t>Importo</w:t>
            </w:r>
          </w:p>
        </w:tc>
      </w:tr>
      <w:tr w:rsidR="000E5451" w14:paraId="22B1A5E4"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0033" w14:textId="77777777"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68530" w14:textId="77777777"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0420D" w14:textId="77777777"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2CEBA" w14:textId="77777777" w:rsidR="000E5451" w:rsidRDefault="000E5451" w:rsidP="00AA7CEA">
            <w:pPr>
              <w:pStyle w:val="Corpodeltesto22"/>
              <w:jc w:val="right"/>
              <w:rPr>
                <w:rFonts w:ascii="Calibri" w:hAnsi="Calibri" w:cs="Arial"/>
                <w:sz w:val="22"/>
                <w:szCs w:val="22"/>
              </w:rPr>
            </w:pPr>
          </w:p>
        </w:tc>
      </w:tr>
      <w:tr w:rsidR="000E5451" w14:paraId="61E6F462"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DA19" w14:textId="77777777"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CA262" w14:textId="77777777"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E7760" w14:textId="77777777"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5566" w14:textId="77777777" w:rsidR="000E5451" w:rsidRDefault="000E5451" w:rsidP="00AA7CEA">
            <w:pPr>
              <w:pStyle w:val="Corpodeltesto22"/>
              <w:jc w:val="right"/>
              <w:rPr>
                <w:rFonts w:ascii="Calibri" w:hAnsi="Calibri" w:cs="Arial"/>
                <w:sz w:val="22"/>
                <w:szCs w:val="22"/>
              </w:rPr>
            </w:pPr>
          </w:p>
        </w:tc>
      </w:tr>
      <w:tr w:rsidR="000E5451" w14:paraId="439C5608"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A34A1" w14:textId="77777777"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0D4E" w14:textId="77777777"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55D41" w14:textId="77777777"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73A18" w14:textId="77777777" w:rsidR="000E5451" w:rsidRDefault="000E5451" w:rsidP="00AA7CEA">
            <w:pPr>
              <w:pStyle w:val="Corpodeltesto22"/>
              <w:jc w:val="right"/>
              <w:rPr>
                <w:rFonts w:ascii="Calibri" w:hAnsi="Calibri" w:cs="Arial"/>
                <w:sz w:val="22"/>
                <w:szCs w:val="22"/>
              </w:rPr>
            </w:pPr>
          </w:p>
        </w:tc>
      </w:tr>
      <w:tr w:rsidR="000E5451" w14:paraId="4F8EF1C7"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D3AED" w14:textId="77777777"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A7256" w14:textId="77777777"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117B9" w14:textId="77777777"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7DCCF" w14:textId="77777777" w:rsidR="000E5451" w:rsidRDefault="000E5451" w:rsidP="00AA7CEA">
            <w:pPr>
              <w:pStyle w:val="Corpodeltesto22"/>
              <w:jc w:val="right"/>
              <w:rPr>
                <w:rFonts w:ascii="Calibri" w:hAnsi="Calibri" w:cs="Arial"/>
                <w:sz w:val="22"/>
                <w:szCs w:val="22"/>
              </w:rPr>
            </w:pPr>
          </w:p>
        </w:tc>
      </w:tr>
    </w:tbl>
    <w:p w14:paraId="39DE2D72" w14:textId="77777777" w:rsidR="000E5451" w:rsidRDefault="000E5451" w:rsidP="000E5451">
      <w:pPr>
        <w:spacing w:after="0" w:line="100" w:lineRule="atLeast"/>
        <w:jc w:val="both"/>
        <w:rPr>
          <w:rFonts w:cs="Arial"/>
        </w:rPr>
      </w:pPr>
    </w:p>
    <w:p w14:paraId="1B823333" w14:textId="77777777" w:rsidR="000E5451" w:rsidRDefault="000E5451" w:rsidP="000E5451">
      <w:pPr>
        <w:tabs>
          <w:tab w:val="left" w:pos="6663"/>
        </w:tabs>
        <w:spacing w:before="60"/>
        <w:jc w:val="both"/>
        <w:rPr>
          <w:rFonts w:cs="Arial"/>
        </w:rPr>
      </w:pPr>
    </w:p>
    <w:p w14:paraId="6CF2FBA0" w14:textId="77777777" w:rsidR="00DA05E0" w:rsidRPr="00FD0F23" w:rsidRDefault="00DA05E0" w:rsidP="00DA05E0">
      <w:pPr>
        <w:tabs>
          <w:tab w:val="left" w:pos="5529"/>
        </w:tabs>
        <w:spacing w:before="60" w:after="0"/>
        <w:ind w:right="7088"/>
        <w:jc w:val="center"/>
        <w:rPr>
          <w:rFonts w:eastAsia="Times New Roman" w:cs="Arial"/>
          <w:lang w:eastAsia="it-IT"/>
        </w:rPr>
      </w:pPr>
      <w:r w:rsidRPr="00FD0F23">
        <w:rPr>
          <w:rFonts w:eastAsia="Times New Roman" w:cs="Arial"/>
          <w:lang w:eastAsia="it-IT"/>
        </w:rPr>
        <w:t>_____________________</w:t>
      </w:r>
      <w:r w:rsidRPr="00FD0F23">
        <w:rPr>
          <w:rFonts w:eastAsia="Times New Roman" w:cs="Arial"/>
          <w:lang w:eastAsia="it-IT"/>
        </w:rPr>
        <w:tab/>
      </w:r>
      <w:r>
        <w:rPr>
          <w:rFonts w:eastAsia="Times New Roman" w:cs="Arial"/>
          <w:lang w:eastAsia="it-IT"/>
        </w:rPr>
        <w:tab/>
      </w:r>
      <w:r>
        <w:rPr>
          <w:rFonts w:eastAsia="Times New Roman" w:cs="Arial"/>
          <w:lang w:eastAsia="it-IT"/>
        </w:rPr>
        <w:tab/>
        <w:t xml:space="preserve">  </w:t>
      </w:r>
      <w:r w:rsidRPr="00FD0F23">
        <w:rPr>
          <w:rFonts w:eastAsia="Times New Roman" w:cs="Arial"/>
          <w:lang w:eastAsia="it-IT"/>
        </w:rPr>
        <w:t>____________________________</w:t>
      </w:r>
    </w:p>
    <w:p w14:paraId="40AC09A2" w14:textId="77777777" w:rsidR="00DA05E0" w:rsidRDefault="00DA05E0" w:rsidP="00DA05E0">
      <w:pPr>
        <w:tabs>
          <w:tab w:val="left" w:pos="5529"/>
        </w:tabs>
        <w:spacing w:after="0"/>
        <w:rPr>
          <w:rFonts w:eastAsia="Times New Roman" w:cs="Arial"/>
          <w:lang w:eastAsia="it-IT"/>
        </w:rPr>
      </w:pPr>
      <w:r>
        <w:rPr>
          <w:rFonts w:eastAsia="Times New Roman" w:cs="Arial"/>
          <w:lang w:eastAsia="it-IT"/>
        </w:rPr>
        <w:t xml:space="preserve">   </w:t>
      </w:r>
      <w:r w:rsidRPr="00FD0F23">
        <w:rPr>
          <w:rFonts w:eastAsia="Times New Roman" w:cs="Arial"/>
          <w:lang w:eastAsia="it-IT"/>
        </w:rPr>
        <w:t xml:space="preserve"> </w:t>
      </w:r>
      <w:r>
        <w:rPr>
          <w:rFonts w:eastAsia="Times New Roman" w:cs="Arial"/>
          <w:lang w:eastAsia="it-IT"/>
        </w:rPr>
        <w:t xml:space="preserve"> Luogo e data       </w:t>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t xml:space="preserve">                  Firma</w:t>
      </w:r>
    </w:p>
    <w:p w14:paraId="22FA63E5" w14:textId="77777777" w:rsidR="00DA05E0" w:rsidRDefault="00DA05E0" w:rsidP="00DA05E0">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sidRPr="002C7BFE">
        <w:rPr>
          <w:rFonts w:eastAsia="Times New Roman" w:cs="Arial"/>
          <w:lang w:eastAsia="it-IT"/>
        </w:rPr>
        <w:t xml:space="preserve">Firma digitale </w:t>
      </w:r>
    </w:p>
    <w:p w14:paraId="7AD70C13" w14:textId="77777777" w:rsidR="00DA05E0" w:rsidRPr="00FD0F23" w:rsidRDefault="00DA05E0" w:rsidP="00DA05E0">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t xml:space="preserve">       </w:t>
      </w:r>
      <w:r>
        <w:rPr>
          <w:rFonts w:eastAsia="Times New Roman" w:cs="Arial"/>
          <w:lang w:eastAsia="it-IT"/>
        </w:rPr>
        <w:tab/>
      </w:r>
      <w:r>
        <w:rPr>
          <w:rFonts w:eastAsia="Times New Roman" w:cs="Arial"/>
          <w:lang w:eastAsia="it-IT"/>
        </w:rPr>
        <w:tab/>
        <w:t xml:space="preserve">  </w:t>
      </w:r>
      <w:r w:rsidRPr="002C7BFE">
        <w:rPr>
          <w:rFonts w:eastAsia="Times New Roman" w:cs="Arial"/>
          <w:lang w:eastAsia="it-IT"/>
        </w:rPr>
        <w:t>del legale rappresentante</w:t>
      </w:r>
    </w:p>
    <w:p w14:paraId="26F72479" w14:textId="77777777" w:rsidR="00DA05E0" w:rsidRDefault="00DA05E0" w:rsidP="00DA05E0">
      <w:pPr>
        <w:spacing w:after="0"/>
        <w:ind w:left="7080"/>
      </w:pPr>
      <w:r>
        <w:t xml:space="preserve">   </w:t>
      </w:r>
      <w:r w:rsidRPr="00FD0F23">
        <w:t xml:space="preserve"> </w:t>
      </w:r>
      <w:r>
        <w:rPr>
          <w:rFonts w:eastAsia="Times New Roman" w:cs="Arial"/>
          <w:b/>
          <w:sz w:val="20"/>
          <w:szCs w:val="20"/>
          <w:lang w:eastAsia="it-IT"/>
        </w:rPr>
        <w:t>(</w:t>
      </w:r>
      <w:r w:rsidRPr="0010073B">
        <w:rPr>
          <w:rFonts w:eastAsia="Times New Roman" w:cs="Arial"/>
          <w:sz w:val="20"/>
          <w:szCs w:val="20"/>
          <w:lang w:eastAsia="it-IT"/>
        </w:rPr>
        <w:t>o del procuratore speciale)</w:t>
      </w:r>
    </w:p>
    <w:p w14:paraId="723EFB43" w14:textId="77777777" w:rsidR="00DA05E0" w:rsidRPr="00FD0F23" w:rsidRDefault="00DA05E0" w:rsidP="00DA05E0">
      <w:pPr>
        <w:spacing w:after="0"/>
      </w:pPr>
    </w:p>
    <w:p w14:paraId="753A3A37" w14:textId="77777777" w:rsidR="00DA05E0" w:rsidRPr="0097257C" w:rsidRDefault="00DA05E0" w:rsidP="00DA05E0">
      <w:pPr>
        <w:tabs>
          <w:tab w:val="left" w:pos="6660"/>
        </w:tabs>
        <w:spacing w:after="0" w:line="260" w:lineRule="exact"/>
        <w:ind w:left="360"/>
        <w:rPr>
          <w:rFonts w:eastAsia="Times New Roman"/>
          <w:i/>
          <w:iCs/>
          <w:sz w:val="20"/>
          <w:szCs w:val="20"/>
          <w:u w:val="single"/>
          <w:lang w:eastAsia="it-IT"/>
        </w:rPr>
      </w:pPr>
      <w:r w:rsidRPr="00881871">
        <w:rPr>
          <w:rFonts w:eastAsia="Times New Roman"/>
          <w:i/>
          <w:iCs/>
          <w:sz w:val="20"/>
          <w:szCs w:val="20"/>
          <w:u w:val="single"/>
          <w:lang w:eastAsia="it-IT"/>
        </w:rPr>
        <w:t>Si ricorda</w:t>
      </w:r>
      <w:r>
        <w:rPr>
          <w:rFonts w:eastAsia="Times New Roman"/>
          <w:i/>
          <w:iCs/>
          <w:sz w:val="20"/>
          <w:szCs w:val="20"/>
          <w:u w:val="single"/>
          <w:lang w:eastAsia="it-IT"/>
        </w:rPr>
        <w:t xml:space="preserve"> che</w:t>
      </w:r>
      <w:r w:rsidRPr="00881871">
        <w:rPr>
          <w:rFonts w:eastAsia="Times New Roman"/>
          <w:i/>
          <w:iCs/>
          <w:sz w:val="20"/>
          <w:szCs w:val="20"/>
          <w:u w:val="single"/>
          <w:lang w:eastAsia="it-IT"/>
        </w:rPr>
        <w:t xml:space="preserve"> </w:t>
      </w:r>
      <w:r>
        <w:rPr>
          <w:rFonts w:eastAsia="Times New Roman"/>
          <w:i/>
          <w:iCs/>
          <w:sz w:val="20"/>
          <w:szCs w:val="20"/>
          <w:u w:val="single"/>
          <w:lang w:eastAsia="it-IT"/>
        </w:rPr>
        <w:t>i</w:t>
      </w:r>
      <w:r w:rsidRPr="0097257C">
        <w:rPr>
          <w:rFonts w:eastAsia="Times New Roman"/>
          <w:i/>
          <w:iCs/>
          <w:sz w:val="20"/>
          <w:szCs w:val="20"/>
          <w:u w:val="single"/>
          <w:lang w:eastAsia="it-IT"/>
        </w:rPr>
        <w:t xml:space="preserve">n caso di firma autografa, deve essere allegata anche la fotocopia del documento di identità </w:t>
      </w:r>
      <w:r>
        <w:rPr>
          <w:rFonts w:eastAsia="Times New Roman"/>
          <w:i/>
          <w:iCs/>
          <w:sz w:val="20"/>
          <w:szCs w:val="20"/>
          <w:u w:val="single"/>
          <w:lang w:eastAsia="it-IT"/>
        </w:rPr>
        <w:t xml:space="preserve">del </w:t>
      </w:r>
      <w:r w:rsidRPr="0097257C">
        <w:rPr>
          <w:rFonts w:eastAsia="Times New Roman"/>
          <w:i/>
          <w:iCs/>
          <w:sz w:val="20"/>
          <w:szCs w:val="20"/>
          <w:u w:val="single"/>
          <w:lang w:eastAsia="it-IT"/>
        </w:rPr>
        <w:t xml:space="preserve">legale rappresentante (o procuratore speciale).  </w:t>
      </w:r>
    </w:p>
    <w:p w14:paraId="55D83A01" w14:textId="77777777" w:rsidR="00DA05E0" w:rsidRDefault="00DA05E0" w:rsidP="00DA05E0">
      <w:pPr>
        <w:spacing w:after="0" w:line="240" w:lineRule="auto"/>
        <w:rPr>
          <w:b/>
          <w:sz w:val="32"/>
          <w:szCs w:val="32"/>
        </w:rPr>
      </w:pPr>
    </w:p>
    <w:p w14:paraId="6336131A" w14:textId="77777777" w:rsidR="00DA05E0" w:rsidRDefault="00DA05E0" w:rsidP="00DA05E0">
      <w:pPr>
        <w:spacing w:after="0" w:line="240" w:lineRule="auto"/>
        <w:rPr>
          <w:rFonts w:eastAsia="Times New Roman" w:cs="Arial"/>
          <w:b/>
          <w:snapToGrid w:val="0"/>
          <w:sz w:val="28"/>
          <w:lang w:eastAsia="it-IT"/>
        </w:rPr>
      </w:pPr>
      <w:r>
        <w:rPr>
          <w:rFonts w:eastAsia="Times New Roman" w:cs="Arial"/>
          <w:b/>
          <w:snapToGrid w:val="0"/>
          <w:sz w:val="28"/>
          <w:lang w:eastAsia="it-IT"/>
        </w:rPr>
        <w:br w:type="page"/>
      </w:r>
    </w:p>
    <w:p w14:paraId="2C87A503" w14:textId="77777777" w:rsidR="009C3256" w:rsidRDefault="009C3256" w:rsidP="009C3256">
      <w:pPr>
        <w:spacing w:after="0" w:line="100" w:lineRule="atLeast"/>
        <w:ind w:right="142"/>
        <w:jc w:val="center"/>
        <w:rPr>
          <w:rFonts w:eastAsia="Times New Roman" w:cs="Garamond"/>
          <w:b/>
        </w:rPr>
      </w:pPr>
      <w:r>
        <w:rPr>
          <w:b/>
          <w:color w:val="548DD4"/>
          <w:sz w:val="32"/>
          <w:szCs w:val="32"/>
        </w:rPr>
        <w:lastRenderedPageBreak/>
        <w:t>ISTRUZIONI PER LA COMPILAZIONE della DICHIARAZIONI PARAMETRI DIMENSIONALI E DE MINIMIS</w:t>
      </w:r>
      <w:r>
        <w:rPr>
          <w:rFonts w:eastAsia="Times New Roman" w:cs="Garamond"/>
          <w:b/>
        </w:rPr>
        <w:t xml:space="preserve"> </w:t>
      </w:r>
    </w:p>
    <w:p w14:paraId="6AD23263" w14:textId="77777777" w:rsidR="009C3256" w:rsidRDefault="009C3256" w:rsidP="009C3256">
      <w:pPr>
        <w:spacing w:after="0" w:line="100" w:lineRule="atLeast"/>
        <w:ind w:right="142"/>
        <w:jc w:val="center"/>
        <w:rPr>
          <w:rFonts w:eastAsia="Times New Roman" w:cs="Garamond"/>
          <w:b/>
        </w:rPr>
      </w:pPr>
    </w:p>
    <w:p w14:paraId="1CE3F90D" w14:textId="77777777" w:rsidR="00150F4A" w:rsidRDefault="00150F4A" w:rsidP="00150F4A">
      <w:pPr>
        <w:spacing w:after="120" w:line="100" w:lineRule="atLeast"/>
        <w:jc w:val="both"/>
        <w:rPr>
          <w:rFonts w:eastAsia="Times New Roman" w:cs="Garamond"/>
        </w:rPr>
      </w:pPr>
      <w:r>
        <w:rPr>
          <w:rFonts w:eastAsia="Times New Roman" w:cs="Garamond"/>
        </w:rPr>
        <w:t>Per quanto riguarda i requisiti di PMI si rimanda alle linee guida comunitarie in materia disponibili alla seguente pagina web:</w:t>
      </w:r>
    </w:p>
    <w:p w14:paraId="70D62F94" w14:textId="77777777" w:rsidR="00150F4A" w:rsidRDefault="00237F83" w:rsidP="00150F4A">
      <w:pPr>
        <w:spacing w:after="120" w:line="100" w:lineRule="atLeast"/>
        <w:jc w:val="both"/>
        <w:rPr>
          <w:rFonts w:eastAsia="Times New Roman" w:cs="Garamond"/>
        </w:rPr>
      </w:pPr>
      <w:hyperlink r:id="rId10" w:history="1">
        <w:r w:rsidR="00150F4A" w:rsidRPr="00AD623C">
          <w:rPr>
            <w:rStyle w:val="Collegamentoipertestuale"/>
            <w:rFonts w:eastAsia="Times New Roman" w:cs="Garamond"/>
          </w:rPr>
          <w:t>http://ec.europa.eu/enterprise/policies/sme/files/sme_definition/sme_user_guide_it.pdf</w:t>
        </w:r>
      </w:hyperlink>
    </w:p>
    <w:p w14:paraId="63EC2205" w14:textId="77777777" w:rsidR="00150F4A" w:rsidRDefault="00150F4A" w:rsidP="00150F4A">
      <w:pPr>
        <w:spacing w:after="120" w:line="100" w:lineRule="atLeast"/>
        <w:jc w:val="both"/>
        <w:rPr>
          <w:rFonts w:eastAsia="Times New Roman" w:cs="Garamond"/>
        </w:rPr>
      </w:pPr>
      <w:r>
        <w:rPr>
          <w:rFonts w:eastAsia="Times New Roman" w:cs="Garamond"/>
          <w:b/>
        </w:rPr>
        <w:t xml:space="preserve">Per quanto riguarda il tema del “de </w:t>
      </w:r>
      <w:proofErr w:type="spellStart"/>
      <w:r>
        <w:rPr>
          <w:rFonts w:eastAsia="Times New Roman" w:cs="Garamond"/>
          <w:b/>
        </w:rPr>
        <w:t>minimis</w:t>
      </w:r>
      <w:proofErr w:type="spellEnd"/>
      <w:r>
        <w:rPr>
          <w:rFonts w:eastAsia="Times New Roman" w:cs="Garamond"/>
          <w:b/>
        </w:rPr>
        <w:t>” si specifica che il contributo di cui al presente bando potrà essere concesso</w:t>
      </w:r>
      <w:r>
        <w:rPr>
          <w:rFonts w:eastAsia="Times New Roman" w:cs="Garamond"/>
        </w:rPr>
        <w:t xml:space="preserve"> solo </w:t>
      </w:r>
      <w:r>
        <w:rPr>
          <w:rFonts w:eastAsia="Times New Roman" w:cs="Garamond"/>
          <w:b/>
        </w:rPr>
        <w:t>se</w:t>
      </w:r>
      <w:r>
        <w:rPr>
          <w:rFonts w:eastAsia="Times New Roman" w:cs="Garamond"/>
        </w:rPr>
        <w:t xml:space="preserve">, sommato ai contributi in de </w:t>
      </w:r>
      <w:proofErr w:type="spellStart"/>
      <w:r>
        <w:rPr>
          <w:rFonts w:eastAsia="Times New Roman" w:cs="Garamond"/>
        </w:rPr>
        <w:t>minimis</w:t>
      </w:r>
      <w:proofErr w:type="spellEnd"/>
      <w:r>
        <w:rPr>
          <w:rFonts w:eastAsia="Times New Roman" w:cs="Garamond"/>
        </w:rPr>
        <w:t xml:space="preserve"> ai sensi dei Regolamenti 1998/2006 e 1407/2013 già ottenuti nei tre esercizi finanziari suddetti, </w:t>
      </w:r>
      <w:r>
        <w:rPr>
          <w:rFonts w:eastAsia="Times New Roman" w:cs="Garamond"/>
          <w:b/>
        </w:rPr>
        <w:t>non superi i massimali stabiliti</w:t>
      </w:r>
      <w:r>
        <w:rPr>
          <w:rFonts w:eastAsia="Times New Roman" w:cs="Garamond"/>
        </w:rPr>
        <w:t xml:space="preserve"> da ogni Regolamento di riferimento. </w:t>
      </w:r>
    </w:p>
    <w:p w14:paraId="74E21153" w14:textId="77777777" w:rsidR="00150F4A" w:rsidRDefault="00150F4A" w:rsidP="00150F4A">
      <w:pPr>
        <w:spacing w:after="120" w:line="100" w:lineRule="atLeast"/>
        <w:jc w:val="both"/>
        <w:rPr>
          <w:rFonts w:eastAsia="Times New Roman" w:cs="Garamond"/>
        </w:rPr>
      </w:pPr>
      <w:r>
        <w:rPr>
          <w:rFonts w:eastAsia="Times New Roman" w:cs="Garamond"/>
        </w:rPr>
        <w:t xml:space="preserve">Poiché il momento rilevante per la verifica dell’ammissibilità è quello in cui avviene la concessione (il momento in cui sorge il diritto all’agevolazione), </w:t>
      </w:r>
      <w:r>
        <w:rPr>
          <w:rFonts w:eastAsia="Times New Roman" w:cs="Garamond"/>
          <w:b/>
        </w:rPr>
        <w:t>la dichiarazione dovrà essere confermata – o aggiornata – con riferimento al momento della concessione.</w:t>
      </w:r>
    </w:p>
    <w:p w14:paraId="1FBF927E" w14:textId="77777777" w:rsidR="00150F4A" w:rsidRDefault="00150F4A" w:rsidP="00150F4A">
      <w:pPr>
        <w:spacing w:after="120" w:line="100" w:lineRule="atLeast"/>
        <w:jc w:val="both"/>
        <w:rPr>
          <w:rFonts w:eastAsia="Times New Roman" w:cs="Garamond"/>
          <w:b/>
        </w:rPr>
      </w:pPr>
      <w:r>
        <w:rPr>
          <w:rFonts w:eastAsia="Times New Roman" w:cs="Garamond"/>
        </w:rPr>
        <w:t xml:space="preserve">Si ricorda che </w:t>
      </w:r>
      <w:r>
        <w:rPr>
          <w:rFonts w:eastAsia="Times New Roman" w:cs="Garamond"/>
          <w:b/>
        </w:rPr>
        <w:t>se nella concessione fosse superato il massimale</w:t>
      </w:r>
      <w:r>
        <w:rPr>
          <w:rFonts w:eastAsia="Times New Roman" w:cs="Garamond"/>
        </w:rPr>
        <w:t xml:space="preserve"> previsto, </w:t>
      </w:r>
      <w:r>
        <w:rPr>
          <w:rFonts w:eastAsia="Times New Roman" w:cs="Garamond"/>
          <w:b/>
        </w:rPr>
        <w:t>l’impresa perderebbe il diritto</w:t>
      </w:r>
      <w:r>
        <w:rPr>
          <w:rFonts w:eastAsia="Times New Roman" w:cs="Garamond"/>
        </w:rPr>
        <w:t xml:space="preserve"> non all’importo in eccedenza, ma </w:t>
      </w:r>
      <w:r>
        <w:rPr>
          <w:rFonts w:eastAsia="Times New Roman" w:cs="Garamond"/>
          <w:b/>
        </w:rPr>
        <w:t>all’intero aiuto</w:t>
      </w:r>
      <w:r>
        <w:rPr>
          <w:rFonts w:eastAsia="Times New Roman" w:cs="Garamond"/>
        </w:rPr>
        <w:t xml:space="preserve"> in conseguenza del quale tale massimale è stato superato.</w:t>
      </w:r>
    </w:p>
    <w:p w14:paraId="1363B0A3" w14:textId="77777777" w:rsidR="00150F4A" w:rsidRDefault="00150F4A" w:rsidP="00150F4A">
      <w:pPr>
        <w:spacing w:after="0" w:line="100" w:lineRule="atLeast"/>
        <w:ind w:right="142"/>
        <w:jc w:val="center"/>
        <w:rPr>
          <w:rFonts w:eastAsia="Times New Roman" w:cs="Garamond"/>
          <w:b/>
        </w:rPr>
      </w:pPr>
    </w:p>
    <w:p w14:paraId="727C0DEA" w14:textId="77777777" w:rsidR="00150F4A" w:rsidRDefault="00150F4A" w:rsidP="00150F4A">
      <w:pPr>
        <w:spacing w:after="0" w:line="100" w:lineRule="atLeast"/>
        <w:jc w:val="both"/>
        <w:rPr>
          <w:rFonts w:eastAsia="Times New Roman" w:cs="Garamond"/>
        </w:rPr>
      </w:pPr>
      <w:r>
        <w:rPr>
          <w:rFonts w:eastAsia="Times New Roman" w:cs="Garamond"/>
          <w:b/>
          <w:i/>
          <w:iCs/>
        </w:rPr>
        <w:t xml:space="preserve">Sezione A: </w:t>
      </w:r>
      <w:r>
        <w:rPr>
          <w:rFonts w:eastAsia="Times New Roman" w:cs="Garamond"/>
          <w:b/>
          <w:i/>
          <w:iCs/>
        </w:rPr>
        <w:tab/>
        <w:t>Come individuare il beneficiario – Il concetto di “controllo” e l’impresa unica.</w:t>
      </w:r>
    </w:p>
    <w:p w14:paraId="1C2ECCC3" w14:textId="77777777" w:rsidR="00150F4A" w:rsidRDefault="00150F4A" w:rsidP="00150F4A">
      <w:pPr>
        <w:spacing w:after="0" w:line="100" w:lineRule="atLeast"/>
        <w:jc w:val="both"/>
        <w:rPr>
          <w:rFonts w:eastAsia="Times New Roman" w:cs="Garamond"/>
        </w:rPr>
      </w:pPr>
    </w:p>
    <w:p w14:paraId="4A7206F7" w14:textId="77777777" w:rsidR="00150F4A" w:rsidRDefault="00150F4A" w:rsidP="00150F4A">
      <w:pPr>
        <w:spacing w:after="120" w:line="100" w:lineRule="atLeast"/>
        <w:jc w:val="both"/>
        <w:rPr>
          <w:rFonts w:eastAsia="Times New Roman" w:cs="Garamond"/>
        </w:rPr>
      </w:pPr>
      <w:r>
        <w:rPr>
          <w:rFonts w:eastAsia="Times New Roman" w:cs="Garamond"/>
        </w:rPr>
        <w:t xml:space="preserve">Il Regolamento </w:t>
      </w:r>
      <w:proofErr w:type="spellStart"/>
      <w:r>
        <w:rPr>
          <w:rFonts w:eastAsia="Times New Roman" w:cs="Garamond"/>
        </w:rPr>
        <w:t>Regolamento</w:t>
      </w:r>
      <w:proofErr w:type="spellEnd"/>
      <w:r>
        <w:rPr>
          <w:rFonts w:eastAsia="Times New Roman" w:cs="Garamond"/>
        </w:rPr>
        <w:t xml:space="preserve"> (UE) N. 1407/2013 della Commissione Europea del 18 dicembre 2013 «de </w:t>
      </w:r>
      <w:proofErr w:type="spellStart"/>
      <w:r>
        <w:rPr>
          <w:rFonts w:eastAsia="Times New Roman" w:cs="Garamond"/>
        </w:rPr>
        <w:t>minimis</w:t>
      </w:r>
      <w:proofErr w:type="spellEnd"/>
      <w:r>
        <w:rPr>
          <w:rFonts w:eastAsia="Times New Roman" w:cs="Garamond"/>
        </w:rPr>
        <w:t xml:space="preserve">» </w:t>
      </w:r>
      <w:proofErr w:type="gramStart"/>
      <w:r>
        <w:rPr>
          <w:rFonts w:eastAsia="Times New Roman" w:cs="Garamond"/>
        </w:rPr>
        <w:t>stabilisce  che</w:t>
      </w:r>
      <w:proofErr w:type="gramEnd"/>
      <w:r>
        <w:rPr>
          <w:rFonts w:eastAsia="Times New Roman" w:cs="Garamond"/>
        </w:rPr>
        <w:t>, ai fini della verifica del rispetto dei massimali, “</w:t>
      </w:r>
      <w:r>
        <w:rPr>
          <w:rFonts w:eastAsia="Times New Roman" w:cs="Garamond"/>
          <w:i/>
          <w:iCs/>
        </w:rPr>
        <w:t>le entità controllate (di diritto o di fatto) dalla stessa entità debbano essere considerate come un’unica impresa beneficiaria</w:t>
      </w:r>
      <w:r>
        <w:rPr>
          <w:rFonts w:eastAsia="Times New Roman" w:cs="Garamond"/>
        </w:rPr>
        <w:t xml:space="preserve">”. Ne consegue che nel rilasciare la dichiarazione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si dovrà tener conto </w:t>
      </w:r>
      <w:r>
        <w:rPr>
          <w:rFonts w:eastAsia="Times New Roman" w:cs="Garamond"/>
          <w:b/>
        </w:rPr>
        <w:t xml:space="preserve">degli aiuti “de </w:t>
      </w:r>
      <w:proofErr w:type="spellStart"/>
      <w:r>
        <w:rPr>
          <w:rFonts w:eastAsia="Times New Roman" w:cs="Garamond"/>
          <w:b/>
        </w:rPr>
        <w:t>minimis</w:t>
      </w:r>
      <w:proofErr w:type="spellEnd"/>
      <w:r>
        <w:rPr>
          <w:rFonts w:eastAsia="Times New Roman" w:cs="Garamond"/>
          <w:b/>
        </w:rPr>
        <w:t>” (ai sensi in particolare dei Regolamenti 1998/2006 e 14072013) ottenuti</w:t>
      </w:r>
      <w:r>
        <w:rPr>
          <w:rFonts w:eastAsia="Times New Roman" w:cs="Garamond"/>
        </w:rPr>
        <w:t xml:space="preserve"> nel triennio di riferimento </w:t>
      </w:r>
      <w:r>
        <w:rPr>
          <w:rFonts w:eastAsia="Times New Roman" w:cs="Garamond"/>
          <w:b/>
        </w:rPr>
        <w:t>non solo dall’impresa richiedente</w:t>
      </w:r>
      <w:r>
        <w:rPr>
          <w:rFonts w:eastAsia="Times New Roman" w:cs="Garamond"/>
        </w:rPr>
        <w:t xml:space="preserve">, ma </w:t>
      </w:r>
      <w:r>
        <w:rPr>
          <w:rFonts w:eastAsia="Times New Roman" w:cs="Garamond"/>
          <w:b/>
        </w:rPr>
        <w:t>anche da tutte le imprese</w:t>
      </w:r>
      <w:r>
        <w:rPr>
          <w:rFonts w:eastAsia="Times New Roman" w:cs="Garamond"/>
        </w:rPr>
        <w:t xml:space="preserve">, a monte o a valle, </w:t>
      </w:r>
      <w:r>
        <w:rPr>
          <w:rFonts w:eastAsia="Times New Roman" w:cs="Garamond"/>
          <w:b/>
        </w:rPr>
        <w:t>legate ad essa</w:t>
      </w:r>
      <w:r>
        <w:rPr>
          <w:rFonts w:eastAsia="Times New Roman" w:cs="Garamond"/>
        </w:rPr>
        <w:t xml:space="preserve"> da un rapporto di collegamento (controllo), nell’ambito dello stesso Stato membro. Fanno eccezione le imprese tra le quali il collegamento si realizza attraverso un Ente pubblico o per il tramite di </w:t>
      </w:r>
      <w:proofErr w:type="spellStart"/>
      <w:r>
        <w:rPr>
          <w:rFonts w:eastAsia="Times New Roman" w:cs="Garamond"/>
        </w:rPr>
        <w:t>un impresa</w:t>
      </w:r>
      <w:proofErr w:type="spellEnd"/>
      <w:r>
        <w:rPr>
          <w:rFonts w:eastAsia="Times New Roman" w:cs="Garamond"/>
        </w:rPr>
        <w:t xml:space="preserve"> la </w:t>
      </w:r>
      <w:proofErr w:type="gramStart"/>
      <w:r>
        <w:rPr>
          <w:rFonts w:eastAsia="Times New Roman" w:cs="Garamond"/>
        </w:rPr>
        <w:t>cui  sede</w:t>
      </w:r>
      <w:proofErr w:type="gramEnd"/>
      <w:r>
        <w:rPr>
          <w:rFonts w:eastAsia="Times New Roman" w:cs="Garamond"/>
        </w:rPr>
        <w:t xml:space="preserve"> legale non sia sul territorio italiano, che sono prese in considerazione singolarmente. </w:t>
      </w:r>
    </w:p>
    <w:p w14:paraId="13821F6E" w14:textId="77777777" w:rsidR="00150F4A" w:rsidRDefault="00150F4A" w:rsidP="00150F4A">
      <w:pPr>
        <w:spacing w:after="120" w:line="100" w:lineRule="atLeast"/>
        <w:jc w:val="both"/>
        <w:rPr>
          <w:rFonts w:eastAsia="Times New Roman" w:cs="Garamond"/>
        </w:rPr>
      </w:pPr>
      <w:r>
        <w:rPr>
          <w:rFonts w:eastAsia="Times New Roman" w:cs="Garamond"/>
        </w:rPr>
        <w:t xml:space="preserve">Ciò premesso, il rapporto di collegamento (controllo) può essere anche </w:t>
      </w:r>
      <w:r>
        <w:rPr>
          <w:rFonts w:eastAsia="Times New Roman" w:cs="Garamond"/>
          <w:b/>
        </w:rPr>
        <w:t>indiretto</w:t>
      </w:r>
      <w:r>
        <w:rPr>
          <w:rFonts w:eastAsia="Times New Roman" w:cs="Garamond"/>
        </w:rPr>
        <w:t>, cioè può sussistere anche per il tramite di un’impresa terza.</w:t>
      </w:r>
    </w:p>
    <w:p w14:paraId="01FC6F72" w14:textId="77777777" w:rsidR="00150F4A" w:rsidRDefault="00150F4A" w:rsidP="00150F4A">
      <w:pPr>
        <w:spacing w:after="0" w:line="100" w:lineRule="atLeast"/>
        <w:jc w:val="both"/>
        <w:rPr>
          <w:rFonts w:eastAsia="Times New Roman" w:cs="Garamond"/>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150F4A" w14:paraId="38AF31C4" w14:textId="77777777" w:rsidTr="00AA7CEA">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4C4C0988" w14:textId="77777777" w:rsidR="00150F4A" w:rsidRDefault="00150F4A" w:rsidP="00AA7CEA">
            <w:pPr>
              <w:spacing w:after="0" w:line="100" w:lineRule="atLeast"/>
              <w:ind w:left="240" w:hanging="240"/>
              <w:jc w:val="both"/>
              <w:rPr>
                <w:rFonts w:eastAsia="Times New Roman" w:cs="Garamond"/>
                <w:b/>
                <w:bCs/>
              </w:rPr>
            </w:pPr>
            <w:r>
              <w:rPr>
                <w:rFonts w:eastAsia="Times New Roman" w:cs="Garamond"/>
                <w:b/>
                <w:bCs/>
              </w:rPr>
              <w:t>Art. 2, par. 2 Regolamento n. 1407/2013</w:t>
            </w:r>
          </w:p>
          <w:p w14:paraId="1C168B31" w14:textId="77777777" w:rsidR="00150F4A" w:rsidRDefault="00150F4A" w:rsidP="00AA7CEA">
            <w:pPr>
              <w:spacing w:after="0" w:line="100" w:lineRule="atLeast"/>
              <w:ind w:left="240" w:hanging="240"/>
              <w:jc w:val="both"/>
              <w:rPr>
                <w:rFonts w:eastAsia="Times New Roman" w:cs="Garamond"/>
                <w:b/>
                <w:bCs/>
              </w:rPr>
            </w:pPr>
          </w:p>
          <w:p w14:paraId="27E686AF" w14:textId="77777777" w:rsidR="00150F4A" w:rsidRDefault="00150F4A" w:rsidP="00AA7CEA">
            <w:pPr>
              <w:spacing w:after="0" w:line="100" w:lineRule="atLeast"/>
              <w:jc w:val="both"/>
              <w:rPr>
                <w:rFonts w:eastAsia="Times New Roman" w:cs="Garamond"/>
                <w:i/>
                <w:iCs/>
              </w:rPr>
            </w:pPr>
            <w:r>
              <w:rPr>
                <w:rFonts w:eastAsia="Times New Roman" w:cs="Garamond"/>
                <w:i/>
                <w:iCs/>
              </w:rPr>
              <w:t>Ai fini del presente regolamento, s'intende per «impresa unica» l’insieme delle imprese fra le quali esiste almeno una delle relazioni seguenti:</w:t>
            </w:r>
          </w:p>
          <w:p w14:paraId="51C99DAC" w14:textId="77777777" w:rsidR="00150F4A" w:rsidRDefault="00150F4A" w:rsidP="00AA7CEA">
            <w:pPr>
              <w:spacing w:after="0" w:line="100" w:lineRule="atLeast"/>
              <w:ind w:left="360" w:hanging="360"/>
              <w:jc w:val="both"/>
              <w:rPr>
                <w:rFonts w:eastAsia="Times New Roman" w:cs="Garamond"/>
                <w:i/>
                <w:iCs/>
              </w:rPr>
            </w:pPr>
            <w:r>
              <w:rPr>
                <w:rFonts w:eastAsia="Times New Roman" w:cs="Garamond"/>
                <w:i/>
                <w:iCs/>
              </w:rPr>
              <w:t>a)  un’impresa detiene la maggioranza dei diritti di voto degli azionisti o soci di un’altra impresa;</w:t>
            </w:r>
          </w:p>
          <w:p w14:paraId="3EB2AEDE" w14:textId="77777777" w:rsidR="00150F4A" w:rsidRDefault="00150F4A" w:rsidP="00AA7CEA">
            <w:pPr>
              <w:spacing w:after="0" w:line="100" w:lineRule="atLeast"/>
              <w:ind w:left="360" w:hanging="360"/>
              <w:jc w:val="both"/>
              <w:rPr>
                <w:rFonts w:eastAsia="Times New Roman" w:cs="Garamond"/>
                <w:i/>
                <w:iCs/>
              </w:rPr>
            </w:pPr>
            <w:r>
              <w:rPr>
                <w:rFonts w:eastAsia="Times New Roman" w:cs="Garamond"/>
                <w:i/>
                <w:iCs/>
              </w:rPr>
              <w:t>b) un’impresa ha il diritto di nominare o revocare la maggioranza dei membri del consiglio di amministrazione, direzione o sorveglianza di un’altra impresa;</w:t>
            </w:r>
          </w:p>
          <w:p w14:paraId="67EB5D41" w14:textId="77777777" w:rsidR="00150F4A" w:rsidRDefault="00150F4A" w:rsidP="00AA7CEA">
            <w:pPr>
              <w:spacing w:after="0" w:line="100" w:lineRule="atLeast"/>
              <w:ind w:left="360" w:hanging="360"/>
              <w:jc w:val="both"/>
              <w:rPr>
                <w:rFonts w:eastAsia="Times New Roman" w:cs="Garamond"/>
                <w:i/>
                <w:iCs/>
              </w:rPr>
            </w:pPr>
            <w:r>
              <w:rPr>
                <w:rFonts w:eastAsia="Times New Roman" w:cs="Garamond"/>
                <w:i/>
                <w:iCs/>
              </w:rPr>
              <w:t>c) un’impresa ha il diritto di esercitare un’influenza dominante su un’altra impresa in virtù di un contratto concluso con quest’ultima oppure in virtù di una clausola dello statuto di quest’ultima;</w:t>
            </w:r>
          </w:p>
          <w:p w14:paraId="4B6561F3" w14:textId="77777777" w:rsidR="00150F4A" w:rsidRDefault="00150F4A" w:rsidP="00AA7CEA">
            <w:pPr>
              <w:spacing w:after="0" w:line="100" w:lineRule="atLeast"/>
              <w:ind w:left="360" w:hanging="360"/>
              <w:jc w:val="both"/>
              <w:rPr>
                <w:rFonts w:eastAsia="Times New Roman" w:cs="Garamond"/>
                <w:i/>
                <w:iCs/>
              </w:rPr>
            </w:pPr>
            <w:r>
              <w:rPr>
                <w:rFonts w:eastAsia="Times New Roman" w:cs="Garamond"/>
                <w:i/>
                <w:iCs/>
              </w:rPr>
              <w:t>d) un’impresa azionista o socia di un’altra impresa controlla da sola, in virtù di un accordo stipulato con altri azionisti o soci dell’altra impresa, la maggioranza dei diritti di voto degli azionisti o soci di quest’ultima.</w:t>
            </w:r>
          </w:p>
          <w:p w14:paraId="0B6B913B" w14:textId="77777777" w:rsidR="00150F4A" w:rsidRDefault="00150F4A" w:rsidP="00AA7CEA">
            <w:pPr>
              <w:spacing w:after="0" w:line="100" w:lineRule="atLeast"/>
              <w:jc w:val="both"/>
            </w:pPr>
            <w:r>
              <w:rPr>
                <w:rFonts w:eastAsia="Times New Roman" w:cs="Garamond"/>
                <w:i/>
                <w:iCs/>
              </w:rPr>
              <w:t>Le imprese fra le quali intercorre una delle relazioni di cui al primo comma, lettere da a) a d), per il tramite di una o più altre imprese sono anch’esse considerate un’impresa unica.</w:t>
            </w:r>
          </w:p>
        </w:tc>
      </w:tr>
    </w:tbl>
    <w:p w14:paraId="341501EC" w14:textId="77777777" w:rsidR="00150F4A" w:rsidRDefault="00150F4A" w:rsidP="00150F4A">
      <w:pPr>
        <w:spacing w:after="0" w:line="100" w:lineRule="atLeast"/>
        <w:ind w:right="142"/>
      </w:pPr>
    </w:p>
    <w:p w14:paraId="24F78CC8" w14:textId="77777777" w:rsidR="00150F4A" w:rsidRDefault="00150F4A" w:rsidP="00150F4A">
      <w:pPr>
        <w:spacing w:after="120" w:line="100" w:lineRule="atLeast"/>
        <w:ind w:right="142"/>
        <w:jc w:val="both"/>
        <w:rPr>
          <w:rFonts w:eastAsia="Times New Roman" w:cs="Garamond"/>
          <w:b/>
          <w:i/>
        </w:rPr>
      </w:pPr>
      <w:r>
        <w:rPr>
          <w:rFonts w:eastAsia="Times New Roman" w:cs="Garamond"/>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47E0AA86" w14:textId="77777777" w:rsidR="00150F4A" w:rsidRDefault="00150F4A" w:rsidP="00150F4A">
      <w:pPr>
        <w:spacing w:after="0" w:line="100" w:lineRule="atLeast"/>
        <w:ind w:right="141"/>
        <w:rPr>
          <w:rFonts w:eastAsia="Times New Roman" w:cs="Garamond"/>
          <w:b/>
          <w:i/>
        </w:rPr>
      </w:pPr>
    </w:p>
    <w:p w14:paraId="10FAB6AB" w14:textId="77777777" w:rsidR="00150F4A" w:rsidRDefault="00150F4A" w:rsidP="00150F4A">
      <w:pPr>
        <w:spacing w:after="0" w:line="100" w:lineRule="atLeast"/>
        <w:ind w:right="141"/>
        <w:rPr>
          <w:rFonts w:eastAsia="Times New Roman" w:cs="Garamond"/>
          <w:i/>
          <w:iCs/>
        </w:rPr>
      </w:pPr>
      <w:r>
        <w:rPr>
          <w:rFonts w:eastAsia="Times New Roman" w:cs="Garamond"/>
          <w:b/>
          <w:i/>
        </w:rPr>
        <w:t>Sezione B: Rispetto del massimale.</w:t>
      </w:r>
    </w:p>
    <w:p w14:paraId="7D3E6561" w14:textId="77777777" w:rsidR="00150F4A" w:rsidRDefault="00150F4A" w:rsidP="00150F4A">
      <w:pPr>
        <w:spacing w:after="0" w:line="100" w:lineRule="atLeast"/>
        <w:jc w:val="both"/>
        <w:rPr>
          <w:rFonts w:eastAsia="Times New Roman" w:cs="Garamond"/>
          <w:i/>
          <w:iCs/>
        </w:rPr>
      </w:pPr>
    </w:p>
    <w:p w14:paraId="5DC44155" w14:textId="77777777" w:rsidR="00150F4A" w:rsidRDefault="00150F4A" w:rsidP="00150F4A">
      <w:pPr>
        <w:spacing w:after="0" w:line="100" w:lineRule="atLeast"/>
        <w:jc w:val="both"/>
        <w:rPr>
          <w:rFonts w:eastAsia="Times New Roman" w:cs="Garamond"/>
        </w:rPr>
      </w:pPr>
      <w:r>
        <w:rPr>
          <w:rFonts w:eastAsia="Times New Roman" w:cs="Garamond"/>
          <w:i/>
          <w:iCs/>
        </w:rPr>
        <w:t>Quali agevolazioni indicare?</w:t>
      </w:r>
    </w:p>
    <w:p w14:paraId="4D0B46E6" w14:textId="77777777" w:rsidR="00150F4A" w:rsidRDefault="00150F4A" w:rsidP="00150F4A">
      <w:pPr>
        <w:spacing w:after="120" w:line="100" w:lineRule="atLeast"/>
        <w:jc w:val="both"/>
        <w:rPr>
          <w:rFonts w:eastAsia="Times New Roman" w:cs="Garamond"/>
        </w:rPr>
      </w:pPr>
      <w:r>
        <w:rPr>
          <w:rFonts w:eastAsia="Times New Roman" w:cs="Garamond"/>
        </w:rPr>
        <w:t xml:space="preserve">Devono essere riportate tutte le agevolazioni ottenute in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ai sensi di qualsiasi regolamento europeo relativo a tale tipologia di aiuti, specificando, per ogni aiuto, a quale regolamento faccia riferimento.</w:t>
      </w:r>
    </w:p>
    <w:p w14:paraId="44ABCA69" w14:textId="77777777" w:rsidR="00150F4A" w:rsidRDefault="00150F4A" w:rsidP="00150F4A">
      <w:pPr>
        <w:spacing w:after="120" w:line="100" w:lineRule="atLeast"/>
        <w:jc w:val="both"/>
        <w:rPr>
          <w:rFonts w:eastAsia="Times New Roman" w:cs="Garamond"/>
        </w:rPr>
      </w:pPr>
      <w:r>
        <w:rPr>
          <w:rFonts w:eastAsia="Times New Roman" w:cs="Garamond"/>
        </w:rPr>
        <w:t xml:space="preserve">Nel caso di </w:t>
      </w:r>
      <w:r>
        <w:rPr>
          <w:rFonts w:eastAsia="Times New Roman" w:cs="Garamond"/>
          <w:b/>
        </w:rPr>
        <w:t xml:space="preserve">aiuti “de </w:t>
      </w:r>
      <w:proofErr w:type="spellStart"/>
      <w:r>
        <w:rPr>
          <w:rFonts w:eastAsia="Times New Roman" w:cs="Garamond"/>
          <w:b/>
        </w:rPr>
        <w:t>minimis</w:t>
      </w:r>
      <w:proofErr w:type="spellEnd"/>
      <w:r>
        <w:rPr>
          <w:rFonts w:eastAsia="Times New Roman" w:cs="Garamond"/>
          <w:b/>
        </w:rPr>
        <w:t>” concessi in forma diversa dalla sovvenzione</w:t>
      </w:r>
      <w:r>
        <w:rPr>
          <w:rFonts w:eastAsia="Times New Roman" w:cs="Garamond"/>
        </w:rPr>
        <w:t xml:space="preserve"> (ad esempio, come prestito agevolato o come garanzia), dovrà essere indicato </w:t>
      </w:r>
      <w:r>
        <w:rPr>
          <w:rFonts w:eastAsia="Times New Roman" w:cs="Garamond"/>
          <w:b/>
        </w:rPr>
        <w:t>l’importo dell’equivalente sovvenzione lorda</w:t>
      </w:r>
      <w:r>
        <w:rPr>
          <w:rFonts w:eastAsia="Times New Roman" w:cs="Garamond"/>
        </w:rPr>
        <w:t>, come risulta dall’atto di concessione di ciascun aiuto e da successiva comunicazione dell’amministrazione/soggetto concedente.</w:t>
      </w:r>
    </w:p>
    <w:p w14:paraId="0D80E45B" w14:textId="77777777" w:rsidR="00150F4A" w:rsidRDefault="00150F4A" w:rsidP="00150F4A">
      <w:pPr>
        <w:spacing w:after="120" w:line="100" w:lineRule="atLeast"/>
        <w:jc w:val="both"/>
        <w:rPr>
          <w:rFonts w:eastAsia="Times New Roman" w:cs="Garamond"/>
        </w:rPr>
      </w:pPr>
      <w:r>
        <w:rPr>
          <w:rFonts w:eastAsia="Times New Roman" w:cs="Garamond"/>
        </w:rPr>
        <w:t xml:space="preserve">In relazione a ciascun aiuto deve essere rispettato il massimale triennale stabilito dal regolamento di riferimento e nell’avviso. </w:t>
      </w:r>
    </w:p>
    <w:p w14:paraId="24C5321B" w14:textId="77777777" w:rsidR="00150F4A" w:rsidRDefault="00150F4A" w:rsidP="00150F4A">
      <w:pPr>
        <w:spacing w:after="120" w:line="100" w:lineRule="atLeast"/>
        <w:jc w:val="both"/>
        <w:rPr>
          <w:rFonts w:eastAsia="Times New Roman" w:cs="Garamond"/>
          <w:i/>
          <w:iCs/>
          <w:u w:val="single"/>
        </w:rPr>
      </w:pPr>
      <w:r>
        <w:rPr>
          <w:rFonts w:eastAsia="Times New Roman" w:cs="Garamond"/>
        </w:rPr>
        <w:t xml:space="preserve">Qualora l'importo concesso sia stato nel frattempo anche </w:t>
      </w:r>
      <w:r>
        <w:rPr>
          <w:rFonts w:eastAsia="Times New Roman" w:cs="Garamond"/>
          <w:b/>
        </w:rPr>
        <w:t>liquidato a saldo</w:t>
      </w:r>
      <w:r>
        <w:rPr>
          <w:rFonts w:eastAsia="Times New Roman" w:cs="Garamond"/>
        </w:rPr>
        <w:t xml:space="preserve">, l'impresa potrà dichiarare anche questo importo effettivamente ricevuto se di valore diverso (inferiore) da quello concesso. </w:t>
      </w:r>
      <w:r>
        <w:rPr>
          <w:rFonts w:eastAsia="Times New Roman" w:cs="Garamond"/>
          <w:b/>
        </w:rPr>
        <w:t xml:space="preserve">Fino al momento in cui non sia intervenuta l’erogazione a saldo, dovrà essere indicato solo l’importo concesso. </w:t>
      </w:r>
    </w:p>
    <w:p w14:paraId="3C1FEE61" w14:textId="77777777" w:rsidR="00150F4A" w:rsidRDefault="00150F4A" w:rsidP="00150F4A">
      <w:pPr>
        <w:spacing w:after="0" w:line="100" w:lineRule="atLeast"/>
        <w:jc w:val="both"/>
        <w:rPr>
          <w:rFonts w:eastAsia="Times New Roman" w:cs="Garamond"/>
          <w:i/>
          <w:iCs/>
          <w:u w:val="single"/>
        </w:rPr>
      </w:pPr>
    </w:p>
    <w:p w14:paraId="3008DE66" w14:textId="77777777" w:rsidR="00150F4A" w:rsidRDefault="00150F4A" w:rsidP="00150F4A">
      <w:pPr>
        <w:spacing w:after="0" w:line="100" w:lineRule="atLeast"/>
        <w:jc w:val="both"/>
        <w:rPr>
          <w:rFonts w:eastAsia="Times New Roman" w:cs="Garamond"/>
        </w:rPr>
      </w:pPr>
      <w:r>
        <w:rPr>
          <w:rFonts w:eastAsia="Times New Roman" w:cs="Garamond"/>
          <w:i/>
          <w:iCs/>
        </w:rPr>
        <w:t>Periodo di riferimento:</w:t>
      </w:r>
    </w:p>
    <w:p w14:paraId="5F48BCC1" w14:textId="77777777" w:rsidR="00150F4A" w:rsidRDefault="00150F4A" w:rsidP="00150F4A">
      <w:pPr>
        <w:spacing w:after="0" w:line="100" w:lineRule="atLeast"/>
        <w:jc w:val="both"/>
        <w:rPr>
          <w:rFonts w:eastAsia="Times New Roman" w:cs="Garamond"/>
          <w:b/>
          <w:bCs/>
        </w:rPr>
      </w:pPr>
      <w:r>
        <w:rPr>
          <w:rFonts w:eastAsia="Times New Roman" w:cs="Garamond"/>
        </w:rPr>
        <w:t>Il massimale ammissibile stabilito nell’avviso si riferisce all’</w:t>
      </w:r>
      <w:r>
        <w:rPr>
          <w:rFonts w:eastAsia="Times New Roman" w:cs="Garamond"/>
          <w:b/>
        </w:rPr>
        <w:t>esercizio finanziario in corso e ai due esercizi precedenti</w:t>
      </w:r>
      <w:r>
        <w:rPr>
          <w:rFonts w:eastAsia="Times New Roman" w:cs="Garamond"/>
        </w:rPr>
        <w:t xml:space="preserve">. Per “esercizio finanziario” si intende </w:t>
      </w:r>
      <w:r>
        <w:rPr>
          <w:rFonts w:eastAsia="Times New Roman" w:cs="Garamond"/>
          <w:b/>
        </w:rPr>
        <w:t>l’anno fiscale</w:t>
      </w:r>
      <w:r>
        <w:rPr>
          <w:rFonts w:eastAsia="Times New Roman" w:cs="Garamond"/>
        </w:rPr>
        <w:t xml:space="preserve"> dell’impresa. </w:t>
      </w:r>
    </w:p>
    <w:p w14:paraId="047E1FD1" w14:textId="77777777" w:rsidR="00150F4A" w:rsidRDefault="00150F4A" w:rsidP="00150F4A">
      <w:pPr>
        <w:spacing w:after="0" w:line="100" w:lineRule="atLeast"/>
        <w:jc w:val="both"/>
        <w:rPr>
          <w:rFonts w:eastAsia="Times New Roman" w:cs="Garamond"/>
          <w:b/>
          <w:bCs/>
        </w:rPr>
      </w:pPr>
    </w:p>
    <w:p w14:paraId="75975762" w14:textId="77777777" w:rsidR="00150F4A" w:rsidRDefault="00150F4A" w:rsidP="00150F4A">
      <w:pPr>
        <w:spacing w:after="0" w:line="100" w:lineRule="atLeast"/>
        <w:jc w:val="both"/>
        <w:rPr>
          <w:rFonts w:eastAsia="Times New Roman" w:cs="Garamond"/>
        </w:rPr>
      </w:pPr>
      <w:r>
        <w:rPr>
          <w:rFonts w:eastAsia="Times New Roman" w:cs="Garamond"/>
          <w:i/>
          <w:iCs/>
        </w:rPr>
        <w:t>Il caso specifico delle fusioni o acquisizioni:</w:t>
      </w:r>
    </w:p>
    <w:p w14:paraId="4A004F39" w14:textId="77777777" w:rsidR="00150F4A" w:rsidRDefault="00150F4A" w:rsidP="00150F4A">
      <w:pPr>
        <w:spacing w:after="120" w:line="100" w:lineRule="atLeast"/>
        <w:ind w:right="142"/>
        <w:jc w:val="both"/>
        <w:rPr>
          <w:rFonts w:eastAsia="Times New Roman" w:cs="Garamond"/>
        </w:rPr>
      </w:pPr>
      <w:r>
        <w:rPr>
          <w:rFonts w:eastAsia="Times New Roman" w:cs="Garamond"/>
        </w:rPr>
        <w:t xml:space="preserve">Nel caso specifico in cui l’impresa richiedente sia incorsa a partire dal 1° gennaio 2012 in vicende di </w:t>
      </w:r>
      <w:r>
        <w:rPr>
          <w:rFonts w:eastAsia="Times New Roman" w:cs="Garamond"/>
          <w:b/>
        </w:rPr>
        <w:t xml:space="preserve">fusioni o acquisizioni </w:t>
      </w:r>
      <w:r>
        <w:rPr>
          <w:rFonts w:eastAsia="Times New Roman" w:cs="Garamond"/>
        </w:rPr>
        <w:t xml:space="preserve">(art.3(8) del Reg 1407/2013) tutti gli aiuti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accordati alle imprese oggetto dell’operazione devono essere sommati. </w:t>
      </w:r>
    </w:p>
    <w:p w14:paraId="08EC2B08" w14:textId="77777777" w:rsidR="00150F4A" w:rsidRDefault="00150F4A" w:rsidP="00150F4A">
      <w:pPr>
        <w:spacing w:after="120" w:line="100" w:lineRule="atLeast"/>
        <w:ind w:right="142"/>
        <w:jc w:val="both"/>
        <w:rPr>
          <w:rFonts w:eastAsia="Times New Roman" w:cs="Garamond"/>
        </w:rPr>
      </w:pPr>
      <w:r>
        <w:rPr>
          <w:rFonts w:eastAsia="Times New Roman" w:cs="Garamond"/>
        </w:rPr>
        <w:t xml:space="preserve">In questo caso la tabella andrà compilato inserendo anche il </w:t>
      </w:r>
      <w:r>
        <w:rPr>
          <w:rFonts w:eastAsia="Times New Roman" w:cs="Garamond"/>
          <w:i/>
        </w:rPr>
        <w:t xml:space="preserve">de </w:t>
      </w:r>
      <w:proofErr w:type="spellStart"/>
      <w:r>
        <w:rPr>
          <w:rFonts w:eastAsia="Times New Roman" w:cs="Garamond"/>
          <w:i/>
        </w:rPr>
        <w:t>minimis</w:t>
      </w:r>
      <w:proofErr w:type="spellEnd"/>
      <w:r>
        <w:rPr>
          <w:rFonts w:eastAsia="Times New Roman" w:cs="Garamond"/>
        </w:rPr>
        <w:t xml:space="preserve"> ottenuto dall’impresa/dalle imprese oggetto acquisizione o fusione.</w:t>
      </w:r>
    </w:p>
    <w:p w14:paraId="673B85E8"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Ad esempio:</w:t>
      </w:r>
    </w:p>
    <w:p w14:paraId="718CF15E"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All’impresa A sono stati concessi 80.000€ in de </w:t>
      </w:r>
      <w:proofErr w:type="spellStart"/>
      <w:r>
        <w:rPr>
          <w:rFonts w:eastAsia="Times New Roman" w:cs="Garamond"/>
        </w:rPr>
        <w:t>minimis</w:t>
      </w:r>
      <w:proofErr w:type="spellEnd"/>
      <w:r>
        <w:rPr>
          <w:rFonts w:eastAsia="Times New Roman" w:cs="Garamond"/>
        </w:rPr>
        <w:t xml:space="preserve"> nell’anno 2010</w:t>
      </w:r>
    </w:p>
    <w:p w14:paraId="4714860E"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All’impresa B sono stati concessi 20.000€ in de </w:t>
      </w:r>
      <w:proofErr w:type="spellStart"/>
      <w:r>
        <w:rPr>
          <w:rFonts w:eastAsia="Times New Roman" w:cs="Garamond"/>
        </w:rPr>
        <w:t>minimis</w:t>
      </w:r>
      <w:proofErr w:type="spellEnd"/>
      <w:r>
        <w:rPr>
          <w:rFonts w:eastAsia="Times New Roman" w:cs="Garamond"/>
        </w:rPr>
        <w:t xml:space="preserve"> nell’anno 2010</w:t>
      </w:r>
    </w:p>
    <w:p w14:paraId="796797EE"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Nell’anno 2011 l’impresa A si fonde con l’impresa B e diventa un nuovo soggetto (A+B)</w:t>
      </w:r>
    </w:p>
    <w:p w14:paraId="163C854B"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Nell’anno 2011 il soggetto (A+B) intende fare domanda per un nuovo de </w:t>
      </w:r>
      <w:proofErr w:type="spellStart"/>
      <w:r>
        <w:rPr>
          <w:rFonts w:eastAsia="Times New Roman" w:cs="Garamond"/>
        </w:rPr>
        <w:t>minimis</w:t>
      </w:r>
      <w:proofErr w:type="spellEnd"/>
      <w:r>
        <w:rPr>
          <w:rFonts w:eastAsia="Times New Roman" w:cs="Garamond"/>
        </w:rPr>
        <w:t xml:space="preserve"> di 70.000€. L’impresa (A+B) dovrà dichiarare gli aiuti ricevuti anche dalle imprese A e B, che ammonteranno ad un totale di 100.000€. Si supponga che detti 70.000 € vengano concessi</w:t>
      </w:r>
    </w:p>
    <w:p w14:paraId="2AD23D3A"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Qualora l’impresa (A+B) voglia ottenere un nuovo de </w:t>
      </w:r>
      <w:proofErr w:type="spellStart"/>
      <w:r>
        <w:rPr>
          <w:rFonts w:eastAsia="Times New Roman" w:cs="Garamond"/>
        </w:rPr>
        <w:t>minimis</w:t>
      </w:r>
      <w:proofErr w:type="spellEnd"/>
      <w:r>
        <w:rPr>
          <w:rFonts w:eastAsia="Times New Roman" w:cs="Garamond"/>
        </w:rPr>
        <w:t xml:space="preserve"> nel 2012, dovrà dichiarare che gli sono stati concessi nell’anno in corso e nei due precedenti aiuti de </w:t>
      </w:r>
      <w:proofErr w:type="spellStart"/>
      <w:r>
        <w:rPr>
          <w:rFonts w:eastAsia="Times New Roman" w:cs="Garamond"/>
        </w:rPr>
        <w:t>minimis</w:t>
      </w:r>
      <w:proofErr w:type="spellEnd"/>
      <w:r>
        <w:rPr>
          <w:rFonts w:eastAsia="Times New Roman" w:cs="Garamond"/>
        </w:rPr>
        <w:t xml:space="preserve"> pari a 170.000€</w:t>
      </w:r>
    </w:p>
    <w:p w14:paraId="5E83AFA3" w14:textId="77777777" w:rsidR="00150F4A" w:rsidRDefault="00150F4A" w:rsidP="00150F4A">
      <w:pPr>
        <w:spacing w:after="120" w:line="100" w:lineRule="atLeast"/>
        <w:ind w:right="142"/>
        <w:jc w:val="both"/>
        <w:rPr>
          <w:rFonts w:eastAsia="Times New Roman" w:cs="Garamond"/>
        </w:rPr>
      </w:pPr>
      <w:r>
        <w:rPr>
          <w:rFonts w:eastAsia="Times New Roman" w:cs="Garamond"/>
        </w:rPr>
        <w:t xml:space="preserve">Nel caso specifico in cui l’impresa richiedente origini da operazioni di </w:t>
      </w:r>
      <w:r>
        <w:rPr>
          <w:rFonts w:eastAsia="Times New Roman" w:cs="Garamond"/>
          <w:b/>
        </w:rPr>
        <w:t>scissione</w:t>
      </w:r>
      <w:r>
        <w:rPr>
          <w:rFonts w:eastAsia="Times New Roman" w:cs="Garamond"/>
        </w:rPr>
        <w:t xml:space="preserve"> (art.3(9) del Reg 1407/2013) di un’impresa in due o più imprese distinte, si segnala che l’importo degli aiuti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ottenuti dall’impresa originaria deve essere </w:t>
      </w:r>
      <w:r>
        <w:rPr>
          <w:rFonts w:eastAsia="Times New Roman" w:cs="Garamond"/>
          <w:b/>
        </w:rPr>
        <w:t>attribuito</w:t>
      </w:r>
      <w:r>
        <w:rPr>
          <w:rFonts w:eastAsia="Times New Roman" w:cs="Garamond"/>
        </w:rPr>
        <w:t xml:space="preserve"> all’impresa che acquisirà le attività che hanno beneficiato degli aiuti o, se ciò non è possibile, deve essere </w:t>
      </w:r>
      <w:r>
        <w:rPr>
          <w:rFonts w:eastAsia="Times New Roman" w:cs="Garamond"/>
          <w:b/>
        </w:rPr>
        <w:t>suddiviso proporzionalmente</w:t>
      </w:r>
      <w:r>
        <w:rPr>
          <w:rFonts w:eastAsia="Times New Roman" w:cs="Garamond"/>
        </w:rPr>
        <w:t xml:space="preserve"> al valore delle nuove imprese in termini di capitale investito. </w:t>
      </w:r>
    </w:p>
    <w:p w14:paraId="7CF5EAAF" w14:textId="77777777" w:rsidR="00150F4A" w:rsidRDefault="00150F4A" w:rsidP="00150F4A">
      <w:pPr>
        <w:spacing w:after="120" w:line="100" w:lineRule="atLeast"/>
        <w:ind w:right="142"/>
        <w:jc w:val="both"/>
        <w:rPr>
          <w:rFonts w:eastAsia="Times New Roman" w:cs="Garamond"/>
        </w:rPr>
      </w:pPr>
      <w:r>
        <w:rPr>
          <w:rFonts w:eastAsia="Times New Roman" w:cs="Garamond"/>
        </w:rPr>
        <w:t>Data la difficoltà di inquadramento della fattispecie “</w:t>
      </w:r>
      <w:r>
        <w:rPr>
          <w:rFonts w:eastAsia="Times New Roman" w:cs="Garamond"/>
          <w:b/>
        </w:rPr>
        <w:t>cessione di un ramo d’azienda”</w:t>
      </w:r>
      <w:r>
        <w:rPr>
          <w:rFonts w:eastAsia="Times New Roman" w:cs="Garamond"/>
        </w:rPr>
        <w:t xml:space="preserve"> nelle varie configurazioni che esso può assumere, questo è configurabile sia alla stregua di un’operazione di acquisizione, ove pertanto l’ammontare </w:t>
      </w:r>
      <w:r>
        <w:rPr>
          <w:rFonts w:eastAsia="Times New Roman" w:cs="Garamond"/>
          <w:i/>
        </w:rPr>
        <w:t xml:space="preserve">de </w:t>
      </w:r>
      <w:proofErr w:type="spellStart"/>
      <w:r>
        <w:rPr>
          <w:rFonts w:eastAsia="Times New Roman" w:cs="Garamond"/>
          <w:i/>
        </w:rPr>
        <w:t>minimis</w:t>
      </w:r>
      <w:proofErr w:type="spellEnd"/>
      <w:r>
        <w:rPr>
          <w:rFonts w:eastAsia="Times New Roman" w:cs="Garamond"/>
        </w:rPr>
        <w:t xml:space="preserve"> si trasferisce all’acquirente, sia in difformità ad esso, caso nel quale il contributo de </w:t>
      </w:r>
      <w:proofErr w:type="spellStart"/>
      <w:r>
        <w:rPr>
          <w:rFonts w:eastAsia="Times New Roman" w:cs="Garamond"/>
        </w:rPr>
        <w:t>minimis</w:t>
      </w:r>
      <w:proofErr w:type="spellEnd"/>
      <w:r>
        <w:rPr>
          <w:rFonts w:eastAsia="Times New Roman" w:cs="Garamond"/>
        </w:rPr>
        <w:t xml:space="preserve"> rimane in capo a cedente. L’imputazione del “de </w:t>
      </w:r>
      <w:proofErr w:type="spellStart"/>
      <w:r>
        <w:rPr>
          <w:rFonts w:eastAsia="Times New Roman" w:cs="Garamond"/>
        </w:rPr>
        <w:t>minimis</w:t>
      </w:r>
      <w:proofErr w:type="spellEnd"/>
      <w:r>
        <w:rPr>
          <w:rFonts w:eastAsia="Times New Roman" w:cs="Garamond"/>
        </w:rPr>
        <w:t xml:space="preserve">”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w:t>
      </w:r>
      <w:proofErr w:type="spellStart"/>
      <w:r>
        <w:rPr>
          <w:rFonts w:eastAsia="Times New Roman" w:cs="Garamond"/>
        </w:rPr>
        <w:t>minimis</w:t>
      </w:r>
      <w:proofErr w:type="spellEnd"/>
      <w:r>
        <w:rPr>
          <w:rFonts w:eastAsia="Times New Roman" w:cs="Garamond"/>
        </w:rPr>
        <w:t xml:space="preserve">”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0139400D" w14:textId="77777777" w:rsidR="00150F4A" w:rsidRPr="00DE46E2" w:rsidRDefault="00150F4A" w:rsidP="00150F4A">
      <w:pPr>
        <w:spacing w:after="0" w:line="100" w:lineRule="atLeast"/>
        <w:ind w:right="141"/>
        <w:jc w:val="both"/>
      </w:pPr>
      <w:r>
        <w:rPr>
          <w:rFonts w:eastAsia="Times New Roman" w:cs="Garamond"/>
        </w:rPr>
        <w:lastRenderedPageBreak/>
        <w:t xml:space="preserve">Il caso di “affitto di ramo d’azienda” non comporta nessun cambiamento circa l’imputazione del “de </w:t>
      </w:r>
      <w:proofErr w:type="spellStart"/>
      <w:r>
        <w:rPr>
          <w:rFonts w:eastAsia="Times New Roman" w:cs="Garamond"/>
        </w:rPr>
        <w:t>minimis</w:t>
      </w:r>
      <w:proofErr w:type="spellEnd"/>
      <w:r>
        <w:rPr>
          <w:rFonts w:eastAsia="Times New Roman" w:cs="Garamond"/>
        </w:rPr>
        <w:t>” che rimane pertanto assegnato al soggetto nei favori del quale è stato originariamente concesso.</w:t>
      </w:r>
    </w:p>
    <w:p w14:paraId="0C5AEB99" w14:textId="77777777" w:rsidR="00150F4A" w:rsidRDefault="00150F4A" w:rsidP="00150F4A">
      <w:pPr>
        <w:spacing w:after="120" w:line="100" w:lineRule="atLeast"/>
        <w:ind w:right="142"/>
        <w:jc w:val="both"/>
        <w:rPr>
          <w:rFonts w:eastAsia="Times New Roman" w:cs="Garamond"/>
        </w:rPr>
      </w:pPr>
    </w:p>
    <w:p w14:paraId="170CFAE4" w14:textId="77777777" w:rsidR="00150F4A" w:rsidRDefault="00150F4A" w:rsidP="00150F4A">
      <w:pPr>
        <w:spacing w:after="0" w:line="100" w:lineRule="atLeast"/>
        <w:ind w:right="141"/>
        <w:jc w:val="both"/>
        <w:rPr>
          <w:rFonts w:eastAsia="Times New Roman" w:cs="Garamond"/>
          <w:b/>
          <w:i/>
        </w:rPr>
      </w:pPr>
      <w:r>
        <w:rPr>
          <w:rFonts w:eastAsia="Times New Roman" w:cs="Garamond"/>
          <w:b/>
          <w:i/>
        </w:rPr>
        <w:t xml:space="preserve">Sezione C: Verifica degli aiuti de </w:t>
      </w:r>
      <w:proofErr w:type="spellStart"/>
      <w:r>
        <w:rPr>
          <w:rFonts w:eastAsia="Times New Roman" w:cs="Garamond"/>
          <w:b/>
          <w:i/>
        </w:rPr>
        <w:t>minimis</w:t>
      </w:r>
      <w:proofErr w:type="spellEnd"/>
      <w:r>
        <w:rPr>
          <w:rFonts w:eastAsia="Times New Roman" w:cs="Garamond"/>
          <w:b/>
          <w:i/>
        </w:rPr>
        <w:t xml:space="preserve"> assegnati all’impresa richiedente ed alle altre imprese facenti parte dell’impresa unica tramite il </w:t>
      </w:r>
      <w:r w:rsidRPr="00F31050">
        <w:rPr>
          <w:rFonts w:eastAsia="Times New Roman" w:cs="Garamond"/>
          <w:b/>
          <w:i/>
        </w:rPr>
        <w:t>“Registro Nazionale degli Aiuti - (RNA)” istituito presso la Direzione Generale per gli Incentivi alle imprese del Ministero dello Sviluppo Economico (DGIAI), dalla Legge europea 2014 in vigore dal 18 agosto 2015</w:t>
      </w:r>
    </w:p>
    <w:p w14:paraId="6801C58B" w14:textId="77777777" w:rsidR="00150F4A" w:rsidRDefault="00150F4A" w:rsidP="00150F4A">
      <w:pPr>
        <w:spacing w:after="0" w:line="100" w:lineRule="atLeast"/>
        <w:ind w:right="141"/>
        <w:rPr>
          <w:rFonts w:eastAsia="Times New Roman" w:cs="Garamond"/>
          <w:b/>
          <w:i/>
        </w:rPr>
      </w:pPr>
    </w:p>
    <w:p w14:paraId="27045D59" w14:textId="77777777" w:rsidR="00150F4A" w:rsidRPr="00D75F46" w:rsidRDefault="00150F4A" w:rsidP="00150F4A">
      <w:pPr>
        <w:spacing w:after="0" w:line="100" w:lineRule="atLeast"/>
        <w:ind w:right="141"/>
        <w:jc w:val="both"/>
        <w:rPr>
          <w:rFonts w:eastAsia="Times New Roman" w:cs="Garamond"/>
          <w:iCs/>
        </w:rPr>
      </w:pPr>
      <w:r w:rsidRPr="00D75F46">
        <w:rPr>
          <w:rFonts w:eastAsia="Times New Roman" w:cs="Garamond"/>
          <w:iCs/>
        </w:rPr>
        <w:t xml:space="preserve">L’impresa richiedente è invitata a verificare gli aiuti de </w:t>
      </w:r>
      <w:proofErr w:type="spellStart"/>
      <w:r w:rsidRPr="00D75F46">
        <w:rPr>
          <w:rFonts w:eastAsia="Times New Roman" w:cs="Garamond"/>
          <w:iCs/>
        </w:rPr>
        <w:t>minimis</w:t>
      </w:r>
      <w:proofErr w:type="spellEnd"/>
      <w:r w:rsidRPr="00D75F46">
        <w:rPr>
          <w:rFonts w:eastAsia="Times New Roman" w:cs="Garamond"/>
          <w:iCs/>
        </w:rPr>
        <w:t xml:space="preserve"> attribuiti all’impresa stessa </w:t>
      </w:r>
      <w:r>
        <w:rPr>
          <w:rFonts w:eastAsia="Times New Roman" w:cs="Garamond"/>
          <w:iCs/>
        </w:rPr>
        <w:t xml:space="preserve">presenti nel Registro </w:t>
      </w:r>
      <w:r w:rsidRPr="00D75F46">
        <w:rPr>
          <w:rFonts w:eastAsia="Times New Roman" w:cs="Garamond"/>
          <w:iCs/>
        </w:rPr>
        <w:t xml:space="preserve">nonché </w:t>
      </w:r>
      <w:r>
        <w:rPr>
          <w:rFonts w:eastAsia="Times New Roman" w:cs="Garamond"/>
          <w:iCs/>
        </w:rPr>
        <w:t xml:space="preserve">gli aiuti de </w:t>
      </w:r>
      <w:proofErr w:type="spellStart"/>
      <w:r>
        <w:rPr>
          <w:rFonts w:eastAsia="Times New Roman" w:cs="Garamond"/>
          <w:iCs/>
        </w:rPr>
        <w:t>minimis</w:t>
      </w:r>
      <w:proofErr w:type="spellEnd"/>
      <w:r>
        <w:rPr>
          <w:rFonts w:eastAsia="Times New Roman" w:cs="Garamond"/>
          <w:iCs/>
        </w:rPr>
        <w:t xml:space="preserve"> attribuiti </w:t>
      </w:r>
      <w:r w:rsidRPr="00D75F46">
        <w:rPr>
          <w:rFonts w:eastAsia="Times New Roman" w:cs="Garamond"/>
          <w:iCs/>
        </w:rPr>
        <w:t xml:space="preserve">alle altre imprese facenti parte dell’impresa unica </w:t>
      </w:r>
      <w:r>
        <w:rPr>
          <w:rFonts w:eastAsia="Times New Roman" w:cs="Garamond"/>
          <w:iCs/>
        </w:rPr>
        <w:t xml:space="preserve">presenti nel Registro </w:t>
      </w:r>
      <w:r w:rsidRPr="00D75F46">
        <w:rPr>
          <w:rFonts w:eastAsia="Times New Roman" w:cs="Garamond"/>
          <w:iCs/>
        </w:rPr>
        <w:t>accedendo alla sezione TRASPARENZA AIUTI INDIVIDUALI</w:t>
      </w:r>
      <w:r>
        <w:rPr>
          <w:rFonts w:eastAsia="Times New Roman" w:cs="Garamond"/>
          <w:iCs/>
        </w:rPr>
        <w:t xml:space="preserve"> </w:t>
      </w:r>
      <w:r w:rsidRPr="00D75F46">
        <w:rPr>
          <w:rFonts w:eastAsia="Times New Roman" w:cs="Garamond"/>
          <w:iCs/>
        </w:rPr>
        <w:t xml:space="preserve">del registro alla pagina web </w:t>
      </w:r>
      <w:hyperlink r:id="rId11" w:history="1">
        <w:r w:rsidRPr="00D75F46">
          <w:rPr>
            <w:rStyle w:val="Collegamentoipertestuale"/>
            <w:rFonts w:eastAsia="Times New Roman" w:cs="Garamond"/>
            <w:iCs/>
          </w:rPr>
          <w:t>https://bdaregistro.incentivialleimprese.gov.it/sites/PortaleRNA/it_IT/trasparenza</w:t>
        </w:r>
      </w:hyperlink>
    </w:p>
    <w:p w14:paraId="6D7DD414" w14:textId="77777777" w:rsidR="00150F4A" w:rsidRDefault="00150F4A" w:rsidP="00150F4A">
      <w:pPr>
        <w:spacing w:after="0" w:line="100" w:lineRule="atLeast"/>
        <w:ind w:right="141"/>
        <w:jc w:val="both"/>
        <w:rPr>
          <w:rFonts w:eastAsia="Times New Roman" w:cs="Garamond"/>
          <w:i/>
          <w:iCs/>
        </w:rPr>
      </w:pPr>
    </w:p>
    <w:p w14:paraId="0F3DFEAD" w14:textId="77777777" w:rsidR="00150F4A" w:rsidRDefault="00150F4A" w:rsidP="00150F4A">
      <w:pPr>
        <w:spacing w:after="0" w:line="100" w:lineRule="atLeast"/>
        <w:ind w:right="141"/>
        <w:jc w:val="both"/>
        <w:rPr>
          <w:rFonts w:eastAsia="Times New Roman" w:cs="Garamond"/>
          <w:iCs/>
        </w:rPr>
      </w:pPr>
      <w:r>
        <w:rPr>
          <w:rFonts w:eastAsia="Times New Roman" w:cs="Garamond"/>
          <w:iCs/>
        </w:rPr>
        <w:t>La consultazione del registro può essere effettuata immettendo il codice fiscale dell’impresa richiedente e successivamente i codici fiscali di tutte le imprese facenti parte dell’impresa unica.</w:t>
      </w:r>
    </w:p>
    <w:p w14:paraId="585FEC9E" w14:textId="77777777" w:rsidR="00150F4A" w:rsidRDefault="00150F4A" w:rsidP="00150F4A">
      <w:pPr>
        <w:spacing w:after="0" w:line="100" w:lineRule="atLeast"/>
        <w:ind w:right="141"/>
        <w:jc w:val="both"/>
        <w:rPr>
          <w:rFonts w:eastAsia="Times New Roman" w:cs="Garamond"/>
          <w:iCs/>
        </w:rPr>
      </w:pPr>
    </w:p>
    <w:p w14:paraId="730544F5" w14:textId="77777777" w:rsidR="00150F4A" w:rsidRPr="00D75F46" w:rsidRDefault="00150F4A" w:rsidP="00150F4A">
      <w:pPr>
        <w:spacing w:after="0" w:line="100" w:lineRule="atLeast"/>
        <w:ind w:right="141"/>
        <w:jc w:val="both"/>
        <w:rPr>
          <w:rFonts w:eastAsia="Times New Roman" w:cs="Garamond"/>
          <w:iCs/>
        </w:rPr>
      </w:pPr>
      <w:r>
        <w:rPr>
          <w:rFonts w:eastAsia="Times New Roman" w:cs="Garamond"/>
          <w:iCs/>
        </w:rPr>
        <w:t xml:space="preserve">Si chiarisce che in sede di istruttoria la Regione, ed i soggetti attuatori di misure regionali, sono tenuti al controllo della conformità della dichiarazione de </w:t>
      </w:r>
      <w:proofErr w:type="spellStart"/>
      <w:r>
        <w:rPr>
          <w:rFonts w:eastAsia="Times New Roman" w:cs="Garamond"/>
          <w:iCs/>
        </w:rPr>
        <w:t>minimis</w:t>
      </w:r>
      <w:proofErr w:type="spellEnd"/>
      <w:r>
        <w:rPr>
          <w:rFonts w:eastAsia="Times New Roman" w:cs="Garamond"/>
          <w:iCs/>
        </w:rPr>
        <w:t xml:space="preserve"> alle risultanze del registro ai fini della concessione dell’aiuto. </w:t>
      </w:r>
    </w:p>
    <w:p w14:paraId="2C3369DC" w14:textId="77777777" w:rsidR="00150F4A" w:rsidRDefault="00150F4A" w:rsidP="00150F4A">
      <w:pPr>
        <w:spacing w:after="0" w:line="240" w:lineRule="auto"/>
        <w:rPr>
          <w:rFonts w:cs="Arial"/>
        </w:rPr>
      </w:pPr>
    </w:p>
    <w:p w14:paraId="4B70E454" w14:textId="77777777" w:rsidR="000E5451" w:rsidRPr="00291F3F" w:rsidRDefault="000E5451" w:rsidP="002B5BC6">
      <w:pPr>
        <w:tabs>
          <w:tab w:val="left" w:pos="6663"/>
        </w:tabs>
        <w:rPr>
          <w:rFonts w:cs="Arial"/>
        </w:rPr>
      </w:pPr>
    </w:p>
    <w:sectPr w:rsidR="000E5451" w:rsidRPr="00291F3F" w:rsidSect="00291F3F">
      <w:pgSz w:w="11906" w:h="16838"/>
      <w:pgMar w:top="1417" w:right="707" w:bottom="1134"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ACB2A" w14:textId="77777777" w:rsidR="002E2A25" w:rsidRDefault="002E2A25" w:rsidP="00B47543">
      <w:pPr>
        <w:spacing w:after="0" w:line="240" w:lineRule="auto"/>
      </w:pPr>
      <w:r>
        <w:separator/>
      </w:r>
    </w:p>
  </w:endnote>
  <w:endnote w:type="continuationSeparator" w:id="0">
    <w:p w14:paraId="311CFB00" w14:textId="77777777" w:rsidR="002E2A25" w:rsidRDefault="002E2A25" w:rsidP="00B4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781E0" w14:textId="77777777" w:rsidR="002E2A25" w:rsidRDefault="002E2A25" w:rsidP="00B47543">
      <w:pPr>
        <w:spacing w:after="0" w:line="240" w:lineRule="auto"/>
      </w:pPr>
      <w:r>
        <w:separator/>
      </w:r>
    </w:p>
  </w:footnote>
  <w:footnote w:type="continuationSeparator" w:id="0">
    <w:p w14:paraId="4E274420" w14:textId="77777777" w:rsidR="002E2A25" w:rsidRDefault="002E2A25" w:rsidP="00B47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154"/>
    <w:multiLevelType w:val="hybridMultilevel"/>
    <w:tmpl w:val="D21C279A"/>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F5202F"/>
    <w:multiLevelType w:val="hybridMultilevel"/>
    <w:tmpl w:val="BCE8851E"/>
    <w:lvl w:ilvl="0" w:tplc="48A42730">
      <w:start w:val="1"/>
      <w:numFmt w:val="lowerLetter"/>
      <w:lvlText w:val="%1)"/>
      <w:lvlJc w:val="left"/>
      <w:pPr>
        <w:ind w:left="7874" w:hanging="360"/>
      </w:pPr>
      <w:rPr>
        <w:rFonts w:hint="default"/>
      </w:rPr>
    </w:lvl>
    <w:lvl w:ilvl="1" w:tplc="04100003" w:tentative="1">
      <w:start w:val="1"/>
      <w:numFmt w:val="bullet"/>
      <w:lvlText w:val="o"/>
      <w:lvlJc w:val="left"/>
      <w:pPr>
        <w:ind w:left="8594" w:hanging="360"/>
      </w:pPr>
      <w:rPr>
        <w:rFonts w:ascii="Courier New" w:hAnsi="Courier New" w:cs="Courier New" w:hint="default"/>
      </w:rPr>
    </w:lvl>
    <w:lvl w:ilvl="2" w:tplc="04100005" w:tentative="1">
      <w:start w:val="1"/>
      <w:numFmt w:val="bullet"/>
      <w:lvlText w:val=""/>
      <w:lvlJc w:val="left"/>
      <w:pPr>
        <w:ind w:left="9314" w:hanging="360"/>
      </w:pPr>
      <w:rPr>
        <w:rFonts w:ascii="Wingdings" w:hAnsi="Wingdings" w:hint="default"/>
      </w:rPr>
    </w:lvl>
    <w:lvl w:ilvl="3" w:tplc="04100001" w:tentative="1">
      <w:start w:val="1"/>
      <w:numFmt w:val="bullet"/>
      <w:lvlText w:val=""/>
      <w:lvlJc w:val="left"/>
      <w:pPr>
        <w:ind w:left="10034" w:hanging="360"/>
      </w:pPr>
      <w:rPr>
        <w:rFonts w:ascii="Symbol" w:hAnsi="Symbol" w:hint="default"/>
      </w:rPr>
    </w:lvl>
    <w:lvl w:ilvl="4" w:tplc="04100003" w:tentative="1">
      <w:start w:val="1"/>
      <w:numFmt w:val="bullet"/>
      <w:lvlText w:val="o"/>
      <w:lvlJc w:val="left"/>
      <w:pPr>
        <w:ind w:left="10754" w:hanging="360"/>
      </w:pPr>
      <w:rPr>
        <w:rFonts w:ascii="Courier New" w:hAnsi="Courier New" w:cs="Courier New" w:hint="default"/>
      </w:rPr>
    </w:lvl>
    <w:lvl w:ilvl="5" w:tplc="04100005" w:tentative="1">
      <w:start w:val="1"/>
      <w:numFmt w:val="bullet"/>
      <w:lvlText w:val=""/>
      <w:lvlJc w:val="left"/>
      <w:pPr>
        <w:ind w:left="11474" w:hanging="360"/>
      </w:pPr>
      <w:rPr>
        <w:rFonts w:ascii="Wingdings" w:hAnsi="Wingdings" w:hint="default"/>
      </w:rPr>
    </w:lvl>
    <w:lvl w:ilvl="6" w:tplc="04100001" w:tentative="1">
      <w:start w:val="1"/>
      <w:numFmt w:val="bullet"/>
      <w:lvlText w:val=""/>
      <w:lvlJc w:val="left"/>
      <w:pPr>
        <w:ind w:left="12194" w:hanging="360"/>
      </w:pPr>
      <w:rPr>
        <w:rFonts w:ascii="Symbol" w:hAnsi="Symbol" w:hint="default"/>
      </w:rPr>
    </w:lvl>
    <w:lvl w:ilvl="7" w:tplc="04100003" w:tentative="1">
      <w:start w:val="1"/>
      <w:numFmt w:val="bullet"/>
      <w:lvlText w:val="o"/>
      <w:lvlJc w:val="left"/>
      <w:pPr>
        <w:ind w:left="12914" w:hanging="360"/>
      </w:pPr>
      <w:rPr>
        <w:rFonts w:ascii="Courier New" w:hAnsi="Courier New" w:cs="Courier New" w:hint="default"/>
      </w:rPr>
    </w:lvl>
    <w:lvl w:ilvl="8" w:tplc="04100005" w:tentative="1">
      <w:start w:val="1"/>
      <w:numFmt w:val="bullet"/>
      <w:lvlText w:val=""/>
      <w:lvlJc w:val="left"/>
      <w:pPr>
        <w:ind w:left="13634" w:hanging="360"/>
      </w:pPr>
      <w:rPr>
        <w:rFonts w:ascii="Wingdings" w:hAnsi="Wingdings" w:hint="default"/>
      </w:rPr>
    </w:lvl>
  </w:abstractNum>
  <w:abstractNum w:abstractNumId="2" w15:restartNumberingAfterBreak="0">
    <w:nsid w:val="23664AC0"/>
    <w:multiLevelType w:val="hybridMultilevel"/>
    <w:tmpl w:val="D3201E50"/>
    <w:lvl w:ilvl="0" w:tplc="DDF6C90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7F64A8"/>
    <w:multiLevelType w:val="hybridMultilevel"/>
    <w:tmpl w:val="40964714"/>
    <w:lvl w:ilvl="0" w:tplc="ED380B7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AF3359"/>
    <w:multiLevelType w:val="hybridMultilevel"/>
    <w:tmpl w:val="EECCA46E"/>
    <w:lvl w:ilvl="0" w:tplc="4A98089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5D4B0C"/>
    <w:multiLevelType w:val="hybridMultilevel"/>
    <w:tmpl w:val="89260BF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4CF4063"/>
    <w:multiLevelType w:val="hybridMultilevel"/>
    <w:tmpl w:val="94F640CA"/>
    <w:lvl w:ilvl="0" w:tplc="F9B644B0">
      <w:start w:val="1"/>
      <w:numFmt w:val="bullet"/>
      <w:lvlText w:val=""/>
      <w:lvlJc w:val="left"/>
      <w:pPr>
        <w:ind w:left="720" w:hanging="360"/>
      </w:pPr>
      <w:rPr>
        <w:rFonts w:ascii="Wingdings" w:hAnsi="Wingdings" w:hint="default"/>
        <w:color w:val="548DD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593D5B"/>
    <w:multiLevelType w:val="hybridMultilevel"/>
    <w:tmpl w:val="DF8E01AA"/>
    <w:lvl w:ilvl="0" w:tplc="39D4FC8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332CF1"/>
    <w:multiLevelType w:val="hybridMultilevel"/>
    <w:tmpl w:val="E728966C"/>
    <w:lvl w:ilvl="0" w:tplc="FC9CB83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2"/>
  </w:num>
  <w:num w:numId="6">
    <w:abstractNumId w:val="3"/>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B0"/>
    <w:rsid w:val="00002700"/>
    <w:rsid w:val="000105EE"/>
    <w:rsid w:val="000116F2"/>
    <w:rsid w:val="000171C1"/>
    <w:rsid w:val="000252DB"/>
    <w:rsid w:val="00034198"/>
    <w:rsid w:val="000A46F5"/>
    <w:rsid w:val="000D55AC"/>
    <w:rsid w:val="000E5451"/>
    <w:rsid w:val="000F0A05"/>
    <w:rsid w:val="000F69A2"/>
    <w:rsid w:val="001153BF"/>
    <w:rsid w:val="00147972"/>
    <w:rsid w:val="00150F4A"/>
    <w:rsid w:val="00167976"/>
    <w:rsid w:val="00170819"/>
    <w:rsid w:val="00172520"/>
    <w:rsid w:val="0017584B"/>
    <w:rsid w:val="00176DC2"/>
    <w:rsid w:val="00182B98"/>
    <w:rsid w:val="001A3F89"/>
    <w:rsid w:val="001D7F8B"/>
    <w:rsid w:val="001F4AE5"/>
    <w:rsid w:val="00237F83"/>
    <w:rsid w:val="00272DB7"/>
    <w:rsid w:val="00291F3F"/>
    <w:rsid w:val="002B5BC6"/>
    <w:rsid w:val="002E2A25"/>
    <w:rsid w:val="00332D42"/>
    <w:rsid w:val="003336B7"/>
    <w:rsid w:val="0034052B"/>
    <w:rsid w:val="0035551F"/>
    <w:rsid w:val="003719B1"/>
    <w:rsid w:val="003A74B9"/>
    <w:rsid w:val="003C0516"/>
    <w:rsid w:val="003E4660"/>
    <w:rsid w:val="003E75EC"/>
    <w:rsid w:val="003F5C05"/>
    <w:rsid w:val="00443B8E"/>
    <w:rsid w:val="004A18D5"/>
    <w:rsid w:val="004C7A71"/>
    <w:rsid w:val="004D2CB8"/>
    <w:rsid w:val="004D7057"/>
    <w:rsid w:val="00545772"/>
    <w:rsid w:val="005562A6"/>
    <w:rsid w:val="00581408"/>
    <w:rsid w:val="00605F8B"/>
    <w:rsid w:val="0062167B"/>
    <w:rsid w:val="006464FD"/>
    <w:rsid w:val="00647A29"/>
    <w:rsid w:val="00657EB2"/>
    <w:rsid w:val="00693BFF"/>
    <w:rsid w:val="006C6F1A"/>
    <w:rsid w:val="006D36C3"/>
    <w:rsid w:val="006E3DE0"/>
    <w:rsid w:val="007028CD"/>
    <w:rsid w:val="007169CE"/>
    <w:rsid w:val="00721DEB"/>
    <w:rsid w:val="00771C61"/>
    <w:rsid w:val="0077358B"/>
    <w:rsid w:val="007B7D39"/>
    <w:rsid w:val="0080005B"/>
    <w:rsid w:val="008227E6"/>
    <w:rsid w:val="00871E8F"/>
    <w:rsid w:val="00882F8A"/>
    <w:rsid w:val="008F5882"/>
    <w:rsid w:val="0093171F"/>
    <w:rsid w:val="009321E2"/>
    <w:rsid w:val="00942AAC"/>
    <w:rsid w:val="009505C4"/>
    <w:rsid w:val="00956D7A"/>
    <w:rsid w:val="00974415"/>
    <w:rsid w:val="0099031D"/>
    <w:rsid w:val="009C18BB"/>
    <w:rsid w:val="009C3256"/>
    <w:rsid w:val="00A76DD3"/>
    <w:rsid w:val="00AB4A8C"/>
    <w:rsid w:val="00AD6D92"/>
    <w:rsid w:val="00AD76B3"/>
    <w:rsid w:val="00B47543"/>
    <w:rsid w:val="00B721A1"/>
    <w:rsid w:val="00B74405"/>
    <w:rsid w:val="00C100AB"/>
    <w:rsid w:val="00C10309"/>
    <w:rsid w:val="00C458D0"/>
    <w:rsid w:val="00C53EA7"/>
    <w:rsid w:val="00C702D8"/>
    <w:rsid w:val="00C86C67"/>
    <w:rsid w:val="00CA1FD7"/>
    <w:rsid w:val="00CB5B3A"/>
    <w:rsid w:val="00CD0AB0"/>
    <w:rsid w:val="00D0562D"/>
    <w:rsid w:val="00D60F8D"/>
    <w:rsid w:val="00DA05E0"/>
    <w:rsid w:val="00DE2DC6"/>
    <w:rsid w:val="00E2468B"/>
    <w:rsid w:val="00E63018"/>
    <w:rsid w:val="00E7491D"/>
    <w:rsid w:val="00E74B04"/>
    <w:rsid w:val="00EA139A"/>
    <w:rsid w:val="00EE48AB"/>
    <w:rsid w:val="00EF6D52"/>
    <w:rsid w:val="00F30E81"/>
    <w:rsid w:val="00F45C34"/>
    <w:rsid w:val="00F57C08"/>
    <w:rsid w:val="00F85C12"/>
    <w:rsid w:val="00F95AD4"/>
    <w:rsid w:val="00FA55A5"/>
    <w:rsid w:val="00FA6AF6"/>
    <w:rsid w:val="00FF2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5EAEB"/>
  <w15:docId w15:val="{A1CACED2-7C8D-407C-A608-BE6D70BE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36C3"/>
    <w:pPr>
      <w:spacing w:after="200" w:line="276" w:lineRule="auto"/>
    </w:pPr>
    <w:rPr>
      <w:lang w:eastAsia="en-US"/>
    </w:rPr>
  </w:style>
  <w:style w:type="paragraph" w:styleId="Titolo4">
    <w:name w:val="heading 4"/>
    <w:basedOn w:val="Normale"/>
    <w:next w:val="Normale"/>
    <w:link w:val="Titolo4Carattere"/>
    <w:uiPriority w:val="99"/>
    <w:qFormat/>
    <w:rsid w:val="0034052B"/>
    <w:pPr>
      <w:keepNext/>
      <w:spacing w:after="0" w:line="240" w:lineRule="auto"/>
      <w:outlineLvl w:val="3"/>
    </w:pPr>
    <w:rPr>
      <w:rFonts w:ascii="Verdana" w:eastAsia="Times New Roman" w:hAnsi="Verdana" w:cs="Verdana"/>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34052B"/>
    <w:rPr>
      <w:rFonts w:ascii="Verdana" w:hAnsi="Verdana" w:cs="Verdana"/>
      <w:i/>
      <w:iCs/>
      <w:sz w:val="18"/>
      <w:szCs w:val="18"/>
      <w:lang w:eastAsia="it-IT"/>
    </w:rPr>
  </w:style>
  <w:style w:type="paragraph" w:styleId="Pidipagina">
    <w:name w:val="footer"/>
    <w:basedOn w:val="Normale"/>
    <w:link w:val="PidipaginaCarattere"/>
    <w:uiPriority w:val="99"/>
    <w:rsid w:val="00CD0AB0"/>
    <w:pPr>
      <w:tabs>
        <w:tab w:val="center" w:pos="4819"/>
        <w:tab w:val="right" w:pos="9638"/>
      </w:tabs>
      <w:suppressAutoHyphens/>
      <w:spacing w:before="120" w:after="0" w:line="280" w:lineRule="exact"/>
      <w:jc w:val="both"/>
    </w:pPr>
    <w:rPr>
      <w:rFonts w:ascii="Palatino Linotype" w:eastAsia="Times New Roman" w:hAnsi="Palatino Linotype" w:cs="Palatino Linotype"/>
      <w:szCs w:val="24"/>
      <w:lang w:eastAsia="ar-SA"/>
    </w:rPr>
  </w:style>
  <w:style w:type="character" w:customStyle="1" w:styleId="PidipaginaCarattere">
    <w:name w:val="Piè di pagina Carattere"/>
    <w:basedOn w:val="Carpredefinitoparagrafo"/>
    <w:link w:val="Pidipagina"/>
    <w:uiPriority w:val="99"/>
    <w:locked/>
    <w:rsid w:val="00CD0AB0"/>
    <w:rPr>
      <w:rFonts w:ascii="Palatino Linotype" w:hAnsi="Palatino Linotype" w:cs="Palatino Linotype"/>
      <w:sz w:val="24"/>
      <w:szCs w:val="24"/>
      <w:lang w:eastAsia="ar-SA" w:bidi="ar-SA"/>
    </w:rPr>
  </w:style>
  <w:style w:type="paragraph" w:customStyle="1" w:styleId="Corpodeltesto21">
    <w:name w:val="Corpo del testo 21"/>
    <w:basedOn w:val="Normale"/>
    <w:uiPriority w:val="99"/>
    <w:rsid w:val="00CD0AB0"/>
    <w:pPr>
      <w:widowControl w:val="0"/>
      <w:spacing w:after="0" w:line="240" w:lineRule="auto"/>
      <w:jc w:val="both"/>
    </w:pPr>
    <w:rPr>
      <w:rFonts w:ascii="Times New Roman" w:eastAsia="Times New Roman" w:hAnsi="Times New Roman"/>
      <w:sz w:val="20"/>
      <w:szCs w:val="20"/>
      <w:lang w:eastAsia="it-IT"/>
    </w:rPr>
  </w:style>
  <w:style w:type="paragraph" w:styleId="Paragrafoelenco">
    <w:name w:val="List Paragraph"/>
    <w:basedOn w:val="Normale"/>
    <w:uiPriority w:val="99"/>
    <w:qFormat/>
    <w:rsid w:val="007169CE"/>
    <w:pPr>
      <w:ind w:left="720"/>
      <w:contextualSpacing/>
    </w:pPr>
  </w:style>
  <w:style w:type="paragraph" w:styleId="Intestazione">
    <w:name w:val="header"/>
    <w:basedOn w:val="Normale"/>
    <w:link w:val="IntestazioneCarattere"/>
    <w:uiPriority w:val="99"/>
    <w:rsid w:val="00B475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47543"/>
    <w:rPr>
      <w:rFonts w:cs="Times New Roman"/>
    </w:rPr>
  </w:style>
  <w:style w:type="paragraph" w:styleId="Testofumetto">
    <w:name w:val="Balloon Text"/>
    <w:basedOn w:val="Normale"/>
    <w:link w:val="TestofumettoCarattere"/>
    <w:uiPriority w:val="99"/>
    <w:semiHidden/>
    <w:rsid w:val="00B475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47543"/>
    <w:rPr>
      <w:rFonts w:ascii="Tahoma" w:hAnsi="Tahoma" w:cs="Tahoma"/>
      <w:sz w:val="16"/>
      <w:szCs w:val="16"/>
    </w:rPr>
  </w:style>
  <w:style w:type="paragraph" w:styleId="Corpodeltesto2">
    <w:name w:val="Body Text 2"/>
    <w:basedOn w:val="Normale"/>
    <w:link w:val="Corpodeltesto2Carattere"/>
    <w:uiPriority w:val="99"/>
    <w:rsid w:val="00182B98"/>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182B98"/>
    <w:rPr>
      <w:rFonts w:ascii="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443B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43B8E"/>
    <w:rPr>
      <w:rFonts w:cs="Times New Roman"/>
      <w:sz w:val="20"/>
      <w:szCs w:val="20"/>
    </w:rPr>
  </w:style>
  <w:style w:type="character" w:styleId="Rimandonotaapidipagina">
    <w:name w:val="footnote reference"/>
    <w:basedOn w:val="Carpredefinitoparagrafo"/>
    <w:uiPriority w:val="99"/>
    <w:semiHidden/>
    <w:rsid w:val="00443B8E"/>
    <w:rPr>
      <w:rFonts w:cs="Times New Roman"/>
      <w:vertAlign w:val="superscript"/>
    </w:rPr>
  </w:style>
  <w:style w:type="paragraph" w:customStyle="1" w:styleId="Corpodeltesto22">
    <w:name w:val="Corpo del testo 22"/>
    <w:basedOn w:val="Normale"/>
    <w:rsid w:val="000E5451"/>
    <w:pPr>
      <w:suppressAutoHyphens/>
      <w:spacing w:after="0" w:line="100" w:lineRule="atLeast"/>
      <w:jc w:val="both"/>
    </w:pPr>
    <w:rPr>
      <w:rFonts w:ascii="Times New Roman" w:eastAsia="Times New Roman" w:hAnsi="Times New Roman"/>
      <w:sz w:val="24"/>
      <w:szCs w:val="24"/>
      <w:lang w:eastAsia="ar-SA"/>
    </w:rPr>
  </w:style>
  <w:style w:type="character" w:styleId="Collegamentoipertestuale">
    <w:name w:val="Hyperlink"/>
    <w:uiPriority w:val="99"/>
    <w:unhideWhenUsed/>
    <w:rsid w:val="00150F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4567">
      <w:bodyDiv w:val="1"/>
      <w:marLeft w:val="0"/>
      <w:marRight w:val="0"/>
      <w:marTop w:val="0"/>
      <w:marBottom w:val="0"/>
      <w:divBdr>
        <w:top w:val="none" w:sz="0" w:space="0" w:color="auto"/>
        <w:left w:val="none" w:sz="0" w:space="0" w:color="auto"/>
        <w:bottom w:val="none" w:sz="0" w:space="0" w:color="auto"/>
        <w:right w:val="none" w:sz="0" w:space="0" w:color="auto"/>
      </w:divBdr>
    </w:div>
    <w:div w:id="1301305201">
      <w:marLeft w:val="0"/>
      <w:marRight w:val="0"/>
      <w:marTop w:val="0"/>
      <w:marBottom w:val="0"/>
      <w:divBdr>
        <w:top w:val="none" w:sz="0" w:space="0" w:color="auto"/>
        <w:left w:val="none" w:sz="0" w:space="0" w:color="auto"/>
        <w:bottom w:val="none" w:sz="0" w:space="0" w:color="auto"/>
        <w:right w:val="none" w:sz="0" w:space="0" w:color="auto"/>
      </w:divBdr>
      <w:divsChild>
        <w:div w:id="130130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daregistro.incentivialleimprese.gov.it/sites/PortaleRNA/it_IT/trasparenza" TargetMode="External"/><Relationship Id="rId5" Type="http://schemas.openxmlformats.org/officeDocument/2006/relationships/styles" Target="styles.xml"/><Relationship Id="rId10" Type="http://schemas.openxmlformats.org/officeDocument/2006/relationships/hyperlink" Target="http://ec.europa.eu/enterprise/policies/sme/files/sme_definition/sme_user_guide_i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6" ma:contentTypeDescription="Creare un nuovo documento." ma:contentTypeScope="" ma:versionID="a0d529de3ceb82381fc353f71220c562">
  <xsd:schema xmlns:xsd="http://www.w3.org/2001/XMLSchema" xmlns:xs="http://www.w3.org/2001/XMLSchema" xmlns:p="http://schemas.microsoft.com/office/2006/metadata/properties" xmlns:ns2="e7c786ba-63a4-4e8f-9b25-6cce7c3cef24" targetNamespace="http://schemas.microsoft.com/office/2006/metadata/properties" ma:root="true" ma:fieldsID="393fa93d24816590c301224de342e9e8" ns2:_="">
    <xsd:import namespace="e7c786ba-63a4-4e8f-9b25-6cce7c3cef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374E0-6185-4ECC-A0C0-D187F7DD30C4}">
  <ds:schemaRefs>
    <ds:schemaRef ds:uri="http://schemas.microsoft.com/sharepoint/v3/contenttype/forms"/>
  </ds:schemaRefs>
</ds:datastoreItem>
</file>

<file path=customXml/itemProps2.xml><?xml version="1.0" encoding="utf-8"?>
<ds:datastoreItem xmlns:ds="http://schemas.openxmlformats.org/officeDocument/2006/customXml" ds:itemID="{BD2708C6-D38E-4BF3-A287-B5250C12E5C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7F426F1-BD9B-4CF0-BB79-C5C4EBDA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2293</Words>
  <Characters>14585</Characters>
  <Application>Microsoft Office Word</Application>
  <DocSecurity>0</DocSecurity>
  <Lines>121</Lines>
  <Paragraphs>33</Paragraphs>
  <ScaleCrop>false</ScaleCrop>
  <HeadingPairs>
    <vt:vector size="2" baseType="variant">
      <vt:variant>
        <vt:lpstr>Titolo</vt:lpstr>
      </vt:variant>
      <vt:variant>
        <vt:i4>1</vt:i4>
      </vt:variant>
    </vt:vector>
  </HeadingPairs>
  <TitlesOfParts>
    <vt:vector size="1" baseType="lpstr">
      <vt:lpstr>DICHIARAZIONI PARAMETRI DIMENSIONALI E AIUTI DI STATO</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DICHIARAZIONI PARAMETRI DIMENSIONALI E AIUTI DI STATO</dc:title>
  <dc:subject/>
  <dc:creator>FIDINDUSTRIA - Barbara Bernardini</dc:creator>
  <cp:keywords/>
  <dc:description/>
  <cp:lastModifiedBy>Maini Elisabetta</cp:lastModifiedBy>
  <cp:revision>3</cp:revision>
  <cp:lastPrinted>2014-03-17T16:00:00Z</cp:lastPrinted>
  <dcterms:created xsi:type="dcterms:W3CDTF">2020-04-14T07:48:00Z</dcterms:created>
  <dcterms:modified xsi:type="dcterms:W3CDTF">2020-04-14T07:58:00Z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