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8F861" w14:textId="77777777" w:rsidR="001E3469" w:rsidRDefault="00C947B9" w:rsidP="001E3469">
      <w:pPr>
        <w:pStyle w:val="Standard"/>
        <w:ind w:left="221"/>
        <w:rPr>
          <w:sz w:val="20"/>
          <w:szCs w:val="20"/>
        </w:rPr>
      </w:pPr>
      <w:r>
        <w:pict w14:anchorId="7DAA9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6" type="#_x0000_t75" style="position:absolute;left:0;text-align:left;margin-left:0;margin-top:0;width:477.25pt;height:69.7pt;z-index:1;visibility:visible;mso-position-horizontal:center;mso-position-vertical:top">
            <v:imagedata r:id="rId7" o:title=""/>
            <w10:wrap type="topAndBottom"/>
          </v:shape>
        </w:pict>
      </w:r>
    </w:p>
    <w:p w14:paraId="707D8FE8" w14:textId="77777777" w:rsidR="00981632" w:rsidRDefault="00981632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069C10" w14:textId="77777777" w:rsidR="001E3469" w:rsidRPr="00B2155E" w:rsidRDefault="001E3469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B2155E"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449DD121" w14:textId="77777777" w:rsidR="001E3469" w:rsidRPr="00B2155E" w:rsidRDefault="001E3469" w:rsidP="00757534">
      <w:pPr>
        <w:pStyle w:val="Titolo1"/>
        <w:spacing w:after="120"/>
        <w:ind w:right="104"/>
        <w:jc w:val="center"/>
        <w:rPr>
          <w:rFonts w:cs="Arial"/>
          <w:b w:val="0"/>
          <w:bCs w:val="0"/>
          <w:kern w:val="0"/>
          <w:sz w:val="28"/>
          <w:szCs w:val="28"/>
          <w:lang w:val="it-IT"/>
        </w:rPr>
      </w:pPr>
      <w:r w:rsidRPr="00B2155E">
        <w:rPr>
          <w:rFonts w:cs="Arial"/>
          <w:b w:val="0"/>
          <w:bCs w:val="0"/>
          <w:kern w:val="0"/>
          <w:sz w:val="28"/>
          <w:szCs w:val="28"/>
          <w:lang w:val="it-IT"/>
        </w:rPr>
        <w:t>Asse III Competitività e attrattività del sistema produttivo</w:t>
      </w:r>
    </w:p>
    <w:p w14:paraId="756CA51E" w14:textId="1BD84DEF" w:rsidR="001E3469" w:rsidRDefault="001E3469" w:rsidP="0075753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A6102C">
        <w:rPr>
          <w:rFonts w:eastAsia="Helvetica" w:cs="Helvetica"/>
          <w:i/>
          <w:position w:val="-12"/>
          <w:sz w:val="24"/>
          <w:szCs w:val="24"/>
          <w:lang w:val="it-IT"/>
        </w:rPr>
        <w:t>Progetti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di promozione dell'export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e</w:t>
      </w:r>
      <w:r w:rsidR="00A6102C" w:rsidRPr="00774214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per la partecipazione a eventi fieristici </w:t>
      </w:r>
      <w:r w:rsidR="00D454B9">
        <w:rPr>
          <w:rFonts w:eastAsia="Helvetica" w:cs="Helvetica"/>
          <w:i/>
          <w:position w:val="-12"/>
          <w:sz w:val="24"/>
          <w:szCs w:val="24"/>
          <w:lang w:val="it-IT"/>
        </w:rPr>
        <w:t>20</w:t>
      </w:r>
      <w:r w:rsidR="00CC2BD6">
        <w:rPr>
          <w:rFonts w:eastAsia="Helvetica" w:cs="Helvetica"/>
          <w:i/>
          <w:position w:val="-12"/>
          <w:sz w:val="24"/>
          <w:szCs w:val="24"/>
          <w:lang w:val="it-IT"/>
        </w:rPr>
        <w:t>20</w:t>
      </w:r>
    </w:p>
    <w:p w14:paraId="640770B3" w14:textId="09DF6BC1" w:rsidR="00D454B9" w:rsidRDefault="00D454B9" w:rsidP="00757534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Annualità 20</w:t>
      </w:r>
      <w:r w:rsidR="00CC2BD6">
        <w:rPr>
          <w:rFonts w:eastAsia="Helvetica" w:cs="Helvetica"/>
          <w:i/>
          <w:position w:val="-12"/>
          <w:sz w:val="24"/>
          <w:szCs w:val="24"/>
          <w:lang w:val="it-IT"/>
        </w:rPr>
        <w:t>19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(DGR </w:t>
      </w:r>
      <w:r w:rsidR="00CC2BD6">
        <w:rPr>
          <w:rFonts w:eastAsia="Helvetica" w:cs="Helvetica"/>
          <w:i/>
          <w:position w:val="-12"/>
          <w:sz w:val="24"/>
          <w:szCs w:val="24"/>
          <w:lang w:val="it-IT"/>
        </w:rPr>
        <w:t>6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19/201</w:t>
      </w:r>
      <w:r w:rsidR="00CC2BD6">
        <w:rPr>
          <w:rFonts w:eastAsia="Helvetica" w:cs="Helvetica"/>
          <w:i/>
          <w:position w:val="-12"/>
          <w:sz w:val="24"/>
          <w:szCs w:val="24"/>
          <w:lang w:val="it-IT"/>
        </w:rPr>
        <w:t>9</w:t>
      </w:r>
      <w:r w:rsidR="005D3E47">
        <w:rPr>
          <w:rFonts w:eastAsia="Helvetica" w:cs="Helvetica"/>
          <w:i/>
          <w:position w:val="-12"/>
          <w:sz w:val="24"/>
          <w:szCs w:val="24"/>
          <w:lang w:val="it-IT"/>
        </w:rPr>
        <w:t>)</w:t>
      </w:r>
    </w:p>
    <w:p w14:paraId="0C7B6629" w14:textId="77777777" w:rsidR="00981632" w:rsidRDefault="00981632" w:rsidP="00757534">
      <w:pPr>
        <w:pStyle w:val="Textbody"/>
        <w:spacing w:after="120"/>
        <w:ind w:hanging="674"/>
        <w:jc w:val="center"/>
        <w:rPr>
          <w:lang w:val="it-IT"/>
        </w:rPr>
      </w:pPr>
    </w:p>
    <w:p w14:paraId="750AF248" w14:textId="77777777" w:rsidR="00ED14CF" w:rsidRDefault="00ED14CF" w:rsidP="0046622A">
      <w:pPr>
        <w:jc w:val="center"/>
        <w:rPr>
          <w:b/>
        </w:rPr>
      </w:pPr>
      <w:r>
        <w:rPr>
          <w:b/>
        </w:rPr>
        <w:t>RELAZIONE</w:t>
      </w:r>
      <w:r w:rsidR="000A535B">
        <w:rPr>
          <w:b/>
        </w:rPr>
        <w:t xml:space="preserve"> </w:t>
      </w:r>
      <w:r w:rsidR="00FD6DA7">
        <w:rPr>
          <w:b/>
        </w:rPr>
        <w:t>DELLE ATTIVITA’ SVOLTE DAL CONSULENTE</w:t>
      </w:r>
      <w:r w:rsidR="003043E5">
        <w:rPr>
          <w:b/>
        </w:rPr>
        <w:t xml:space="preserve"> </w:t>
      </w:r>
    </w:p>
    <w:p w14:paraId="3FFDA79F" w14:textId="77777777" w:rsidR="00483B08" w:rsidRDefault="00F12546" w:rsidP="0046622A">
      <w:pPr>
        <w:jc w:val="center"/>
        <w:rPr>
          <w:b/>
        </w:rPr>
      </w:pPr>
      <w:r>
        <w:rPr>
          <w:b/>
        </w:rPr>
        <w:t>(fac simile da presentare su carta intestata del fornitore)</w:t>
      </w:r>
    </w:p>
    <w:p w14:paraId="01145529" w14:textId="77777777" w:rsidR="00981632" w:rsidRDefault="00981632" w:rsidP="0046622A">
      <w:pPr>
        <w:jc w:val="center"/>
        <w:rPr>
          <w:b/>
        </w:rPr>
      </w:pPr>
    </w:p>
    <w:p w14:paraId="0413A392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Nome del fornitore:</w:t>
      </w:r>
      <w:r w:rsidR="00981632">
        <w:rPr>
          <w:b/>
        </w:rPr>
        <w:t xml:space="preserve"> ________________________________________________________________________________________________</w:t>
      </w:r>
    </w:p>
    <w:p w14:paraId="0076C8D3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Titolo della consulenza:</w:t>
      </w:r>
      <w:r w:rsidR="00981632">
        <w:rPr>
          <w:b/>
        </w:rPr>
        <w:t xml:space="preserve"> _____________________________________________________________________________________________</w:t>
      </w:r>
    </w:p>
    <w:p w14:paraId="6802E8C6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 xml:space="preserve">Durata </w:t>
      </w:r>
      <w:r w:rsidR="00213A61">
        <w:rPr>
          <w:b/>
        </w:rPr>
        <w:t xml:space="preserve">complessiva </w:t>
      </w:r>
      <w:r>
        <w:rPr>
          <w:b/>
        </w:rPr>
        <w:t>della consulenza: dal</w:t>
      </w:r>
      <w:r w:rsidR="00981632">
        <w:rPr>
          <w:b/>
        </w:rPr>
        <w:t xml:space="preserve"> </w:t>
      </w:r>
      <w:r>
        <w:rPr>
          <w:b/>
        </w:rPr>
        <w:t>_____________________al______________________</w:t>
      </w:r>
      <w:r w:rsidR="00981632">
        <w:rPr>
          <w:b/>
        </w:rPr>
        <w:t>_</w:t>
      </w:r>
    </w:p>
    <w:p w14:paraId="52A8F59C" w14:textId="77777777" w:rsidR="00213A61" w:rsidRDefault="00213A61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Periodo rendicontato: dal</w:t>
      </w:r>
      <w:r w:rsidR="00981632">
        <w:rPr>
          <w:b/>
        </w:rPr>
        <w:t xml:space="preserve"> </w:t>
      </w:r>
      <w:r>
        <w:rPr>
          <w:b/>
        </w:rPr>
        <w:t>_______</w:t>
      </w:r>
      <w:r w:rsidR="00981632">
        <w:rPr>
          <w:b/>
        </w:rPr>
        <w:t>_______________</w:t>
      </w:r>
      <w:r>
        <w:rPr>
          <w:b/>
        </w:rPr>
        <w:t>____________al_________________</w:t>
      </w:r>
      <w:r w:rsidR="00981632">
        <w:rPr>
          <w:b/>
        </w:rPr>
        <w:t>___</w:t>
      </w:r>
      <w:r>
        <w:rPr>
          <w:b/>
        </w:rPr>
        <w:t>___</w:t>
      </w:r>
    </w:p>
    <w:p w14:paraId="36E330F2" w14:textId="77777777" w:rsid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>
        <w:rPr>
          <w:b/>
        </w:rPr>
        <w:t>Data del contratto:</w:t>
      </w:r>
      <w:r w:rsidR="00981632">
        <w:rPr>
          <w:b/>
        </w:rPr>
        <w:t xml:space="preserve"> ________________________________________________________________</w:t>
      </w:r>
    </w:p>
    <w:p w14:paraId="44D9947F" w14:textId="77777777" w:rsidR="003043E5" w:rsidRPr="003043E5" w:rsidRDefault="003043E5" w:rsidP="00981632">
      <w:pPr>
        <w:numPr>
          <w:ilvl w:val="0"/>
          <w:numId w:val="2"/>
        </w:numPr>
        <w:spacing w:after="240"/>
        <w:ind w:left="426" w:hanging="426"/>
        <w:rPr>
          <w:b/>
        </w:rPr>
      </w:pPr>
      <w:r w:rsidRPr="003043E5">
        <w:rPr>
          <w:b/>
        </w:rPr>
        <w:t>Relazione delle attività:</w:t>
      </w:r>
    </w:p>
    <w:p w14:paraId="6A22AB25" w14:textId="77777777" w:rsidR="00FD6DA7" w:rsidRPr="00956C10" w:rsidRDefault="00F12546" w:rsidP="00981632">
      <w:pPr>
        <w:spacing w:after="240"/>
        <w:ind w:right="1081"/>
        <w:jc w:val="both"/>
        <w:rPr>
          <w:rStyle w:val="Enfasigrassetto"/>
          <w:b w:val="0"/>
          <w:bCs w:val="0"/>
          <w:i/>
        </w:rPr>
      </w:pPr>
      <w:r w:rsidRPr="00956C10">
        <w:rPr>
          <w:i/>
        </w:rPr>
        <w:t>La relazione deve in primo luogo consentire la valutazione della ammi</w:t>
      </w:r>
      <w:r w:rsidR="003043E5" w:rsidRPr="00956C10">
        <w:rPr>
          <w:i/>
        </w:rPr>
        <w:t xml:space="preserve">ssibilità delle spese sostenute in relazione alla consulenza presentata a finanziamento. </w:t>
      </w:r>
      <w:r w:rsidR="003043E5" w:rsidRPr="00956C10">
        <w:rPr>
          <w:rStyle w:val="Enfasigrassetto"/>
          <w:b w:val="0"/>
          <w:i/>
        </w:rPr>
        <w:t xml:space="preserve">Per tale motivo </w:t>
      </w:r>
      <w:r w:rsidR="00FD6DA7" w:rsidRPr="00956C10">
        <w:rPr>
          <w:rStyle w:val="Enfasigrassetto"/>
          <w:b w:val="0"/>
          <w:i/>
        </w:rPr>
        <w:t xml:space="preserve">deve avere un carattere prettamente descrittivo e </w:t>
      </w:r>
      <w:r w:rsidR="00FD6DA7" w:rsidRPr="00956C10">
        <w:rPr>
          <w:rStyle w:val="Enfasigrassetto"/>
          <w:b w:val="0"/>
          <w:i/>
          <w:u w:val="single"/>
        </w:rPr>
        <w:t>non tecnico</w:t>
      </w:r>
      <w:r w:rsidR="00FD6DA7" w:rsidRPr="00956C10">
        <w:rPr>
          <w:rStyle w:val="Enfasigrassetto"/>
          <w:b w:val="0"/>
          <w:i/>
        </w:rPr>
        <w:t xml:space="preserve"> delle attività svolte e </w:t>
      </w:r>
      <w:r w:rsidRPr="00956C10">
        <w:rPr>
          <w:rStyle w:val="Enfasigrassetto"/>
          <w:b w:val="0"/>
          <w:i/>
        </w:rPr>
        <w:t xml:space="preserve">deve consentire di </w:t>
      </w:r>
      <w:r w:rsidR="00FD6DA7" w:rsidRPr="00956C10">
        <w:rPr>
          <w:rStyle w:val="Enfasigrassetto"/>
          <w:b w:val="0"/>
          <w:i/>
        </w:rPr>
        <w:t>collegare le attività previste dal contratto con quanto effettivamente realizzato.</w:t>
      </w:r>
      <w:r w:rsidR="007B765A">
        <w:rPr>
          <w:rStyle w:val="Enfasigrassetto"/>
          <w:b w:val="0"/>
          <w:i/>
        </w:rPr>
        <w:t xml:space="preserve"> Si prega, per quanto possibile, di fare espresso riferimento alle fatture presentate a rendiconto collegandole alle attività della consulenza.</w:t>
      </w:r>
    </w:p>
    <w:tbl>
      <w:tblPr>
        <w:tblW w:w="14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F12546" w:rsidRPr="0033717C" w14:paraId="3012FA9F" w14:textId="77777777">
        <w:trPr>
          <w:trHeight w:val="4954"/>
        </w:trPr>
        <w:tc>
          <w:tcPr>
            <w:tcW w:w="14357" w:type="dxa"/>
            <w:shd w:val="clear" w:color="auto" w:fill="auto"/>
          </w:tcPr>
          <w:p w14:paraId="4F0C9091" w14:textId="77777777" w:rsidR="00F12546" w:rsidRPr="0033717C" w:rsidRDefault="00F12546" w:rsidP="00ED14CF">
            <w:pPr>
              <w:rPr>
                <w:b/>
              </w:rPr>
            </w:pPr>
          </w:p>
        </w:tc>
      </w:tr>
    </w:tbl>
    <w:p w14:paraId="63256779" w14:textId="77777777" w:rsidR="00E85282" w:rsidRDefault="00E85282" w:rsidP="00213A61">
      <w:pPr>
        <w:ind w:left="720"/>
        <w:rPr>
          <w:b/>
        </w:rPr>
      </w:pPr>
    </w:p>
    <w:p w14:paraId="2CFF7243" w14:textId="77777777" w:rsidR="00E85282" w:rsidRDefault="00E85282" w:rsidP="00213A61">
      <w:pPr>
        <w:ind w:left="720"/>
        <w:rPr>
          <w:b/>
        </w:rPr>
      </w:pPr>
    </w:p>
    <w:p w14:paraId="5ECF3DFE" w14:textId="77777777" w:rsidR="00213A61" w:rsidRDefault="00E06D80" w:rsidP="00C07092">
      <w:pPr>
        <w:numPr>
          <w:ilvl w:val="0"/>
          <w:numId w:val="2"/>
        </w:numPr>
        <w:spacing w:after="240"/>
        <w:ind w:left="284" w:hanging="284"/>
        <w:rPr>
          <w:b/>
        </w:rPr>
      </w:pPr>
      <w:r>
        <w:rPr>
          <w:b/>
        </w:rPr>
        <w:t>Indicare s</w:t>
      </w:r>
      <w:r w:rsidR="00213A61">
        <w:rPr>
          <w:b/>
        </w:rPr>
        <w:t xml:space="preserve">e la consulenza </w:t>
      </w:r>
      <w:r>
        <w:rPr>
          <w:b/>
        </w:rPr>
        <w:t xml:space="preserve">è conclusa in caso contrario </w:t>
      </w:r>
      <w:r w:rsidR="00213A61">
        <w:rPr>
          <w:b/>
        </w:rPr>
        <w:t xml:space="preserve">descrivere in breve le </w:t>
      </w:r>
      <w:r w:rsidR="00213A61" w:rsidRPr="003043E5">
        <w:rPr>
          <w:b/>
        </w:rPr>
        <w:t>attività ancora da svolgere: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213A61" w:rsidRPr="0033717C" w14:paraId="02398C9D" w14:textId="77777777">
        <w:trPr>
          <w:trHeight w:val="732"/>
        </w:trPr>
        <w:tc>
          <w:tcPr>
            <w:tcW w:w="14459" w:type="dxa"/>
            <w:shd w:val="clear" w:color="auto" w:fill="auto"/>
          </w:tcPr>
          <w:p w14:paraId="4F8A2851" w14:textId="77777777" w:rsidR="00213A61" w:rsidRPr="0033717C" w:rsidRDefault="00213A61" w:rsidP="0033717C">
            <w:pPr>
              <w:rPr>
                <w:b/>
              </w:rPr>
            </w:pPr>
          </w:p>
        </w:tc>
      </w:tr>
    </w:tbl>
    <w:p w14:paraId="74D406B3" w14:textId="77777777" w:rsidR="003043E5" w:rsidRDefault="003043E5" w:rsidP="003043E5">
      <w:pPr>
        <w:rPr>
          <w:b/>
        </w:rPr>
      </w:pPr>
    </w:p>
    <w:p w14:paraId="0511EC8E" w14:textId="77777777" w:rsidR="00ED14CF" w:rsidRDefault="00ED14CF" w:rsidP="00ED14CF"/>
    <w:p w14:paraId="1BACC0CE" w14:textId="77777777" w:rsidR="00DC009D" w:rsidRDefault="00DC009D" w:rsidP="00ED14CF"/>
    <w:p w14:paraId="4D6D61AC" w14:textId="77777777" w:rsidR="00550C06" w:rsidRDefault="0050490B" w:rsidP="00550C06">
      <w:pPr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>Data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550C06" w:rsidRPr="00550C06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B13DD8">
        <w:rPr>
          <w:rFonts w:ascii="Arial" w:hAnsi="Arial" w:cs="Arial"/>
          <w:sz w:val="20"/>
          <w:szCs w:val="20"/>
          <w:lang w:eastAsia="it-IT"/>
        </w:rPr>
        <w:t>F</w:t>
      </w:r>
      <w:r w:rsidR="00550C06" w:rsidRPr="00550C06">
        <w:rPr>
          <w:rFonts w:ascii="Arial" w:hAnsi="Arial" w:cs="Arial"/>
          <w:sz w:val="20"/>
          <w:szCs w:val="20"/>
          <w:lang w:eastAsia="it-IT"/>
        </w:rPr>
        <w:t xml:space="preserve">irma del </w:t>
      </w:r>
      <w:r w:rsidR="00B13DD8">
        <w:rPr>
          <w:rFonts w:ascii="Arial" w:hAnsi="Arial" w:cs="Arial"/>
          <w:sz w:val="20"/>
          <w:szCs w:val="20"/>
          <w:lang w:eastAsia="it-IT"/>
        </w:rPr>
        <w:t>consulente</w:t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</w:r>
      <w:r w:rsidR="00FB3C59">
        <w:rPr>
          <w:rFonts w:ascii="Arial" w:hAnsi="Arial" w:cs="Arial"/>
          <w:sz w:val="20"/>
          <w:szCs w:val="20"/>
          <w:lang w:eastAsia="it-IT"/>
        </w:rPr>
        <w:tab/>
        <w:t>Firma del Beneficiario</w:t>
      </w:r>
    </w:p>
    <w:p w14:paraId="7848DE38" w14:textId="77777777" w:rsidR="00F12546" w:rsidRPr="00550C06" w:rsidRDefault="00F12546" w:rsidP="00550C06"/>
    <w:p w14:paraId="1E820946" w14:textId="77777777" w:rsidR="00550C06" w:rsidRDefault="00550C06" w:rsidP="00A139E6">
      <w:r>
        <w:t>_______________________</w:t>
      </w:r>
      <w:r>
        <w:tab/>
      </w:r>
      <w:r>
        <w:tab/>
      </w:r>
      <w:r>
        <w:tab/>
      </w:r>
      <w:r>
        <w:tab/>
        <w:t>___________________________________</w:t>
      </w:r>
      <w:r w:rsidR="00FB3C59">
        <w:tab/>
      </w:r>
      <w:r w:rsidR="00FB3C59">
        <w:tab/>
      </w:r>
      <w:r w:rsidR="00FB3C59">
        <w:tab/>
        <w:t>_____________________________</w:t>
      </w:r>
      <w:r w:rsidR="00FB3C59">
        <w:tab/>
      </w:r>
    </w:p>
    <w:sectPr w:rsidR="00550C06" w:rsidSect="00E85282">
      <w:pgSz w:w="16838" w:h="11906" w:orient="landscape"/>
      <w:pgMar w:top="90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30945" w14:textId="77777777" w:rsidR="00C947B9" w:rsidRDefault="00C947B9">
      <w:r>
        <w:separator/>
      </w:r>
    </w:p>
  </w:endnote>
  <w:endnote w:type="continuationSeparator" w:id="0">
    <w:p w14:paraId="1AC0CA2B" w14:textId="77777777" w:rsidR="00C947B9" w:rsidRDefault="00C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48854" w14:textId="77777777" w:rsidR="00C947B9" w:rsidRDefault="00C947B9">
      <w:r>
        <w:separator/>
      </w:r>
    </w:p>
  </w:footnote>
  <w:footnote w:type="continuationSeparator" w:id="0">
    <w:p w14:paraId="6B3C2DF7" w14:textId="77777777" w:rsidR="00C947B9" w:rsidRDefault="00C9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A535B"/>
    <w:rsid w:val="001E3469"/>
    <w:rsid w:val="00213A61"/>
    <w:rsid w:val="00267E59"/>
    <w:rsid w:val="002735C5"/>
    <w:rsid w:val="002F4D63"/>
    <w:rsid w:val="003043E5"/>
    <w:rsid w:val="0033717C"/>
    <w:rsid w:val="003459C7"/>
    <w:rsid w:val="003F4CAA"/>
    <w:rsid w:val="004068A2"/>
    <w:rsid w:val="00434551"/>
    <w:rsid w:val="004417BE"/>
    <w:rsid w:val="00451AC3"/>
    <w:rsid w:val="0046622A"/>
    <w:rsid w:val="00483B08"/>
    <w:rsid w:val="00492E8B"/>
    <w:rsid w:val="004A08E1"/>
    <w:rsid w:val="004B5570"/>
    <w:rsid w:val="0050490B"/>
    <w:rsid w:val="00550C06"/>
    <w:rsid w:val="005C03E1"/>
    <w:rsid w:val="005D3E47"/>
    <w:rsid w:val="00641BB6"/>
    <w:rsid w:val="006422B8"/>
    <w:rsid w:val="00695528"/>
    <w:rsid w:val="00712830"/>
    <w:rsid w:val="00736854"/>
    <w:rsid w:val="00757534"/>
    <w:rsid w:val="007B765A"/>
    <w:rsid w:val="008241CE"/>
    <w:rsid w:val="00845FF7"/>
    <w:rsid w:val="00851F19"/>
    <w:rsid w:val="008A219F"/>
    <w:rsid w:val="009504A8"/>
    <w:rsid w:val="00956C10"/>
    <w:rsid w:val="00974A9C"/>
    <w:rsid w:val="00981632"/>
    <w:rsid w:val="009C4E70"/>
    <w:rsid w:val="00A0242B"/>
    <w:rsid w:val="00A134DF"/>
    <w:rsid w:val="00A139E6"/>
    <w:rsid w:val="00A24496"/>
    <w:rsid w:val="00A6102C"/>
    <w:rsid w:val="00B13DD8"/>
    <w:rsid w:val="00B2155E"/>
    <w:rsid w:val="00B429A1"/>
    <w:rsid w:val="00BB4A81"/>
    <w:rsid w:val="00BD3054"/>
    <w:rsid w:val="00C01A3E"/>
    <w:rsid w:val="00C07092"/>
    <w:rsid w:val="00C504A0"/>
    <w:rsid w:val="00C947B9"/>
    <w:rsid w:val="00CC2BD6"/>
    <w:rsid w:val="00CC5E19"/>
    <w:rsid w:val="00CC6D9A"/>
    <w:rsid w:val="00CF24E7"/>
    <w:rsid w:val="00D454B9"/>
    <w:rsid w:val="00D70F41"/>
    <w:rsid w:val="00DC009D"/>
    <w:rsid w:val="00DC240B"/>
    <w:rsid w:val="00DE6E1E"/>
    <w:rsid w:val="00E06D80"/>
    <w:rsid w:val="00E07B81"/>
    <w:rsid w:val="00E85282"/>
    <w:rsid w:val="00ED14CF"/>
    <w:rsid w:val="00F12546"/>
    <w:rsid w:val="00F6251F"/>
    <w:rsid w:val="00FB3C59"/>
    <w:rsid w:val="00FD6DA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A077FB6"/>
  <w15:chartTrackingRefBased/>
  <w15:docId w15:val="{A9726554-451F-47D1-BA77-6CF6100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customStyle="1" w:styleId="Titolo1Carattere">
    <w:name w:val="Titolo 1 Carattere"/>
    <w:link w:val="Titolo1"/>
    <w:rsid w:val="001E3469"/>
    <w:rPr>
      <w:rFonts w:ascii="Arial" w:eastAsia="Arial" w:hAnsi="Arial" w:cs="Tahoma"/>
      <w:b/>
      <w:bCs/>
      <w:kern w:val="3"/>
      <w:lang w:val="en-US" w:eastAsia="en-US"/>
    </w:rPr>
  </w:style>
  <w:style w:type="paragraph" w:customStyle="1" w:styleId="Standard">
    <w:name w:val="Standard"/>
    <w:rsid w:val="001E3469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1E3469"/>
    <w:pPr>
      <w:ind w:left="674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A9220-79C3-499C-9864-DF0793570D13}"/>
</file>

<file path=customXml/itemProps2.xml><?xml version="1.0" encoding="utf-8"?>
<ds:datastoreItem xmlns:ds="http://schemas.openxmlformats.org/officeDocument/2006/customXml" ds:itemID="{06761DF1-6B89-4016-8C0E-B3CBF2357E6D}"/>
</file>

<file path=customXml/itemProps3.xml><?xml version="1.0" encoding="utf-8"?>
<ds:datastoreItem xmlns:ds="http://schemas.openxmlformats.org/officeDocument/2006/customXml" ds:itemID="{9C985195-CBD8-41AF-A81B-5437E20727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dc:description/>
  <cp:lastModifiedBy>Giacomini Andrea</cp:lastModifiedBy>
  <cp:revision>4</cp:revision>
  <dcterms:created xsi:type="dcterms:W3CDTF">2019-09-03T07:02:00Z</dcterms:created>
  <dcterms:modified xsi:type="dcterms:W3CDTF">2020-08-10T07:34:00Z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