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A5362" w14:textId="77777777" w:rsidR="00D7558B" w:rsidRPr="00912B63" w:rsidRDefault="00D7558B" w:rsidP="00D7558B">
      <w:pPr>
        <w:spacing w:after="0" w:line="360" w:lineRule="auto"/>
        <w:jc w:val="center"/>
        <w:rPr>
          <w:rFonts w:ascii="Calibri" w:eastAsia="Times New Roman" w:hAnsi="Calibri" w:cs="Times New Roman"/>
          <w:i/>
          <w:iCs/>
          <w:sz w:val="18"/>
          <w:szCs w:val="18"/>
          <w:lang w:eastAsia="it-IT"/>
        </w:rPr>
      </w:pPr>
      <w:r w:rsidRPr="00C916F8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BCDAB" wp14:editId="3CEDF12A">
                <wp:simplePos x="0" y="0"/>
                <wp:positionH relativeFrom="column">
                  <wp:posOffset>190500</wp:posOffset>
                </wp:positionH>
                <wp:positionV relativeFrom="paragraph">
                  <wp:posOffset>812800</wp:posOffset>
                </wp:positionV>
                <wp:extent cx="6400800" cy="716280"/>
                <wp:effectExtent l="0" t="0" r="19050" b="26670"/>
                <wp:wrapNone/>
                <wp:docPr id="7" name="Rettangolo con angoli diagonali arrotonda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16280"/>
                        </a:xfrm>
                        <a:prstGeom prst="round2Diag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800A6" w14:textId="77777777" w:rsidR="00D7558B" w:rsidRPr="00C916F8" w:rsidRDefault="00D7558B" w:rsidP="00D755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56"/>
                              </w:rPr>
                            </w:pPr>
                            <w:r w:rsidRPr="00C916F8">
                              <w:rPr>
                                <w:b/>
                                <w:color w:val="FFFFFF" w:themeColor="background1"/>
                                <w:sz w:val="36"/>
                                <w:szCs w:val="56"/>
                              </w:rPr>
                              <w:t>Azione 3.1.1 del POR FESR 2014/2020</w:t>
                            </w:r>
                          </w:p>
                          <w:p w14:paraId="663DA589" w14:textId="77777777" w:rsidR="00D7558B" w:rsidRPr="00C916F8" w:rsidRDefault="00D7558B" w:rsidP="00D7558B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</w:rPr>
                            </w:pPr>
                            <w:r w:rsidRPr="00C916F8">
                              <w:rPr>
                                <w:b/>
                                <w:color w:val="FFFFFF" w:themeColor="background1"/>
                                <w:sz w:val="36"/>
                                <w:szCs w:val="56"/>
                              </w:rPr>
                              <w:t>Bando per il sostegno degli investimenti produttivi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BCDAB" id="Rettangolo con angoli diagonali arrotondati 7" o:spid="_x0000_s1026" style="position:absolute;left:0;text-align:left;margin-left:15pt;margin-top:64pt;width:7in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00800,716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" adj="-11796480,,5400" path="m119382,l6400800,r,l6400800,596898v,65933,-53449,119382,-119382,119382l,716280r,l,119382c,53449,53449,,119382,xe" fillcolor="#ed7d31" strokecolor="#ae5a21" strokeweight="1pt">
                <v:stroke joinstyle="miter"/>
                <v:formulas/>
                <v:path arrowok="t" o:connecttype="custom" o:connectlocs="119382,0;6400800,0;6400800,0;6400800,596898;6281418,716280;0,716280;0,716280;0,119382;119382,0" o:connectangles="0,0,0,0,0,0,0,0,0" textboxrect="0,0,6400800,716280"/>
                <v:textbox>
                  <w:txbxContent>
                    <w:p w14:paraId="15F800A6" w14:textId="77777777" w:rsidR="00D7558B" w:rsidRPr="00C916F8" w:rsidRDefault="00D7558B" w:rsidP="00D7558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56"/>
                        </w:rPr>
                      </w:pPr>
                      <w:r w:rsidRPr="00C916F8">
                        <w:rPr>
                          <w:b/>
                          <w:color w:val="FFFFFF" w:themeColor="background1"/>
                          <w:sz w:val="36"/>
                          <w:szCs w:val="56"/>
                        </w:rPr>
                        <w:t>Azione 3.1.1 del POR FESR 2014/2020</w:t>
                      </w:r>
                    </w:p>
                    <w:p w14:paraId="663DA589" w14:textId="77777777" w:rsidR="00D7558B" w:rsidRPr="00C916F8" w:rsidRDefault="00D7558B" w:rsidP="00D7558B">
                      <w:pPr>
                        <w:spacing w:after="0" w:line="240" w:lineRule="auto"/>
                        <w:jc w:val="center"/>
                        <w:rPr>
                          <w:sz w:val="12"/>
                        </w:rPr>
                      </w:pPr>
                      <w:r w:rsidRPr="00C916F8">
                        <w:rPr>
                          <w:b/>
                          <w:color w:val="FFFFFF" w:themeColor="background1"/>
                          <w:sz w:val="36"/>
                          <w:szCs w:val="56"/>
                        </w:rPr>
                        <w:t>Bando per il sostegno degli investimenti produttivi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06382775" wp14:editId="334E5D3D">
            <wp:extent cx="6553200" cy="739140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60" cy="73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DC079" w14:textId="77777777" w:rsidR="00D7558B" w:rsidRDefault="00D7558B" w:rsidP="00D7558B">
      <w:pPr>
        <w:spacing w:after="0" w:line="360" w:lineRule="auto"/>
        <w:jc w:val="center"/>
        <w:rPr>
          <w:b/>
          <w:color w:val="C00000"/>
          <w:sz w:val="28"/>
          <w:szCs w:val="28"/>
        </w:rPr>
      </w:pPr>
    </w:p>
    <w:p w14:paraId="16CDD50D" w14:textId="77777777" w:rsidR="00D7558B" w:rsidRDefault="00D7558B" w:rsidP="00D7558B">
      <w:pPr>
        <w:pStyle w:val="Paragrafoelenco"/>
        <w:spacing w:after="0" w:line="360" w:lineRule="auto"/>
        <w:ind w:left="993"/>
        <w:jc w:val="both"/>
        <w:rPr>
          <w:b/>
          <w:color w:val="C00000"/>
          <w:sz w:val="28"/>
          <w:szCs w:val="28"/>
        </w:rPr>
      </w:pPr>
    </w:p>
    <w:p w14:paraId="71730732" w14:textId="77777777" w:rsidR="00D7558B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4"/>
          <w:szCs w:val="24"/>
        </w:rPr>
      </w:pPr>
    </w:p>
    <w:p w14:paraId="64E80133" w14:textId="77777777" w:rsidR="00D7558B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8"/>
          <w:szCs w:val="28"/>
        </w:rPr>
      </w:pPr>
      <w:r w:rsidRPr="00150878">
        <w:rPr>
          <w:rFonts w:ascii="Arial Narrow" w:hAnsi="Arial Narrow"/>
          <w:b/>
          <w:color w:val="C00000"/>
          <w:sz w:val="28"/>
          <w:szCs w:val="28"/>
        </w:rPr>
        <w:t>INFORMATIVA PER IL TRATTAMENTO DEI DATI PERSONALI</w:t>
      </w:r>
    </w:p>
    <w:p w14:paraId="3382DB11" w14:textId="77777777" w:rsidR="00D7558B" w:rsidRPr="005C68BF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0"/>
          <w:szCs w:val="20"/>
        </w:rPr>
      </w:pPr>
      <w:r w:rsidRPr="005C68BF">
        <w:rPr>
          <w:rFonts w:ascii="Arial Narrow" w:hAnsi="Arial Narrow"/>
          <w:b/>
          <w:color w:val="C00000"/>
          <w:sz w:val="20"/>
          <w:szCs w:val="20"/>
        </w:rPr>
        <w:t>(da firmare e allegare alla domanda di contributo)</w:t>
      </w:r>
    </w:p>
    <w:p w14:paraId="3E1AF757" w14:textId="77777777" w:rsidR="00D7558B" w:rsidRPr="003B03BE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4"/>
          <w:szCs w:val="24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>Premessa</w:t>
      </w:r>
    </w:p>
    <w:p w14:paraId="2B8F881E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 xml:space="preserve">Ai sensi dell’art. 13 del D.Lgs. n. 196/2003 - “Codice in materia di protezione dei dati personali” (di seguito denominato “Codice”), la Regione Emilia-Romagna, in qualità di “Titolare” del trattamento, è tenuta a fornirle informazioni in merito all’utilizzo dei suoi dati personali. </w:t>
      </w:r>
    </w:p>
    <w:p w14:paraId="3C65B3A0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Il trattamento dei suoi dati per lo svolgimento di funzioni istituzionali da parte della Regione Emilia-Romagna, in quanto soggetto pubblico non economico, non necessita del suo consenso.</w:t>
      </w:r>
    </w:p>
    <w:p w14:paraId="24A8DAF7" w14:textId="77777777" w:rsidR="00D7558B" w:rsidRPr="003B03BE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4"/>
          <w:szCs w:val="24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>Fonte dei dati personali</w:t>
      </w:r>
    </w:p>
    <w:p w14:paraId="7CE50766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La raccolta dei suoi dati personali viene effettuata registrando i dati da lei stesso forniti, in qualità di interessato, al momento della compilazione della modulistica di partecipazione al bando.</w:t>
      </w:r>
    </w:p>
    <w:p w14:paraId="7959D3CE" w14:textId="77777777" w:rsidR="00D7558B" w:rsidRPr="003B03BE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>Finalità del trattamento</w:t>
      </w:r>
    </w:p>
    <w:p w14:paraId="061F7A81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I dati personali sono trattati per la finalità di assegnazione di contributi di cui al bando “Azione 3.1.1 – Bando per il sostegno degli investimenti produttivi”.</w:t>
      </w:r>
    </w:p>
    <w:p w14:paraId="00AB534D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Per garantire l'efficienza del servizio, la informiamo inoltre che i dati potrebbero essere utilizzati per effettuare prove tecniche e di verifica.</w:t>
      </w:r>
    </w:p>
    <w:p w14:paraId="47A7596F" w14:textId="77777777" w:rsidR="00D7558B" w:rsidRPr="003B03BE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4"/>
          <w:szCs w:val="24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>Modalità di trattamento dei dati</w:t>
      </w:r>
    </w:p>
    <w:p w14:paraId="7A1ED475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14:paraId="0BC98FB5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 xml:space="preserve">Adempiute le finalità prefissate, i dati verranno cancellati o trasformati in forma anonima. </w:t>
      </w:r>
    </w:p>
    <w:p w14:paraId="4E9AC854" w14:textId="77777777" w:rsidR="00D7558B" w:rsidRPr="003B03BE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4"/>
          <w:szCs w:val="24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>Facoltatività del conferimento dei dati</w:t>
      </w:r>
    </w:p>
    <w:p w14:paraId="2304137D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 xml:space="preserve">Il conferimento dei dati è facoltativo, ma in mancanza non sarà possibile adempiere alle finalità descritte al punto 16.3.3 (“Finalità del trattamento”). </w:t>
      </w:r>
    </w:p>
    <w:p w14:paraId="6E6C5522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/>
          <w:b/>
          <w:color w:val="C00000"/>
          <w:sz w:val="24"/>
          <w:szCs w:val="24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 xml:space="preserve">Categorie di soggetti ai quali i dati possono essere comunicati o che possono venirne a conoscenza in qualità di Responsabili o Incaricati </w:t>
      </w:r>
    </w:p>
    <w:p w14:paraId="4D0AF86E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eastAsia="Times New Roman" w:hAnsi="Arial Narrow" w:cstheme="minorHAnsi"/>
          <w:lang w:eastAsia="it-IT"/>
        </w:rPr>
        <w:t xml:space="preserve">I </w:t>
      </w:r>
      <w:r w:rsidRPr="003B03BE">
        <w:rPr>
          <w:rFonts w:ascii="Arial Narrow" w:hAnsi="Arial Narrow" w:cstheme="minorHAnsi"/>
        </w:rPr>
        <w:t xml:space="preserve">suoi dati personali potranno essere conosciuti esclusivamente dagli operatori della Direzione Generale Economia della Conoscenza, del Lavoro e dell’impresa della Regione Emilia-Romagna, individuati annualmente quali Incaricati del trattamento. </w:t>
      </w:r>
    </w:p>
    <w:p w14:paraId="38E97033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lastRenderedPageBreak/>
        <w:t>Esclusivamente per le finalità previste al paragrafo 16.3.3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6E821F01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Alcuni dei dati personali da Lei comunicati alla Regione Emilia-Romagna, nel rispetto della normativa di cui al D. Lgs. n. 33/2013 sono soggetti alla pubblicità sul sito istituzionale dell’Ente. Specificatamente, ai sensi della normativa richiamata, in caso di assegnazione a di vantaggi economici, sono oggetto di pubblicazione</w:t>
      </w:r>
    </w:p>
    <w:p w14:paraId="10EC5856" w14:textId="77777777" w:rsidR="00D7558B" w:rsidRPr="003B03BE" w:rsidRDefault="00D7558B" w:rsidP="00D7558B">
      <w:pPr>
        <w:spacing w:after="0" w:line="360" w:lineRule="auto"/>
        <w:ind w:firstLine="708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a) il nome dell’impresa o altro soggetto beneficiario ed i suoi dati fiscali;</w:t>
      </w:r>
    </w:p>
    <w:p w14:paraId="56058F2B" w14:textId="77777777" w:rsidR="00D7558B" w:rsidRPr="003B03BE" w:rsidRDefault="00D7558B" w:rsidP="00D7558B">
      <w:pPr>
        <w:spacing w:after="0" w:line="360" w:lineRule="auto"/>
        <w:ind w:firstLine="708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 xml:space="preserve">b) l’importo; </w:t>
      </w:r>
    </w:p>
    <w:p w14:paraId="2E5239BE" w14:textId="77777777" w:rsidR="00D7558B" w:rsidRPr="003B03BE" w:rsidRDefault="00D7558B" w:rsidP="00D7558B">
      <w:pPr>
        <w:spacing w:after="0" w:line="360" w:lineRule="auto"/>
        <w:ind w:firstLine="708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c) la norma o il titolo a base dell’attribuzione;</w:t>
      </w:r>
    </w:p>
    <w:p w14:paraId="237DEEB0" w14:textId="77777777" w:rsidR="00D7558B" w:rsidRPr="003B03BE" w:rsidRDefault="00D7558B" w:rsidP="00D7558B">
      <w:pPr>
        <w:spacing w:after="0" w:line="360" w:lineRule="auto"/>
        <w:ind w:firstLine="708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d) l’ufficio e il funzionario o dirigente responsabile del relativo procedimento amministrativo;</w:t>
      </w:r>
    </w:p>
    <w:p w14:paraId="313AA669" w14:textId="77777777" w:rsidR="00D7558B" w:rsidRPr="003B03BE" w:rsidRDefault="00D7558B" w:rsidP="00D7558B">
      <w:pPr>
        <w:spacing w:after="0" w:line="360" w:lineRule="auto"/>
        <w:ind w:firstLine="708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e) la modalità seguita per l’individuazione del beneficiario;</w:t>
      </w:r>
    </w:p>
    <w:p w14:paraId="320EE722" w14:textId="77777777" w:rsidR="00D7558B" w:rsidRPr="003B03BE" w:rsidRDefault="00D7558B" w:rsidP="00D7558B">
      <w:pPr>
        <w:spacing w:after="0" w:line="360" w:lineRule="auto"/>
        <w:ind w:left="708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f) il link al progetto selezionato, al Suo curriculum (qualora sia Lei il soggetto assegnatario) nonché al contratto e capitolato della prestazione, fornitura o servizio</w:t>
      </w:r>
    </w:p>
    <w:p w14:paraId="00C5C6CB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Nell’ambito delle funzioni previste dall’art. 125, paragrafo 4, lettera c) del Regolamento (UE) 1303/2013, l’Autorità di Gestione del POR FESR 2014-2020 ha introdotto l’utilizzo di Arachne, uno strumento informatico di valutazione del rischio sviluppato dalla Commissione Europea e messo a disposizione degli Stati Membri.</w:t>
      </w:r>
    </w:p>
    <w:p w14:paraId="3E67F924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Lo strumento funziona attraverso l’elaborazione di dati interni ed esterni al programma Operativo: i dati interni sono costituiti dalle informazioni caricate dall’AdG sul sistema di monitoraggio, i dati esterni sono forniti da due banche dati che contengono informazioni pubbliche relative a: dati finanziari, relazioni societarie, elenchi di eventuali attività illecite e sanzioni collegate a persone o imprese coinvolte nei finanziamenti del POR FESR, elenchi di persone politicamente esposte.</w:t>
      </w:r>
    </w:p>
    <w:p w14:paraId="35CDB80A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Il trattamento dei dati esterni rientra nel campo di applicazione dell’art. 10, paragrafo 5, del Regolamento (CE) 45/2001 e sarà utilizzato esclusivamente al fine di individuare i rischi di frode e le irregolarità a livello di beneficiari, contraenti, contratti e progetti, sia in fase di approvazione del progetto sia nelle fasi di attuazione dello stesso.</w:t>
      </w:r>
    </w:p>
    <w:p w14:paraId="301A3465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Le elaborazioni fornite dal sistema Arachne, finalizzate al calcolo del rischio, saranno soggette ai vincoli di protezione dei dati e non saranno pubblicate né dall’Autorità di Gestione né dai Servizi della Commissione Europea.</w:t>
      </w:r>
    </w:p>
    <w:p w14:paraId="7858DB95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 xml:space="preserve">Si invitano i beneficiari ad approfondire le finalità e le procedure di utilizzo del sistema informatico Arachne consultando il sito </w:t>
      </w:r>
      <w:hyperlink r:id="rId6" w:history="1">
        <w:r w:rsidRPr="003B03BE">
          <w:rPr>
            <w:rFonts w:ascii="Arial Narrow" w:hAnsi="Arial Narrow" w:cstheme="minorHAnsi"/>
          </w:rPr>
          <w:t>http://ec.europa.eu/social/main.jsp?catId=325&amp;intPageId=3587&amp;langId=it</w:t>
        </w:r>
      </w:hyperlink>
      <w:r w:rsidRPr="003B03BE">
        <w:rPr>
          <w:rFonts w:ascii="Arial Narrow" w:hAnsi="Arial Narrow" w:cstheme="minorHAnsi"/>
        </w:rPr>
        <w:t>.</w:t>
      </w:r>
    </w:p>
    <w:p w14:paraId="03ECDB9E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Per una descrizione sintetica di Arachne si veda il documento “Carta per l’introduzione e l’applicazione dello strumento di valutazione del rischio Arachne nelle verifiche di gestione” (link al documento)</w:t>
      </w:r>
    </w:p>
    <w:p w14:paraId="30B1F2DF" w14:textId="77777777" w:rsidR="00D7558B" w:rsidRPr="003B03BE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4"/>
          <w:szCs w:val="24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>Diritti dell'Interessato</w:t>
      </w:r>
    </w:p>
    <w:p w14:paraId="35BF30E0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02C2CF61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1. L’interessato ha diritto di ottenere la conferma dell’esistenza o meno di dati personali che lo riguardano, anche se non ancora registrati, e la loro comunicazione in forma intelligibile.</w:t>
      </w:r>
    </w:p>
    <w:p w14:paraId="069A7317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hAnsi="Arial Narrow" w:cstheme="minorHAnsi"/>
        </w:rPr>
      </w:pPr>
      <w:r w:rsidRPr="003B03BE">
        <w:rPr>
          <w:rFonts w:ascii="Arial Narrow" w:hAnsi="Arial Narrow" w:cstheme="minorHAnsi"/>
        </w:rPr>
        <w:t>2. L’interessato ha diritto di ottenere l’indicazione:</w:t>
      </w:r>
    </w:p>
    <w:p w14:paraId="6E3DEB55" w14:textId="77777777" w:rsidR="00D7558B" w:rsidRPr="003B03BE" w:rsidRDefault="00D7558B" w:rsidP="00D7558B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dell’origine dei dati personali;</w:t>
      </w:r>
    </w:p>
    <w:p w14:paraId="587A12A1" w14:textId="77777777" w:rsidR="00D7558B" w:rsidRPr="003B03BE" w:rsidRDefault="00D7558B" w:rsidP="00D7558B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lastRenderedPageBreak/>
        <w:t>delle finalità e modalità del trattamento;</w:t>
      </w:r>
    </w:p>
    <w:p w14:paraId="5E2997A8" w14:textId="77777777" w:rsidR="00D7558B" w:rsidRPr="003B03BE" w:rsidRDefault="00D7558B" w:rsidP="00D7558B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della logica applicata in caso di trattamento effettuato con l’ausilio di strumenti elettronici;</w:t>
      </w:r>
    </w:p>
    <w:p w14:paraId="7CABFAD1" w14:textId="77777777" w:rsidR="00D7558B" w:rsidRPr="003B03BE" w:rsidRDefault="00D7558B" w:rsidP="00D7558B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degli estremi identificativi del titolare, dei responsabili e del rappresentante designato ai sensi dell’art. 5, comma 2;</w:t>
      </w:r>
    </w:p>
    <w:p w14:paraId="6CC22E9E" w14:textId="77777777" w:rsidR="00D7558B" w:rsidRPr="003B03BE" w:rsidRDefault="00D7558B" w:rsidP="00D7558B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708345A0" w14:textId="77777777" w:rsidR="00D7558B" w:rsidRPr="003B03BE" w:rsidRDefault="00D7558B" w:rsidP="00D7558B">
      <w:pPr>
        <w:spacing w:after="0" w:line="360" w:lineRule="auto"/>
        <w:ind w:firstLine="708"/>
        <w:jc w:val="both"/>
        <w:rPr>
          <w:rFonts w:ascii="Arial Narrow" w:hAnsi="Arial Narrow" w:cstheme="minorHAnsi"/>
        </w:rPr>
      </w:pPr>
      <w:r w:rsidRPr="003B03BE">
        <w:rPr>
          <w:rFonts w:ascii="Arial Narrow" w:eastAsia="Times New Roman" w:hAnsi="Arial Narrow" w:cstheme="minorHAnsi"/>
          <w:lang w:eastAsia="it-IT"/>
        </w:rPr>
        <w:t xml:space="preserve">3. </w:t>
      </w:r>
      <w:r w:rsidRPr="003B03BE">
        <w:rPr>
          <w:rFonts w:ascii="Arial Narrow" w:hAnsi="Arial Narrow" w:cstheme="minorHAnsi"/>
        </w:rPr>
        <w:t>L’interessato ha diritto di ottenere:</w:t>
      </w:r>
    </w:p>
    <w:p w14:paraId="7713106B" w14:textId="77777777" w:rsidR="00D7558B" w:rsidRPr="003B03BE" w:rsidRDefault="00D7558B" w:rsidP="00D7558B">
      <w:pPr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l’aggiornamento, la rettificazione ovvero, quando vi ha interesse, l’integrazione dei dati;</w:t>
      </w:r>
    </w:p>
    <w:p w14:paraId="3169DE78" w14:textId="77777777" w:rsidR="00D7558B" w:rsidRPr="003B03BE" w:rsidRDefault="00D7558B" w:rsidP="00D7558B">
      <w:pPr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5887656" w14:textId="77777777" w:rsidR="00D7558B" w:rsidRPr="003B03BE" w:rsidRDefault="00D7558B" w:rsidP="00D7558B">
      <w:pPr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1F30ABCB" w14:textId="77777777" w:rsidR="00D7558B" w:rsidRPr="003B03BE" w:rsidRDefault="00D7558B" w:rsidP="00D7558B">
      <w:pPr>
        <w:spacing w:after="0" w:line="360" w:lineRule="auto"/>
        <w:ind w:firstLine="360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4. L’interessato ha diritto di opporsi, in tutto o in parte:</w:t>
      </w:r>
    </w:p>
    <w:p w14:paraId="293B4976" w14:textId="77777777" w:rsidR="00D7558B" w:rsidRPr="003B03BE" w:rsidRDefault="00D7558B" w:rsidP="00D7558B">
      <w:pPr>
        <w:numPr>
          <w:ilvl w:val="0"/>
          <w:numId w:val="3"/>
        </w:numPr>
        <w:spacing w:after="0" w:line="360" w:lineRule="auto"/>
        <w:ind w:firstLine="349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per motivi legittimi al trattamento dei dati personali che lo riguardano, ancorché pertinenti allo scopo della raccolta;</w:t>
      </w:r>
    </w:p>
    <w:p w14:paraId="627E0EFA" w14:textId="77777777" w:rsidR="00D7558B" w:rsidRPr="003B03BE" w:rsidRDefault="00D7558B" w:rsidP="00D7558B">
      <w:pPr>
        <w:numPr>
          <w:ilvl w:val="0"/>
          <w:numId w:val="3"/>
        </w:numPr>
        <w:spacing w:after="0" w:line="360" w:lineRule="auto"/>
        <w:ind w:firstLine="349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al trattamento di dati personali che lo riguardano a fini di invio di materiale pubblicitario o di vendita diretta o per il compimento di ricerche di mercato o di comunicazione commerciale.</w:t>
      </w:r>
    </w:p>
    <w:p w14:paraId="1911883B" w14:textId="77777777" w:rsidR="00D7558B" w:rsidRPr="003B03BE" w:rsidRDefault="00D7558B" w:rsidP="00D7558B">
      <w:pPr>
        <w:spacing w:after="0" w:line="360" w:lineRule="auto"/>
        <w:ind w:firstLine="284"/>
        <w:jc w:val="both"/>
        <w:rPr>
          <w:rFonts w:ascii="Arial Narrow" w:hAnsi="Arial Narrow"/>
          <w:b/>
          <w:color w:val="C00000"/>
          <w:sz w:val="24"/>
          <w:szCs w:val="24"/>
        </w:rPr>
      </w:pPr>
      <w:r w:rsidRPr="003B03BE">
        <w:rPr>
          <w:rFonts w:ascii="Arial Narrow" w:hAnsi="Arial Narrow"/>
          <w:b/>
          <w:color w:val="C00000"/>
          <w:sz w:val="24"/>
          <w:szCs w:val="24"/>
        </w:rPr>
        <w:t>Titolare e Responsabili del trattamento</w:t>
      </w:r>
    </w:p>
    <w:p w14:paraId="50A3F921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Il Titolare del trattamento dei dati personali di cui alla presente Informativa è la Regione Emilia-Romagna, con sede in Bologna, Viale Aldo Moro n. 52, cap 40127. La Regione Emilia-Romagna ha designato quale Responsabile del trattamento, il Direttore Generale Economia della Conoscenza, del Lavoro e dell’Impresa. Lo stesso è responsabile del riscontro, in caso di esercizio dei diritti sopra descritti.</w:t>
      </w:r>
    </w:p>
    <w:p w14:paraId="3D993B95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 xml:space="preserve"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 </w:t>
      </w:r>
    </w:p>
    <w:p w14:paraId="3A8F9FBE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 xml:space="preserve">L’Urp è aperto dal lunedì al venerdì dalle 9 alle </w:t>
      </w:r>
      <w:smartTag w:uri="urn:schemas-microsoft-com:office:smarttags" w:element="metricconverter">
        <w:smartTagPr>
          <w:attr w:name="ProductID" w:val="13 in"/>
        </w:smartTagPr>
        <w:r w:rsidRPr="003B03BE">
          <w:rPr>
            <w:rFonts w:ascii="Arial Narrow" w:eastAsia="Times New Roman" w:hAnsi="Arial Narrow" w:cstheme="minorHAnsi"/>
            <w:lang w:eastAsia="it-IT"/>
          </w:rPr>
          <w:t>13 in</w:t>
        </w:r>
      </w:smartTag>
      <w:r w:rsidRPr="003B03BE">
        <w:rPr>
          <w:rFonts w:ascii="Arial Narrow" w:eastAsia="Times New Roman" w:hAnsi="Arial Narrow" w:cstheme="minorHAnsi"/>
          <w:lang w:eastAsia="it-IT"/>
        </w:rPr>
        <w:t xml:space="preserve"> Viale Aldo Moro 52, 40127 Bologna (Italia): telefono 800-662200, fax 051-527.5360, e-mail urp@regione.emilia-romagna.it.</w:t>
      </w:r>
    </w:p>
    <w:p w14:paraId="32F002FB" w14:textId="77777777" w:rsidR="00D7558B" w:rsidRPr="003B03BE" w:rsidRDefault="00D7558B" w:rsidP="00D7558B">
      <w:pPr>
        <w:spacing w:after="0" w:line="360" w:lineRule="auto"/>
        <w:ind w:left="284"/>
        <w:jc w:val="both"/>
        <w:rPr>
          <w:rFonts w:ascii="Arial Narrow" w:eastAsia="Times New Roman" w:hAnsi="Arial Narrow" w:cstheme="minorHAnsi"/>
          <w:lang w:eastAsia="it-IT"/>
        </w:rPr>
      </w:pPr>
      <w:r w:rsidRPr="003B03BE">
        <w:rPr>
          <w:rFonts w:ascii="Arial Narrow" w:eastAsia="Times New Roman" w:hAnsi="Arial Narrow" w:cstheme="minorHAnsi"/>
          <w:lang w:eastAsia="it-IT"/>
        </w:rPr>
        <w:t>Le richieste di cui all’art.7 del Codice comma 1 e comma 2 possono essere formulate anche oralmente.</w:t>
      </w:r>
    </w:p>
    <w:p w14:paraId="3CAF318C" w14:textId="77777777" w:rsidR="00D7558B" w:rsidRDefault="00D7558B" w:rsidP="00D7558B">
      <w:pPr>
        <w:spacing w:after="0" w:line="360" w:lineRule="auto"/>
        <w:ind w:left="5948" w:firstLine="424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Firma per</w:t>
      </w:r>
      <w:r w:rsidRPr="003B03BE">
        <w:rPr>
          <w:rFonts w:ascii="Arial Narrow" w:hAnsi="Arial Narrow" w:cstheme="minorHAnsi"/>
        </w:rPr>
        <w:t xml:space="preserve"> presa in visione e accettazione</w:t>
      </w:r>
    </w:p>
    <w:p w14:paraId="280CA3F3" w14:textId="77777777" w:rsidR="00D7558B" w:rsidRPr="003B03BE" w:rsidRDefault="00D7558B" w:rsidP="00D7558B">
      <w:pPr>
        <w:spacing w:after="0" w:line="360" w:lineRule="auto"/>
        <w:ind w:left="5948" w:firstLine="424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________________________________</w:t>
      </w:r>
    </w:p>
    <w:p w14:paraId="07FA5DD3" w14:textId="77777777" w:rsidR="00D7558B" w:rsidRDefault="00D7558B" w:rsidP="00D7558B">
      <w:pPr>
        <w:spacing w:after="0" w:line="360" w:lineRule="auto"/>
        <w:ind w:left="284"/>
        <w:jc w:val="right"/>
        <w:rPr>
          <w:rFonts w:ascii="Arial Narrow" w:hAnsi="Arial Narrow" w:cstheme="minorHAnsi"/>
          <w:sz w:val="18"/>
          <w:szCs w:val="18"/>
        </w:rPr>
      </w:pPr>
      <w:bookmarkStart w:id="0" w:name="_GoBack"/>
      <w:bookmarkEnd w:id="0"/>
    </w:p>
    <w:sectPr w:rsidR="00D75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8B"/>
    <w:rsid w:val="00A96587"/>
    <w:rsid w:val="00D7558B"/>
    <w:rsid w:val="00E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8F5DC8"/>
  <w15:chartTrackingRefBased/>
  <w15:docId w15:val="{C92D04CF-1F6B-4EA6-8286-5E10D9BB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55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social/main.jsp?catId=325&amp;intPageId=3587&amp;langId=i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BCE9B-4057-4062-893B-F0BD5C9322F3}"/>
</file>

<file path=customXml/itemProps2.xml><?xml version="1.0" encoding="utf-8"?>
<ds:datastoreItem xmlns:ds="http://schemas.openxmlformats.org/officeDocument/2006/customXml" ds:itemID="{81628F26-336F-45DF-8130-2BF2D37A8DEC}"/>
</file>

<file path=customXml/itemProps3.xml><?xml version="1.0" encoding="utf-8"?>
<ds:datastoreItem xmlns:ds="http://schemas.openxmlformats.org/officeDocument/2006/customXml" ds:itemID="{A4A442DC-C8EF-4072-A5D1-38E64E356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1</cp:revision>
  <dcterms:created xsi:type="dcterms:W3CDTF">2018-03-29T14:07:00Z</dcterms:created>
  <dcterms:modified xsi:type="dcterms:W3CDTF">2018-03-29T14:09:00Z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