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04CF8" w14:textId="77777777" w:rsidR="003C4028" w:rsidRDefault="003C4028" w:rsidP="00A775EB">
      <w:pPr>
        <w:widowControl w:val="0"/>
        <w:suppressAutoHyphens/>
        <w:spacing w:after="0"/>
        <w:jc w:val="center"/>
        <w:rPr>
          <w:rFonts w:ascii="Garamond" w:eastAsia="Times New Roman" w:hAnsi="Garamond" w:cs="Garamond"/>
          <w:sz w:val="32"/>
          <w:szCs w:val="32"/>
          <w:lang w:val="en-US" w:eastAsia="ar-SA"/>
        </w:rPr>
      </w:pPr>
    </w:p>
    <w:p w14:paraId="5276ED5A" w14:textId="0789BC78" w:rsidR="003C4028" w:rsidRPr="003C4028" w:rsidRDefault="004A2FB0" w:rsidP="003C4028">
      <w:pPr>
        <w:suppressAutoHyphens/>
        <w:spacing w:after="0"/>
        <w:jc w:val="center"/>
        <w:rPr>
          <w:rFonts w:ascii="Arial" w:eastAsia="Times New Roman" w:hAnsi="Arial" w:cs="Arial"/>
          <w:b/>
          <w:color w:val="548DD4"/>
          <w:lang w:eastAsia="ar-SA"/>
        </w:rPr>
      </w:pPr>
      <w:r>
        <w:rPr>
          <w:rFonts w:ascii="Arial" w:eastAsia="Times New Roman" w:hAnsi="Arial" w:cs="Arial"/>
          <w:b/>
          <w:color w:val="548DD4"/>
          <w:lang w:eastAsia="ar-SA"/>
        </w:rPr>
        <w:t>DI</w:t>
      </w:r>
      <w:r w:rsidR="003C4028" w:rsidRPr="003C4028">
        <w:rPr>
          <w:rFonts w:ascii="Arial" w:eastAsia="Times New Roman" w:hAnsi="Arial" w:cs="Arial"/>
          <w:b/>
          <w:color w:val="548DD4"/>
          <w:lang w:eastAsia="ar-SA"/>
        </w:rPr>
        <w:t>CHIARAZIONI DE MINIMIS</w:t>
      </w:r>
    </w:p>
    <w:p w14:paraId="377C7E39" w14:textId="77777777" w:rsidR="003C4028" w:rsidRPr="003C4028" w:rsidRDefault="003C4028" w:rsidP="003C4028">
      <w:pPr>
        <w:suppressAutoHyphens/>
        <w:spacing w:after="0"/>
        <w:jc w:val="center"/>
        <w:rPr>
          <w:rFonts w:ascii="Arial" w:eastAsia="Times New Roman" w:hAnsi="Arial" w:cs="Arial"/>
          <w:color w:val="548DD4"/>
          <w:lang w:eastAsia="ar-SA"/>
        </w:rPr>
      </w:pPr>
      <w:r w:rsidRPr="003C4028">
        <w:rPr>
          <w:rFonts w:ascii="Arial" w:eastAsia="Times New Roman" w:hAnsi="Arial" w:cs="Arial"/>
          <w:color w:val="548DD4"/>
          <w:lang w:eastAsia="ar-SA"/>
        </w:rPr>
        <w:t>(</w:t>
      </w:r>
      <w:r w:rsidRPr="003C4028">
        <w:rPr>
          <w:rFonts w:ascii="Arial" w:eastAsia="Times New Roman" w:hAnsi="Arial" w:cs="Arial"/>
          <w:color w:val="548DD4"/>
          <w:sz w:val="22"/>
          <w:szCs w:val="22"/>
          <w:lang w:eastAsia="ar-SA"/>
        </w:rPr>
        <w:t>ai sensi degli artt. 46 e 47 del D.P.R. 445/2000</w:t>
      </w:r>
      <w:r w:rsidRPr="003C4028">
        <w:rPr>
          <w:rFonts w:ascii="Arial" w:eastAsia="Times New Roman" w:hAnsi="Arial" w:cs="Arial"/>
          <w:color w:val="548DD4"/>
          <w:lang w:eastAsia="ar-SA"/>
        </w:rPr>
        <w:t>)</w:t>
      </w:r>
    </w:p>
    <w:p w14:paraId="3E031318" w14:textId="77777777" w:rsidR="003C4028" w:rsidRPr="003C4028" w:rsidRDefault="003C4028" w:rsidP="003C4028">
      <w:pPr>
        <w:suppressAutoHyphens/>
        <w:spacing w:after="0"/>
        <w:jc w:val="center"/>
        <w:rPr>
          <w:rFonts w:ascii="Arial" w:eastAsia="Times New Roman" w:hAnsi="Arial" w:cs="Arial"/>
          <w:sz w:val="20"/>
          <w:szCs w:val="20"/>
          <w:lang w:eastAsia="ar-SA"/>
        </w:rPr>
      </w:pPr>
      <w:r w:rsidRPr="003C4028">
        <w:rPr>
          <w:rFonts w:ascii="Arial" w:eastAsia="Times New Roman" w:hAnsi="Arial" w:cs="Arial"/>
          <w:sz w:val="20"/>
          <w:szCs w:val="20"/>
          <w:lang w:eastAsia="ar-SA"/>
        </w:rPr>
        <w:t>(</w:t>
      </w:r>
      <w:r w:rsidRPr="003C4028">
        <w:rPr>
          <w:rFonts w:ascii="Arial" w:eastAsia="Times New Roman" w:hAnsi="Arial" w:cs="Arial"/>
          <w:i/>
          <w:sz w:val="20"/>
          <w:szCs w:val="20"/>
          <w:lang w:eastAsia="ar-SA"/>
        </w:rPr>
        <w:t>DA COMPILARE DA PARTE DELL’IMPRESA ADERENTE AL PROGETTO</w:t>
      </w:r>
      <w:r w:rsidRPr="003C4028">
        <w:rPr>
          <w:rFonts w:ascii="Arial" w:eastAsia="Times New Roman" w:hAnsi="Arial" w:cs="Arial"/>
          <w:sz w:val="20"/>
          <w:szCs w:val="20"/>
          <w:lang w:eastAsia="ar-SA"/>
        </w:rPr>
        <w:t>)</w:t>
      </w:r>
    </w:p>
    <w:p w14:paraId="17005703" w14:textId="77777777" w:rsidR="003C4028" w:rsidRPr="003C4028" w:rsidRDefault="003C4028" w:rsidP="003C4028">
      <w:pPr>
        <w:suppressAutoHyphens/>
        <w:spacing w:after="0"/>
        <w:jc w:val="center"/>
        <w:rPr>
          <w:rFonts w:ascii="Arial" w:eastAsia="Times New Roman" w:hAnsi="Arial" w:cs="Arial"/>
          <w:sz w:val="20"/>
          <w:szCs w:val="20"/>
          <w:lang w:eastAsia="ar-SA"/>
        </w:rPr>
      </w:pPr>
      <w:r w:rsidRPr="003C4028">
        <w:rPr>
          <w:rFonts w:ascii="Arial" w:eastAsia="Times New Roman" w:hAnsi="Arial" w:cs="Arial"/>
          <w:sz w:val="16"/>
          <w:szCs w:val="16"/>
          <w:lang w:eastAsia="ar-SA"/>
        </w:rPr>
        <w:t>Vedi istruzioni per la compilazione al termine della modulistica</w:t>
      </w:r>
    </w:p>
    <w:p w14:paraId="0316D906" w14:textId="77777777" w:rsidR="003C4028" w:rsidRPr="003C4028" w:rsidRDefault="003C4028" w:rsidP="003C4028">
      <w:pPr>
        <w:widowControl w:val="0"/>
        <w:suppressAutoHyphens/>
        <w:spacing w:after="120"/>
        <w:jc w:val="both"/>
        <w:rPr>
          <w:rFonts w:ascii="Calibri" w:eastAsia="Times New Roman" w:hAnsi="Calibri" w:cs="Arial"/>
          <w:i/>
          <w:sz w:val="20"/>
          <w:szCs w:val="20"/>
          <w:lang w:eastAsia="it-IT"/>
        </w:rPr>
      </w:pPr>
    </w:p>
    <w:p w14:paraId="1E9060DF" w14:textId="77777777" w:rsidR="003C4028" w:rsidRPr="003C4028" w:rsidRDefault="003C4028" w:rsidP="003C4028">
      <w:pPr>
        <w:widowControl w:val="0"/>
        <w:suppressAutoHyphens/>
        <w:spacing w:after="120"/>
        <w:jc w:val="center"/>
        <w:rPr>
          <w:rFonts w:ascii="Arial" w:eastAsia="Times New Roman" w:hAnsi="Arial" w:cs="Arial"/>
          <w:b/>
          <w:sz w:val="20"/>
          <w:szCs w:val="20"/>
          <w:lang w:eastAsia="it-IT"/>
        </w:rPr>
      </w:pPr>
      <w:r w:rsidRPr="003C4028">
        <w:rPr>
          <w:rFonts w:ascii="Arial" w:eastAsia="Times New Roman" w:hAnsi="Arial" w:cs="Arial"/>
          <w:b/>
          <w:sz w:val="20"/>
          <w:szCs w:val="20"/>
          <w:lang w:eastAsia="it-IT"/>
        </w:rPr>
        <w:t>DICHIARAZIONE SOSTITUTIVA DI ATTO DI NOTORIETA'/AUTOCERTIFICAZIONE</w:t>
      </w:r>
    </w:p>
    <w:p w14:paraId="23E10C81" w14:textId="77777777" w:rsidR="003C4028" w:rsidRPr="003C4028" w:rsidRDefault="003C4028" w:rsidP="003C4028">
      <w:pPr>
        <w:widowControl w:val="0"/>
        <w:suppressAutoHyphens/>
        <w:spacing w:after="120"/>
        <w:jc w:val="center"/>
        <w:rPr>
          <w:rFonts w:ascii="Arial" w:eastAsia="Times New Roman" w:hAnsi="Arial" w:cs="Arial"/>
          <w:i/>
          <w:sz w:val="18"/>
          <w:szCs w:val="20"/>
          <w:lang w:eastAsia="it-IT"/>
        </w:rPr>
      </w:pPr>
      <w:r w:rsidRPr="003C4028">
        <w:rPr>
          <w:rFonts w:ascii="Arial" w:eastAsia="Times New Roman" w:hAnsi="Arial" w:cs="Arial"/>
          <w:i/>
          <w:sz w:val="18"/>
          <w:szCs w:val="20"/>
          <w:lang w:eastAsia="it-IT"/>
        </w:rPr>
        <w:t>(tale dichiarazione viene resa in conformità agli articoli 46 e 47 del decreto del Presidente della Repubblica n. 445 del 28 dicembre 2000, nella consapevolezza delle conseguenze anche penali previste dal decreto medesimo per chi attesta il falso).</w:t>
      </w:r>
    </w:p>
    <w:p w14:paraId="0BA971E8" w14:textId="77777777" w:rsidR="003C4028" w:rsidRPr="003C4028" w:rsidRDefault="003C4028" w:rsidP="003C4028">
      <w:pPr>
        <w:widowControl w:val="0"/>
        <w:suppressAutoHyphens/>
        <w:spacing w:after="120"/>
        <w:jc w:val="both"/>
        <w:rPr>
          <w:rFonts w:ascii="Arial" w:eastAsia="Times New Roman" w:hAnsi="Arial" w:cs="Arial"/>
          <w:sz w:val="20"/>
          <w:szCs w:val="20"/>
          <w:lang w:eastAsia="it-IT"/>
        </w:rPr>
      </w:pPr>
    </w:p>
    <w:p w14:paraId="7E8377DE" w14:textId="0C4B568A" w:rsidR="003C4028" w:rsidRPr="003C4028" w:rsidRDefault="003C4028" w:rsidP="003C4028">
      <w:pPr>
        <w:spacing w:after="0" w:line="480" w:lineRule="auto"/>
        <w:rPr>
          <w:rFonts w:ascii="Arial" w:eastAsia="Calibri" w:hAnsi="Arial" w:cs="Arial"/>
          <w:sz w:val="20"/>
          <w:szCs w:val="20"/>
        </w:rPr>
      </w:pPr>
      <w:r w:rsidRPr="003C4028">
        <w:rPr>
          <w:rFonts w:ascii="Arial" w:eastAsia="Calibri" w:hAnsi="Arial" w:cs="Arial"/>
          <w:sz w:val="20"/>
          <w:szCs w:val="20"/>
        </w:rPr>
        <w:t>Il sottoscritto ________________________________________ nato a</w:t>
      </w:r>
      <w:r w:rsidR="00FF077B">
        <w:rPr>
          <w:rFonts w:ascii="Arial" w:eastAsia="Calibri" w:hAnsi="Arial" w:cs="Arial"/>
          <w:sz w:val="20"/>
          <w:szCs w:val="20"/>
        </w:rPr>
        <w:t xml:space="preserve"> </w:t>
      </w:r>
      <w:r w:rsidRPr="003C4028">
        <w:rPr>
          <w:rFonts w:ascii="Arial" w:eastAsia="Calibri" w:hAnsi="Arial" w:cs="Arial"/>
          <w:sz w:val="20"/>
          <w:szCs w:val="20"/>
        </w:rPr>
        <w:t>_____________________________ il __________________________CF _________________________________ in qualità di _____________ _______________________________ dell’impresa (</w:t>
      </w:r>
      <w:r w:rsidRPr="003C4028">
        <w:rPr>
          <w:rFonts w:ascii="Arial" w:eastAsia="Calibri" w:hAnsi="Arial" w:cs="Arial"/>
          <w:i/>
          <w:sz w:val="20"/>
          <w:szCs w:val="20"/>
        </w:rPr>
        <w:t>indicarne denominazione, C.F. e P.IVA</w:t>
      </w:r>
      <w:r w:rsidRPr="003C4028">
        <w:rPr>
          <w:rFonts w:ascii="Arial" w:eastAsia="Calibri" w:hAnsi="Arial" w:cs="Arial"/>
          <w:sz w:val="20"/>
          <w:szCs w:val="20"/>
        </w:rPr>
        <w:t>) _____________________________________________________________________________________</w:t>
      </w:r>
    </w:p>
    <w:p w14:paraId="149A6E65" w14:textId="77777777" w:rsidR="003C4028" w:rsidRPr="003C4028" w:rsidRDefault="003C4028" w:rsidP="003C4028">
      <w:pPr>
        <w:widowControl w:val="0"/>
        <w:suppressAutoHyphens/>
        <w:spacing w:after="120"/>
        <w:jc w:val="center"/>
        <w:rPr>
          <w:rFonts w:ascii="Arial" w:eastAsia="Times New Roman" w:hAnsi="Arial" w:cs="Arial"/>
          <w:b/>
          <w:sz w:val="20"/>
          <w:szCs w:val="20"/>
          <w:lang w:eastAsia="it-IT"/>
        </w:rPr>
      </w:pPr>
      <w:r w:rsidRPr="003C4028">
        <w:rPr>
          <w:rFonts w:ascii="Arial" w:eastAsia="Times New Roman" w:hAnsi="Arial" w:cs="Arial"/>
          <w:b/>
          <w:sz w:val="20"/>
          <w:szCs w:val="20"/>
          <w:lang w:eastAsia="it-IT"/>
        </w:rPr>
        <w:t xml:space="preserve">DICHIARA </w:t>
      </w:r>
    </w:p>
    <w:p w14:paraId="0389DE27" w14:textId="037AB06B" w:rsidR="003C4028" w:rsidRPr="003C4028" w:rsidRDefault="003C4028" w:rsidP="0030169F">
      <w:pPr>
        <w:widowControl w:val="0"/>
        <w:numPr>
          <w:ilvl w:val="0"/>
          <w:numId w:val="2"/>
        </w:numPr>
        <w:tabs>
          <w:tab w:val="left" w:pos="284"/>
        </w:tabs>
        <w:suppressAutoHyphens/>
        <w:spacing w:after="120" w:line="276" w:lineRule="auto"/>
        <w:ind w:left="284" w:hanging="284"/>
        <w:contextualSpacing/>
        <w:jc w:val="both"/>
        <w:rPr>
          <w:rFonts w:ascii="Arial" w:eastAsia="Calibri" w:hAnsi="Arial" w:cs="Arial"/>
          <w:sz w:val="20"/>
          <w:szCs w:val="20"/>
          <w:lang w:eastAsia="it-IT"/>
        </w:rPr>
      </w:pPr>
      <w:r w:rsidRPr="003C4028">
        <w:rPr>
          <w:rFonts w:ascii="Arial" w:eastAsia="Calibri" w:hAnsi="Arial" w:cs="Arial"/>
          <w:sz w:val="20"/>
          <w:szCs w:val="20"/>
          <w:lang w:eastAsia="it-IT"/>
        </w:rPr>
        <w:t>che l’impresa, congiuntamente con altre imprese ad essa eventualmente collegate a monte e a valle</w:t>
      </w:r>
      <w:r w:rsidRPr="003C4028">
        <w:rPr>
          <w:rFonts w:ascii="Arial" w:eastAsia="Calibri" w:hAnsi="Arial" w:cs="Arial"/>
          <w:sz w:val="20"/>
          <w:szCs w:val="20"/>
        </w:rPr>
        <w:t xml:space="preserve"> nell’ambito del concetto di “impresa unica”, ai sensi dell’articolo 2 comma 2 del Regolamento UE 1407/2013 e tenuto conto di quanto previsto dall’art.3 comma 8 del medesimo Regolamento </w:t>
      </w:r>
      <w:r w:rsidRPr="003C4028">
        <w:rPr>
          <w:rFonts w:ascii="Arial" w:eastAsia="Times New Roman" w:hAnsi="Arial" w:cs="Arial"/>
          <w:sz w:val="20"/>
          <w:szCs w:val="20"/>
          <w:lang w:eastAsia="it-IT"/>
        </w:rPr>
        <w:t xml:space="preserve">negli </w:t>
      </w:r>
      <w:r w:rsidRPr="003C4028">
        <w:rPr>
          <w:rFonts w:ascii="Arial" w:eastAsia="Calibri" w:hAnsi="Arial" w:cs="Arial"/>
          <w:b/>
          <w:sz w:val="20"/>
          <w:szCs w:val="20"/>
          <w:u w:val="single"/>
        </w:rPr>
        <w:t>esercizi finanziari 201</w:t>
      </w:r>
      <w:r w:rsidR="00CD658E">
        <w:rPr>
          <w:rFonts w:ascii="Arial" w:eastAsia="Calibri" w:hAnsi="Arial" w:cs="Arial"/>
          <w:b/>
          <w:sz w:val="20"/>
          <w:szCs w:val="20"/>
          <w:u w:val="single"/>
        </w:rPr>
        <w:t>6</w:t>
      </w:r>
      <w:r w:rsidRPr="003C4028">
        <w:rPr>
          <w:rFonts w:ascii="Arial" w:eastAsia="Calibri" w:hAnsi="Arial" w:cs="Arial"/>
          <w:b/>
          <w:sz w:val="20"/>
          <w:szCs w:val="20"/>
          <w:u w:val="single"/>
        </w:rPr>
        <w:t>-201</w:t>
      </w:r>
      <w:r w:rsidR="00CD658E">
        <w:rPr>
          <w:rFonts w:ascii="Arial" w:eastAsia="Calibri" w:hAnsi="Arial" w:cs="Arial"/>
          <w:b/>
          <w:sz w:val="20"/>
          <w:szCs w:val="20"/>
          <w:u w:val="single"/>
        </w:rPr>
        <w:t>7</w:t>
      </w:r>
      <w:r w:rsidRPr="003C4028">
        <w:rPr>
          <w:rFonts w:ascii="Arial" w:eastAsia="Calibri" w:hAnsi="Arial" w:cs="Arial"/>
          <w:b/>
          <w:sz w:val="20"/>
          <w:szCs w:val="20"/>
          <w:u w:val="single"/>
        </w:rPr>
        <w:t>-201</w:t>
      </w:r>
      <w:r w:rsidR="00CD658E">
        <w:rPr>
          <w:rFonts w:ascii="Arial" w:eastAsia="Calibri" w:hAnsi="Arial" w:cs="Arial"/>
          <w:b/>
          <w:sz w:val="20"/>
          <w:szCs w:val="20"/>
          <w:u w:val="single"/>
        </w:rPr>
        <w:t>8</w:t>
      </w:r>
      <w:r w:rsidRPr="003C4028">
        <w:rPr>
          <w:rFonts w:ascii="Arial" w:eastAsia="Calibri" w:hAnsi="Arial" w:cs="Arial"/>
          <w:sz w:val="20"/>
          <w:szCs w:val="20"/>
        </w:rPr>
        <w:t>:</w:t>
      </w:r>
    </w:p>
    <w:p w14:paraId="5B1C4041" w14:textId="77777777" w:rsidR="003C4028" w:rsidRPr="003C4028" w:rsidRDefault="003C4028" w:rsidP="003C4028">
      <w:pPr>
        <w:widowControl w:val="0"/>
        <w:tabs>
          <w:tab w:val="left" w:pos="284"/>
        </w:tabs>
        <w:spacing w:after="120"/>
        <w:jc w:val="both"/>
        <w:rPr>
          <w:rFonts w:ascii="Arial" w:eastAsia="Times New Roman" w:hAnsi="Arial" w:cs="Arial"/>
          <w:sz w:val="20"/>
          <w:szCs w:val="20"/>
          <w:lang w:eastAsia="it-IT"/>
        </w:rPr>
      </w:pPr>
      <w:r w:rsidRPr="003C4028">
        <w:rPr>
          <w:rFonts w:ascii="Arial" w:eastAsia="Times New Roman" w:hAnsi="Arial" w:cs="Arial"/>
          <w:sz w:val="20"/>
          <w:szCs w:val="20"/>
          <w:lang w:eastAsia="it-IT"/>
        </w:rPr>
        <w:tab/>
        <w:t>(</w:t>
      </w:r>
      <w:r w:rsidRPr="003C4028">
        <w:rPr>
          <w:rFonts w:ascii="Arial" w:eastAsia="Times New Roman" w:hAnsi="Arial" w:cs="Arial"/>
          <w:i/>
          <w:sz w:val="20"/>
          <w:szCs w:val="20"/>
          <w:lang w:eastAsia="it-IT"/>
        </w:rPr>
        <w:t>barrare solo la casella relativa all’ipotesi che ricorre)</w:t>
      </w:r>
    </w:p>
    <w:p w14:paraId="65D9DF65" w14:textId="18AF7B7B" w:rsidR="003C4028" w:rsidRPr="003C4028" w:rsidRDefault="003C4028" w:rsidP="003C4028">
      <w:pPr>
        <w:widowControl w:val="0"/>
        <w:tabs>
          <w:tab w:val="left" w:pos="567"/>
        </w:tabs>
        <w:spacing w:after="120"/>
        <w:ind w:left="709" w:hanging="425"/>
        <w:jc w:val="both"/>
        <w:rPr>
          <w:rFonts w:ascii="Arial" w:eastAsia="Calibri" w:hAnsi="Arial" w:cs="Arial"/>
          <w:b/>
          <w:sz w:val="20"/>
          <w:szCs w:val="20"/>
          <w:u w:val="single"/>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850FC5">
        <w:rPr>
          <w:rFonts w:ascii="Arial" w:eastAsia="Times New Roman" w:hAnsi="Arial" w:cs="Arial"/>
          <w:sz w:val="20"/>
          <w:szCs w:val="20"/>
          <w:lang w:eastAsia="ar-SA"/>
        </w:rPr>
      </w:r>
      <w:r w:rsidR="00850FC5">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ab/>
      </w:r>
      <w:r w:rsidRPr="003C4028">
        <w:rPr>
          <w:rFonts w:ascii="Arial" w:eastAsia="Times New Roman" w:hAnsi="Arial" w:cs="Arial"/>
          <w:sz w:val="20"/>
          <w:szCs w:val="20"/>
          <w:lang w:eastAsia="it-IT"/>
        </w:rPr>
        <w:t xml:space="preserve">non ha ricevuto altri aiuti di Stato o contributi concessi a titolo di de </w:t>
      </w:r>
      <w:proofErr w:type="spellStart"/>
      <w:r w:rsidRPr="003C4028">
        <w:rPr>
          <w:rFonts w:ascii="Arial" w:eastAsia="Times New Roman" w:hAnsi="Arial" w:cs="Arial"/>
          <w:sz w:val="20"/>
          <w:szCs w:val="20"/>
          <w:lang w:eastAsia="it-IT"/>
        </w:rPr>
        <w:t>mi</w:t>
      </w:r>
      <w:r w:rsidRPr="000814D2">
        <w:rPr>
          <w:rFonts w:ascii="Arial" w:eastAsia="Times New Roman" w:hAnsi="Arial" w:cs="Arial"/>
          <w:sz w:val="20"/>
          <w:szCs w:val="20"/>
          <w:lang w:eastAsia="it-IT"/>
        </w:rPr>
        <w:t>nimis</w:t>
      </w:r>
      <w:proofErr w:type="spellEnd"/>
      <w:r w:rsidRPr="000814D2">
        <w:rPr>
          <w:rFonts w:ascii="Garamond" w:eastAsia="Times New Roman" w:hAnsi="Garamond" w:cs="Garamond"/>
          <w:color w:val="000000"/>
          <w:sz w:val="22"/>
          <w:szCs w:val="22"/>
          <w:lang w:eastAsia="ar-SA"/>
        </w:rPr>
        <w:t xml:space="preserve"> </w:t>
      </w:r>
      <w:r w:rsidRPr="000814D2">
        <w:rPr>
          <w:rFonts w:ascii="Arial" w:eastAsia="Times New Roman" w:hAnsi="Arial" w:cs="Arial"/>
          <w:sz w:val="20"/>
          <w:szCs w:val="20"/>
          <w:lang w:eastAsia="it-IT"/>
        </w:rPr>
        <w:t>negli</w:t>
      </w:r>
      <w:r w:rsidRPr="003C4028">
        <w:rPr>
          <w:rFonts w:ascii="Arial" w:eastAsia="Times New Roman" w:hAnsi="Arial" w:cs="Arial"/>
          <w:sz w:val="20"/>
          <w:szCs w:val="20"/>
          <w:lang w:eastAsia="it-IT"/>
        </w:rPr>
        <w:t xml:space="preserve"> </w:t>
      </w:r>
      <w:r w:rsidRPr="003C4028">
        <w:rPr>
          <w:rFonts w:ascii="Arial" w:eastAsia="Calibri" w:hAnsi="Arial" w:cs="Arial"/>
          <w:b/>
          <w:sz w:val="20"/>
          <w:szCs w:val="20"/>
          <w:u w:val="single"/>
        </w:rPr>
        <w:t>esercizi finanziari 201</w:t>
      </w:r>
      <w:r w:rsidR="00CD658E">
        <w:rPr>
          <w:rFonts w:ascii="Arial" w:eastAsia="Calibri" w:hAnsi="Arial" w:cs="Arial"/>
          <w:b/>
          <w:sz w:val="20"/>
          <w:szCs w:val="20"/>
          <w:u w:val="single"/>
        </w:rPr>
        <w:t>6</w:t>
      </w:r>
      <w:r w:rsidRPr="003C4028">
        <w:rPr>
          <w:rFonts w:ascii="Arial" w:eastAsia="Calibri" w:hAnsi="Arial" w:cs="Arial"/>
          <w:b/>
          <w:sz w:val="20"/>
          <w:szCs w:val="20"/>
          <w:u w:val="single"/>
        </w:rPr>
        <w:t>-201</w:t>
      </w:r>
      <w:r w:rsidR="00CD658E">
        <w:rPr>
          <w:rFonts w:ascii="Arial" w:eastAsia="Calibri" w:hAnsi="Arial" w:cs="Arial"/>
          <w:b/>
          <w:sz w:val="20"/>
          <w:szCs w:val="20"/>
          <w:u w:val="single"/>
        </w:rPr>
        <w:t>7</w:t>
      </w:r>
      <w:r w:rsidRPr="003C4028">
        <w:rPr>
          <w:rFonts w:ascii="Arial" w:eastAsia="Calibri" w:hAnsi="Arial" w:cs="Arial"/>
          <w:b/>
          <w:sz w:val="20"/>
          <w:szCs w:val="20"/>
          <w:u w:val="single"/>
        </w:rPr>
        <w:t>-201</w:t>
      </w:r>
      <w:r w:rsidR="00CD658E">
        <w:rPr>
          <w:rFonts w:ascii="Arial" w:eastAsia="Calibri" w:hAnsi="Arial" w:cs="Arial"/>
          <w:b/>
          <w:sz w:val="20"/>
          <w:szCs w:val="20"/>
          <w:u w:val="single"/>
        </w:rPr>
        <w:t>8</w:t>
      </w:r>
      <w:r w:rsidRPr="003C4028">
        <w:rPr>
          <w:rFonts w:ascii="Arial" w:eastAsia="Calibri" w:hAnsi="Arial" w:cs="Arial"/>
          <w:b/>
          <w:sz w:val="20"/>
          <w:szCs w:val="20"/>
          <w:u w:val="single"/>
        </w:rPr>
        <w:t>;</w:t>
      </w:r>
    </w:p>
    <w:p w14:paraId="725C011A" w14:textId="77777777" w:rsidR="003C4028" w:rsidRPr="003C4028" w:rsidRDefault="003C4028" w:rsidP="003C4028">
      <w:pPr>
        <w:widowControl w:val="0"/>
        <w:tabs>
          <w:tab w:val="left" w:pos="284"/>
        </w:tabs>
        <w:spacing w:after="120"/>
        <w:ind w:left="284"/>
        <w:jc w:val="both"/>
        <w:rPr>
          <w:rFonts w:ascii="Arial" w:eastAsia="Times New Roman" w:hAnsi="Arial" w:cs="Arial"/>
          <w:sz w:val="20"/>
          <w:szCs w:val="20"/>
          <w:lang w:eastAsia="it-IT"/>
        </w:rPr>
      </w:pPr>
      <w:r w:rsidRPr="003C4028">
        <w:rPr>
          <w:rFonts w:ascii="Arial" w:eastAsia="Times New Roman" w:hAnsi="Arial" w:cs="Arial"/>
          <w:sz w:val="20"/>
          <w:szCs w:val="20"/>
          <w:lang w:eastAsia="it-IT"/>
        </w:rPr>
        <w:t>oppure</w:t>
      </w:r>
    </w:p>
    <w:p w14:paraId="4EA3335D" w14:textId="44F7FFAC" w:rsidR="003C4028" w:rsidRPr="003C4028" w:rsidRDefault="003C4028" w:rsidP="003C4028">
      <w:pPr>
        <w:widowControl w:val="0"/>
        <w:spacing w:after="120"/>
        <w:ind w:left="709" w:hanging="425"/>
        <w:jc w:val="both"/>
        <w:rPr>
          <w:rFonts w:ascii="Arial" w:eastAsia="Calibri" w:hAnsi="Arial" w:cs="Arial"/>
          <w:b/>
          <w:sz w:val="20"/>
          <w:szCs w:val="20"/>
          <w:u w:val="single"/>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850FC5">
        <w:rPr>
          <w:rFonts w:ascii="Arial" w:eastAsia="Times New Roman" w:hAnsi="Arial" w:cs="Arial"/>
          <w:sz w:val="20"/>
          <w:szCs w:val="20"/>
          <w:lang w:eastAsia="ar-SA"/>
        </w:rPr>
      </w:r>
      <w:r w:rsidR="00850FC5">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w:t>
      </w:r>
      <w:r w:rsidRPr="003C4028">
        <w:rPr>
          <w:rFonts w:ascii="Arial" w:eastAsia="Times New Roman" w:hAnsi="Arial" w:cs="Arial"/>
          <w:sz w:val="20"/>
          <w:szCs w:val="20"/>
          <w:lang w:eastAsia="ar-SA"/>
        </w:rPr>
        <w:tab/>
      </w:r>
      <w:r w:rsidRPr="003C4028">
        <w:rPr>
          <w:rFonts w:ascii="Arial" w:eastAsia="Times New Roman" w:hAnsi="Arial" w:cs="Arial"/>
          <w:sz w:val="20"/>
          <w:szCs w:val="20"/>
          <w:lang w:eastAsia="it-IT"/>
        </w:rPr>
        <w:t xml:space="preserve">ha beneficiato dei seguenti aiuti di Stato o contributi concessi a titolo di de minimi negli </w:t>
      </w:r>
      <w:r w:rsidRPr="003C4028">
        <w:rPr>
          <w:rFonts w:ascii="Arial" w:eastAsia="Calibri" w:hAnsi="Arial" w:cs="Arial"/>
          <w:b/>
          <w:sz w:val="20"/>
          <w:szCs w:val="20"/>
          <w:u w:val="single"/>
        </w:rPr>
        <w:t>esercizi finanziari 201</w:t>
      </w:r>
      <w:r w:rsidR="00CD658E">
        <w:rPr>
          <w:rFonts w:ascii="Arial" w:eastAsia="Calibri" w:hAnsi="Arial" w:cs="Arial"/>
          <w:b/>
          <w:sz w:val="20"/>
          <w:szCs w:val="20"/>
          <w:u w:val="single"/>
        </w:rPr>
        <w:t>6</w:t>
      </w:r>
      <w:r w:rsidRPr="003C4028">
        <w:rPr>
          <w:rFonts w:ascii="Arial" w:eastAsia="Calibri" w:hAnsi="Arial" w:cs="Arial"/>
          <w:b/>
          <w:sz w:val="20"/>
          <w:szCs w:val="20"/>
          <w:u w:val="single"/>
        </w:rPr>
        <w:t>-201</w:t>
      </w:r>
      <w:r w:rsidR="00CD658E">
        <w:rPr>
          <w:rFonts w:ascii="Arial" w:eastAsia="Calibri" w:hAnsi="Arial" w:cs="Arial"/>
          <w:b/>
          <w:sz w:val="20"/>
          <w:szCs w:val="20"/>
          <w:u w:val="single"/>
        </w:rPr>
        <w:t>7</w:t>
      </w:r>
      <w:r w:rsidRPr="003C4028">
        <w:rPr>
          <w:rFonts w:ascii="Arial" w:eastAsia="Calibri" w:hAnsi="Arial" w:cs="Arial"/>
          <w:b/>
          <w:sz w:val="20"/>
          <w:szCs w:val="20"/>
          <w:u w:val="single"/>
        </w:rPr>
        <w:t>-201</w:t>
      </w:r>
      <w:r w:rsidR="00CD658E">
        <w:rPr>
          <w:rFonts w:ascii="Arial" w:eastAsia="Calibri" w:hAnsi="Arial" w:cs="Arial"/>
          <w:b/>
          <w:sz w:val="20"/>
          <w:szCs w:val="20"/>
          <w:u w:val="single"/>
        </w:rPr>
        <w:t>8</w:t>
      </w:r>
      <w:r w:rsidRPr="003C4028">
        <w:rPr>
          <w:rFonts w:ascii="Arial" w:eastAsia="Calibri" w:hAnsi="Arial" w:cs="Arial"/>
          <w:b/>
          <w:sz w:val="20"/>
          <w:szCs w:val="20"/>
          <w:u w:val="single"/>
        </w:rPr>
        <w:t>:</w:t>
      </w:r>
    </w:p>
    <w:p w14:paraId="65F6466F" w14:textId="77777777" w:rsidR="003C4028" w:rsidRPr="003C4028" w:rsidRDefault="003C4028" w:rsidP="003C4028">
      <w:pPr>
        <w:widowControl w:val="0"/>
        <w:tabs>
          <w:tab w:val="left" w:pos="284"/>
        </w:tabs>
        <w:spacing w:after="120"/>
        <w:ind w:left="284"/>
        <w:jc w:val="both"/>
        <w:rPr>
          <w:rFonts w:ascii="Calibri" w:eastAsia="Times New Roman" w:hAnsi="Calibri" w:cs="Arial"/>
          <w:sz w:val="20"/>
          <w:szCs w:val="20"/>
          <w:lang w:eastAsia="it-IT"/>
        </w:rPr>
      </w:pPr>
    </w:p>
    <w:tbl>
      <w:tblPr>
        <w:tblStyle w:val="Grigliatabella1"/>
        <w:tblW w:w="0" w:type="auto"/>
        <w:tblInd w:w="284" w:type="dxa"/>
        <w:tblLook w:val="04A0" w:firstRow="1" w:lastRow="0" w:firstColumn="1" w:lastColumn="0" w:noHBand="0" w:noVBand="1"/>
      </w:tblPr>
      <w:tblGrid>
        <w:gridCol w:w="2261"/>
        <w:gridCol w:w="2283"/>
        <w:gridCol w:w="2255"/>
        <w:gridCol w:w="2255"/>
      </w:tblGrid>
      <w:tr w:rsidR="003C4028" w:rsidRPr="003C4028" w14:paraId="1C068DEE" w14:textId="77777777" w:rsidTr="00982CD4">
        <w:tc>
          <w:tcPr>
            <w:tcW w:w="2407" w:type="dxa"/>
          </w:tcPr>
          <w:p w14:paraId="33F8ED63" w14:textId="77777777" w:rsidR="003C4028" w:rsidRPr="003C4028" w:rsidRDefault="003C4028" w:rsidP="003C4028">
            <w:pPr>
              <w:tabs>
                <w:tab w:val="left" w:pos="284"/>
              </w:tabs>
              <w:spacing w:after="120"/>
              <w:jc w:val="both"/>
              <w:rPr>
                <w:rFonts w:ascii="Arial" w:eastAsia="Times New Roman" w:hAnsi="Arial" w:cs="Arial"/>
                <w:b/>
                <w:sz w:val="20"/>
                <w:szCs w:val="20"/>
                <w:lang w:eastAsia="it-IT"/>
              </w:rPr>
            </w:pPr>
            <w:r w:rsidRPr="003C4028">
              <w:rPr>
                <w:rFonts w:ascii="Arial" w:eastAsia="Times New Roman" w:hAnsi="Arial" w:cs="Arial"/>
                <w:b/>
                <w:sz w:val="20"/>
                <w:szCs w:val="20"/>
                <w:lang w:eastAsia="it-IT"/>
              </w:rPr>
              <w:t>Legge di riferimento</w:t>
            </w:r>
          </w:p>
        </w:tc>
        <w:tc>
          <w:tcPr>
            <w:tcW w:w="2407" w:type="dxa"/>
          </w:tcPr>
          <w:p w14:paraId="6FB7B95E" w14:textId="77777777" w:rsidR="003C4028" w:rsidRPr="003C4028" w:rsidRDefault="003C4028" w:rsidP="003C4028">
            <w:pPr>
              <w:tabs>
                <w:tab w:val="left" w:pos="284"/>
              </w:tabs>
              <w:spacing w:after="120"/>
              <w:jc w:val="both"/>
              <w:rPr>
                <w:rFonts w:ascii="Arial" w:eastAsia="Times New Roman" w:hAnsi="Arial" w:cs="Arial"/>
                <w:b/>
                <w:sz w:val="20"/>
                <w:szCs w:val="20"/>
                <w:lang w:eastAsia="it-IT"/>
              </w:rPr>
            </w:pPr>
            <w:r w:rsidRPr="003C4028">
              <w:rPr>
                <w:rFonts w:ascii="Arial" w:eastAsia="Times New Roman" w:hAnsi="Arial" w:cs="Arial"/>
                <w:b/>
                <w:sz w:val="20"/>
                <w:szCs w:val="20"/>
                <w:lang w:eastAsia="it-IT"/>
              </w:rPr>
              <w:t>Data di concessione del contributo</w:t>
            </w:r>
          </w:p>
        </w:tc>
        <w:tc>
          <w:tcPr>
            <w:tcW w:w="2407" w:type="dxa"/>
          </w:tcPr>
          <w:p w14:paraId="764F3325" w14:textId="77777777" w:rsidR="003C4028" w:rsidRPr="003C4028" w:rsidRDefault="003C4028" w:rsidP="003C4028">
            <w:pPr>
              <w:tabs>
                <w:tab w:val="left" w:pos="284"/>
              </w:tabs>
              <w:spacing w:after="120"/>
              <w:jc w:val="both"/>
              <w:rPr>
                <w:rFonts w:ascii="Arial" w:eastAsia="Times New Roman" w:hAnsi="Arial" w:cs="Arial"/>
                <w:b/>
                <w:sz w:val="20"/>
                <w:szCs w:val="20"/>
                <w:lang w:eastAsia="it-IT"/>
              </w:rPr>
            </w:pPr>
            <w:r w:rsidRPr="003C4028">
              <w:rPr>
                <w:rFonts w:ascii="Arial" w:eastAsia="Times New Roman" w:hAnsi="Arial" w:cs="Arial"/>
                <w:b/>
                <w:sz w:val="20"/>
                <w:szCs w:val="20"/>
                <w:lang w:eastAsia="it-IT"/>
              </w:rPr>
              <w:t>Ente pubblico che ha concesso il contributo</w:t>
            </w:r>
          </w:p>
        </w:tc>
        <w:tc>
          <w:tcPr>
            <w:tcW w:w="2407" w:type="dxa"/>
          </w:tcPr>
          <w:p w14:paraId="576A1723" w14:textId="77777777" w:rsidR="003C4028" w:rsidRPr="003C4028" w:rsidRDefault="003C4028" w:rsidP="003C4028">
            <w:pPr>
              <w:tabs>
                <w:tab w:val="left" w:pos="284"/>
              </w:tabs>
              <w:spacing w:after="120"/>
              <w:jc w:val="both"/>
              <w:rPr>
                <w:rFonts w:ascii="Arial" w:eastAsia="Times New Roman" w:hAnsi="Arial" w:cs="Arial"/>
                <w:b/>
                <w:sz w:val="20"/>
                <w:szCs w:val="20"/>
                <w:lang w:eastAsia="it-IT"/>
              </w:rPr>
            </w:pPr>
            <w:r w:rsidRPr="003C4028">
              <w:rPr>
                <w:rFonts w:ascii="Arial" w:eastAsia="Times New Roman" w:hAnsi="Arial" w:cs="Arial"/>
                <w:b/>
                <w:sz w:val="20"/>
                <w:szCs w:val="20"/>
                <w:lang w:eastAsia="it-IT"/>
              </w:rPr>
              <w:t>Importo del contributo</w:t>
            </w:r>
          </w:p>
        </w:tc>
      </w:tr>
      <w:tr w:rsidR="003C4028" w:rsidRPr="003C4028" w14:paraId="31513689" w14:textId="77777777" w:rsidTr="00982CD4">
        <w:tc>
          <w:tcPr>
            <w:tcW w:w="2407" w:type="dxa"/>
          </w:tcPr>
          <w:p w14:paraId="427FB2BC"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37F8B6E1"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5B8CB4BF"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3FFEE984"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r>
      <w:tr w:rsidR="003C4028" w:rsidRPr="003C4028" w14:paraId="7FE2DC3D" w14:textId="77777777" w:rsidTr="00982CD4">
        <w:tc>
          <w:tcPr>
            <w:tcW w:w="2407" w:type="dxa"/>
          </w:tcPr>
          <w:p w14:paraId="13A5E77C"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5EAE3EFC"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5DB33990"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3FB4385B"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r>
      <w:tr w:rsidR="003C4028" w:rsidRPr="003C4028" w14:paraId="282D92C4" w14:textId="77777777" w:rsidTr="00982CD4">
        <w:tc>
          <w:tcPr>
            <w:tcW w:w="2407" w:type="dxa"/>
          </w:tcPr>
          <w:p w14:paraId="3D28008E"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42AA0CBF"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10B7C7F7"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757F1AA1"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r>
    </w:tbl>
    <w:p w14:paraId="776441D7" w14:textId="77777777" w:rsidR="003C4028" w:rsidRPr="003C4028" w:rsidRDefault="003C4028" w:rsidP="003C4028">
      <w:pPr>
        <w:widowControl w:val="0"/>
        <w:tabs>
          <w:tab w:val="left" w:pos="284"/>
        </w:tabs>
        <w:spacing w:after="120"/>
        <w:ind w:left="284"/>
        <w:jc w:val="both"/>
        <w:rPr>
          <w:rFonts w:ascii="Calibri" w:eastAsia="Times New Roman" w:hAnsi="Calibri" w:cs="Arial"/>
          <w:sz w:val="20"/>
          <w:szCs w:val="20"/>
          <w:lang w:eastAsia="it-IT"/>
        </w:rPr>
      </w:pPr>
    </w:p>
    <w:p w14:paraId="5C3ED0BC" w14:textId="77777777" w:rsidR="003C4028" w:rsidRPr="003C4028" w:rsidRDefault="003C4028" w:rsidP="0030169F">
      <w:pPr>
        <w:widowControl w:val="0"/>
        <w:numPr>
          <w:ilvl w:val="0"/>
          <w:numId w:val="1"/>
        </w:numPr>
        <w:tabs>
          <w:tab w:val="left" w:pos="284"/>
        </w:tabs>
        <w:suppressAutoHyphens/>
        <w:spacing w:after="120" w:line="259" w:lineRule="auto"/>
        <w:ind w:left="284" w:hanging="284"/>
        <w:jc w:val="both"/>
        <w:rPr>
          <w:rFonts w:ascii="Arial" w:eastAsia="Times New Roman" w:hAnsi="Arial" w:cs="Arial"/>
          <w:sz w:val="20"/>
          <w:szCs w:val="20"/>
          <w:lang w:eastAsia="it-IT"/>
        </w:rPr>
      </w:pPr>
      <w:r w:rsidRPr="003C4028">
        <w:rPr>
          <w:rFonts w:ascii="Arial" w:eastAsia="Times New Roman" w:hAnsi="Arial" w:cs="Arial"/>
          <w:sz w:val="20"/>
          <w:szCs w:val="20"/>
          <w:lang w:eastAsia="it-IT"/>
        </w:rPr>
        <w:t>che l’impresa (</w:t>
      </w:r>
      <w:r w:rsidRPr="003C4028">
        <w:rPr>
          <w:rFonts w:ascii="Arial" w:eastAsia="Times New Roman" w:hAnsi="Arial" w:cs="Arial"/>
          <w:i/>
          <w:sz w:val="20"/>
          <w:szCs w:val="20"/>
          <w:lang w:eastAsia="it-IT"/>
        </w:rPr>
        <w:t>barrare solo la casella relativa all’ipotesi che ricorre)</w:t>
      </w:r>
    </w:p>
    <w:p w14:paraId="70DAB168" w14:textId="20691F6F" w:rsidR="003C4028" w:rsidRPr="003C4028" w:rsidRDefault="003C4028" w:rsidP="003C4028">
      <w:pPr>
        <w:autoSpaceDE w:val="0"/>
        <w:autoSpaceDN w:val="0"/>
        <w:adjustRightInd w:val="0"/>
        <w:spacing w:line="276" w:lineRule="auto"/>
        <w:ind w:left="284"/>
        <w:contextualSpacing/>
        <w:jc w:val="both"/>
        <w:rPr>
          <w:rFonts w:ascii="Arial" w:eastAsia="Calibri" w:hAnsi="Arial" w:cs="Arial"/>
          <w:sz w:val="20"/>
          <w:szCs w:val="20"/>
        </w:rPr>
      </w:pPr>
      <w:r w:rsidRPr="003C4028">
        <w:rPr>
          <w:rFonts w:ascii="Arial" w:eastAsia="Calibri" w:hAnsi="Arial" w:cs="Arial"/>
          <w:sz w:val="20"/>
          <w:szCs w:val="20"/>
        </w:rPr>
        <w:fldChar w:fldCharType="begin">
          <w:ffData>
            <w:name w:val=""/>
            <w:enabled/>
            <w:calcOnExit w:val="0"/>
            <w:checkBox>
              <w:size w:val="18"/>
              <w:default w:val="0"/>
            </w:checkBox>
          </w:ffData>
        </w:fldChar>
      </w:r>
      <w:r w:rsidRPr="003C4028">
        <w:rPr>
          <w:rFonts w:ascii="Arial" w:eastAsia="Calibri" w:hAnsi="Arial" w:cs="Arial"/>
          <w:sz w:val="20"/>
          <w:szCs w:val="20"/>
        </w:rPr>
        <w:instrText xml:space="preserve"> FORMCHECKBOX </w:instrText>
      </w:r>
      <w:r w:rsidR="00850FC5">
        <w:rPr>
          <w:rFonts w:ascii="Arial" w:eastAsia="Calibri" w:hAnsi="Arial" w:cs="Arial"/>
          <w:sz w:val="20"/>
          <w:szCs w:val="20"/>
        </w:rPr>
      </w:r>
      <w:r w:rsidR="00850FC5">
        <w:rPr>
          <w:rFonts w:ascii="Arial" w:eastAsia="Calibri" w:hAnsi="Arial" w:cs="Arial"/>
          <w:sz w:val="20"/>
          <w:szCs w:val="20"/>
        </w:rPr>
        <w:fldChar w:fldCharType="separate"/>
      </w:r>
      <w:r w:rsidRPr="003C4028">
        <w:rPr>
          <w:rFonts w:ascii="Arial" w:eastAsia="Calibri" w:hAnsi="Arial" w:cs="Arial"/>
          <w:sz w:val="20"/>
          <w:szCs w:val="20"/>
        </w:rPr>
        <w:fldChar w:fldCharType="end"/>
      </w:r>
      <w:r w:rsidRPr="003C4028">
        <w:rPr>
          <w:rFonts w:ascii="Arial" w:eastAsia="Calibri" w:hAnsi="Arial" w:cs="Arial"/>
          <w:sz w:val="20"/>
          <w:szCs w:val="20"/>
        </w:rPr>
        <w:t xml:space="preserve"> non è stata interessata negli </w:t>
      </w:r>
      <w:r w:rsidRPr="003C4028">
        <w:rPr>
          <w:rFonts w:ascii="Arial" w:eastAsia="Calibri" w:hAnsi="Arial" w:cs="Arial"/>
          <w:b/>
          <w:sz w:val="20"/>
          <w:szCs w:val="20"/>
          <w:u w:val="single"/>
        </w:rPr>
        <w:t>esercizi finanziari 201</w:t>
      </w:r>
      <w:r w:rsidR="00CD658E">
        <w:rPr>
          <w:rFonts w:ascii="Arial" w:eastAsia="Calibri" w:hAnsi="Arial" w:cs="Arial"/>
          <w:b/>
          <w:sz w:val="20"/>
          <w:szCs w:val="20"/>
          <w:u w:val="single"/>
        </w:rPr>
        <w:t>6</w:t>
      </w:r>
      <w:r w:rsidRPr="003C4028">
        <w:rPr>
          <w:rFonts w:ascii="Arial" w:eastAsia="Calibri" w:hAnsi="Arial" w:cs="Arial"/>
          <w:b/>
          <w:sz w:val="20"/>
          <w:szCs w:val="20"/>
          <w:u w:val="single"/>
        </w:rPr>
        <w:t>-201</w:t>
      </w:r>
      <w:r w:rsidR="00CD658E">
        <w:rPr>
          <w:rFonts w:ascii="Arial" w:eastAsia="Calibri" w:hAnsi="Arial" w:cs="Arial"/>
          <w:b/>
          <w:sz w:val="20"/>
          <w:szCs w:val="20"/>
          <w:u w:val="single"/>
        </w:rPr>
        <w:t>7</w:t>
      </w:r>
      <w:r w:rsidRPr="003C4028">
        <w:rPr>
          <w:rFonts w:ascii="Arial" w:eastAsia="Calibri" w:hAnsi="Arial" w:cs="Arial"/>
          <w:b/>
          <w:sz w:val="20"/>
          <w:szCs w:val="20"/>
          <w:u w:val="single"/>
        </w:rPr>
        <w:t>-201</w:t>
      </w:r>
      <w:r w:rsidR="00CD658E">
        <w:rPr>
          <w:rFonts w:ascii="Arial" w:eastAsia="Calibri" w:hAnsi="Arial" w:cs="Arial"/>
          <w:b/>
          <w:sz w:val="20"/>
          <w:szCs w:val="20"/>
          <w:u w:val="single"/>
        </w:rPr>
        <w:t>8</w:t>
      </w:r>
      <w:r w:rsidRPr="003C4028">
        <w:rPr>
          <w:rFonts w:ascii="Arial" w:eastAsia="Calibri" w:hAnsi="Arial" w:cs="Arial"/>
          <w:sz w:val="20"/>
          <w:szCs w:val="20"/>
        </w:rPr>
        <w:t xml:space="preserve"> da operazioni di fusione o acquisizione né ha acquisito la proprietà di rami d’azienda (ai sensi del art.3(8) del Regolamento UE 1407/2013);</w:t>
      </w:r>
    </w:p>
    <w:p w14:paraId="10D4DF51" w14:textId="77777777" w:rsidR="003C4028" w:rsidRPr="003C4028" w:rsidRDefault="003C4028" w:rsidP="003C4028">
      <w:pPr>
        <w:autoSpaceDE w:val="0"/>
        <w:autoSpaceDN w:val="0"/>
        <w:adjustRightInd w:val="0"/>
        <w:spacing w:line="276" w:lineRule="auto"/>
        <w:ind w:left="284"/>
        <w:contextualSpacing/>
        <w:jc w:val="both"/>
        <w:rPr>
          <w:rFonts w:ascii="Arial" w:eastAsia="Calibri" w:hAnsi="Arial" w:cs="Arial"/>
          <w:sz w:val="20"/>
          <w:szCs w:val="20"/>
        </w:rPr>
      </w:pPr>
    </w:p>
    <w:p w14:paraId="5187D5B4" w14:textId="663A815A" w:rsidR="003C4028" w:rsidRPr="003C4028" w:rsidRDefault="003C4028" w:rsidP="003C4028">
      <w:pPr>
        <w:autoSpaceDE w:val="0"/>
        <w:autoSpaceDN w:val="0"/>
        <w:adjustRightInd w:val="0"/>
        <w:spacing w:line="276" w:lineRule="auto"/>
        <w:ind w:left="284"/>
        <w:contextualSpacing/>
        <w:jc w:val="both"/>
        <w:rPr>
          <w:rFonts w:ascii="Arial" w:eastAsia="Calibri" w:hAnsi="Arial" w:cs="Arial"/>
          <w:sz w:val="20"/>
          <w:szCs w:val="20"/>
        </w:rPr>
      </w:pPr>
      <w:r w:rsidRPr="003C4028">
        <w:rPr>
          <w:rFonts w:ascii="Arial" w:eastAsia="Calibri" w:hAnsi="Arial" w:cs="Arial"/>
          <w:sz w:val="20"/>
          <w:szCs w:val="20"/>
        </w:rPr>
        <w:fldChar w:fldCharType="begin">
          <w:ffData>
            <w:name w:val=""/>
            <w:enabled/>
            <w:calcOnExit w:val="0"/>
            <w:checkBox>
              <w:size w:val="18"/>
              <w:default w:val="0"/>
            </w:checkBox>
          </w:ffData>
        </w:fldChar>
      </w:r>
      <w:r w:rsidRPr="003C4028">
        <w:rPr>
          <w:rFonts w:ascii="Arial" w:eastAsia="Calibri" w:hAnsi="Arial" w:cs="Arial"/>
          <w:sz w:val="20"/>
          <w:szCs w:val="20"/>
        </w:rPr>
        <w:instrText xml:space="preserve"> FORMCHECKBOX </w:instrText>
      </w:r>
      <w:r w:rsidR="00850FC5">
        <w:rPr>
          <w:rFonts w:ascii="Arial" w:eastAsia="Calibri" w:hAnsi="Arial" w:cs="Arial"/>
          <w:sz w:val="20"/>
          <w:szCs w:val="20"/>
        </w:rPr>
      </w:r>
      <w:r w:rsidR="00850FC5">
        <w:rPr>
          <w:rFonts w:ascii="Arial" w:eastAsia="Calibri" w:hAnsi="Arial" w:cs="Arial"/>
          <w:sz w:val="20"/>
          <w:szCs w:val="20"/>
        </w:rPr>
        <w:fldChar w:fldCharType="separate"/>
      </w:r>
      <w:r w:rsidRPr="003C4028">
        <w:rPr>
          <w:rFonts w:ascii="Arial" w:eastAsia="Calibri" w:hAnsi="Arial" w:cs="Arial"/>
          <w:sz w:val="20"/>
          <w:szCs w:val="20"/>
        </w:rPr>
        <w:fldChar w:fldCharType="end"/>
      </w:r>
      <w:r w:rsidRPr="003C4028">
        <w:rPr>
          <w:rFonts w:ascii="Arial" w:eastAsia="Calibri" w:hAnsi="Arial" w:cs="Arial"/>
          <w:sz w:val="20"/>
          <w:szCs w:val="20"/>
        </w:rPr>
        <w:t xml:space="preserve"> non risulta intestataria di aiuti in de </w:t>
      </w:r>
      <w:proofErr w:type="spellStart"/>
      <w:r w:rsidRPr="003C4028">
        <w:rPr>
          <w:rFonts w:ascii="Arial" w:eastAsia="Calibri" w:hAnsi="Arial" w:cs="Arial"/>
          <w:sz w:val="20"/>
          <w:szCs w:val="20"/>
        </w:rPr>
        <w:t>minimis</w:t>
      </w:r>
      <w:proofErr w:type="spellEnd"/>
      <w:r w:rsidRPr="003C4028">
        <w:rPr>
          <w:rFonts w:ascii="Arial" w:eastAsia="Calibri" w:hAnsi="Arial" w:cs="Arial"/>
          <w:sz w:val="20"/>
          <w:szCs w:val="20"/>
        </w:rPr>
        <w:t xml:space="preserve">, negli </w:t>
      </w:r>
      <w:r w:rsidRPr="003C4028">
        <w:rPr>
          <w:rFonts w:ascii="Arial" w:eastAsia="Calibri" w:hAnsi="Arial" w:cs="Arial"/>
          <w:b/>
          <w:sz w:val="20"/>
          <w:szCs w:val="20"/>
          <w:u w:val="single"/>
        </w:rPr>
        <w:t>esercizi finanziari 201</w:t>
      </w:r>
      <w:r w:rsidR="00CD658E">
        <w:rPr>
          <w:rFonts w:ascii="Arial" w:eastAsia="Calibri" w:hAnsi="Arial" w:cs="Arial"/>
          <w:b/>
          <w:sz w:val="20"/>
          <w:szCs w:val="20"/>
          <w:u w:val="single"/>
        </w:rPr>
        <w:t>6</w:t>
      </w:r>
      <w:r w:rsidRPr="003C4028">
        <w:rPr>
          <w:rFonts w:ascii="Arial" w:eastAsia="Calibri" w:hAnsi="Arial" w:cs="Arial"/>
          <w:b/>
          <w:sz w:val="20"/>
          <w:szCs w:val="20"/>
          <w:u w:val="single"/>
        </w:rPr>
        <w:t>-201</w:t>
      </w:r>
      <w:r w:rsidR="00CD658E">
        <w:rPr>
          <w:rFonts w:ascii="Arial" w:eastAsia="Calibri" w:hAnsi="Arial" w:cs="Arial"/>
          <w:b/>
          <w:sz w:val="20"/>
          <w:szCs w:val="20"/>
          <w:u w:val="single"/>
        </w:rPr>
        <w:t>7</w:t>
      </w:r>
      <w:r w:rsidRPr="003C4028">
        <w:rPr>
          <w:rFonts w:ascii="Arial" w:eastAsia="Calibri" w:hAnsi="Arial" w:cs="Arial"/>
          <w:b/>
          <w:sz w:val="20"/>
          <w:szCs w:val="20"/>
          <w:u w:val="single"/>
        </w:rPr>
        <w:t>-201</w:t>
      </w:r>
      <w:r w:rsidR="00CD658E">
        <w:rPr>
          <w:rFonts w:ascii="Arial" w:eastAsia="Calibri" w:hAnsi="Arial" w:cs="Arial"/>
          <w:b/>
          <w:sz w:val="20"/>
          <w:szCs w:val="20"/>
          <w:u w:val="single"/>
        </w:rPr>
        <w:t>8</w:t>
      </w:r>
      <w:r w:rsidRPr="003C4028">
        <w:rPr>
          <w:rFonts w:ascii="Arial" w:eastAsia="Calibri" w:hAnsi="Arial" w:cs="Arial"/>
          <w:sz w:val="20"/>
          <w:szCs w:val="20"/>
        </w:rPr>
        <w:t xml:space="preserve"> in conseguenza di operazioni di fusione o acquisizione di azienda o dell’acquisizione di aziende o di rami d’azienda intervenuti in detto arco temporale;</w:t>
      </w:r>
    </w:p>
    <w:p w14:paraId="631E4BD5" w14:textId="77777777" w:rsidR="003C4028" w:rsidRPr="003C4028" w:rsidRDefault="003C4028" w:rsidP="003C4028">
      <w:pPr>
        <w:autoSpaceDE w:val="0"/>
        <w:autoSpaceDN w:val="0"/>
        <w:adjustRightInd w:val="0"/>
        <w:spacing w:line="276" w:lineRule="auto"/>
        <w:ind w:left="284"/>
        <w:contextualSpacing/>
        <w:jc w:val="both"/>
        <w:rPr>
          <w:rFonts w:ascii="Arial" w:eastAsia="Calibri" w:hAnsi="Arial" w:cs="Arial"/>
          <w:sz w:val="20"/>
          <w:szCs w:val="20"/>
        </w:rPr>
      </w:pPr>
    </w:p>
    <w:p w14:paraId="1C50045F" w14:textId="6056CDDA" w:rsidR="003C4028" w:rsidRPr="003C4028" w:rsidRDefault="003C4028" w:rsidP="003C4028">
      <w:pPr>
        <w:autoSpaceDE w:val="0"/>
        <w:autoSpaceDN w:val="0"/>
        <w:adjustRightInd w:val="0"/>
        <w:spacing w:line="276" w:lineRule="auto"/>
        <w:ind w:left="284"/>
        <w:contextualSpacing/>
        <w:rPr>
          <w:rFonts w:ascii="Arial" w:eastAsia="Calibri" w:hAnsi="Arial" w:cs="Arial"/>
          <w:sz w:val="20"/>
          <w:szCs w:val="20"/>
        </w:rPr>
      </w:pPr>
      <w:r w:rsidRPr="003C4028">
        <w:rPr>
          <w:rFonts w:ascii="Arial" w:eastAsia="Calibri" w:hAnsi="Arial" w:cs="Arial"/>
          <w:sz w:val="20"/>
          <w:szCs w:val="20"/>
        </w:rPr>
        <w:lastRenderedPageBreak/>
        <w:fldChar w:fldCharType="begin">
          <w:ffData>
            <w:name w:val=""/>
            <w:enabled/>
            <w:calcOnExit w:val="0"/>
            <w:checkBox>
              <w:size w:val="18"/>
              <w:default w:val="0"/>
            </w:checkBox>
          </w:ffData>
        </w:fldChar>
      </w:r>
      <w:r w:rsidRPr="003C4028">
        <w:rPr>
          <w:rFonts w:ascii="Arial" w:eastAsia="Calibri" w:hAnsi="Arial" w:cs="Arial"/>
          <w:sz w:val="20"/>
          <w:szCs w:val="20"/>
        </w:rPr>
        <w:instrText xml:space="preserve"> FORMCHECKBOX </w:instrText>
      </w:r>
      <w:r w:rsidR="00850FC5">
        <w:rPr>
          <w:rFonts w:ascii="Arial" w:eastAsia="Calibri" w:hAnsi="Arial" w:cs="Arial"/>
          <w:sz w:val="20"/>
          <w:szCs w:val="20"/>
        </w:rPr>
      </w:r>
      <w:r w:rsidR="00850FC5">
        <w:rPr>
          <w:rFonts w:ascii="Arial" w:eastAsia="Calibri" w:hAnsi="Arial" w:cs="Arial"/>
          <w:sz w:val="20"/>
          <w:szCs w:val="20"/>
        </w:rPr>
        <w:fldChar w:fldCharType="separate"/>
      </w:r>
      <w:r w:rsidRPr="003C4028">
        <w:rPr>
          <w:rFonts w:ascii="Arial" w:eastAsia="Calibri" w:hAnsi="Arial" w:cs="Arial"/>
          <w:sz w:val="20"/>
          <w:szCs w:val="20"/>
        </w:rPr>
        <w:fldChar w:fldCharType="end"/>
      </w:r>
      <w:r w:rsidRPr="003C4028">
        <w:rPr>
          <w:rFonts w:ascii="Arial" w:eastAsia="Calibri" w:hAnsi="Arial" w:cs="Arial"/>
          <w:sz w:val="20"/>
          <w:szCs w:val="20"/>
        </w:rPr>
        <w:t xml:space="preserve"> risulta intestataria dei seguenti de </w:t>
      </w:r>
      <w:proofErr w:type="spellStart"/>
      <w:r w:rsidRPr="003C4028">
        <w:rPr>
          <w:rFonts w:ascii="Arial" w:eastAsia="Calibri" w:hAnsi="Arial" w:cs="Arial"/>
          <w:sz w:val="20"/>
          <w:szCs w:val="20"/>
        </w:rPr>
        <w:t>minimis</w:t>
      </w:r>
      <w:proofErr w:type="spellEnd"/>
      <w:r w:rsidRPr="003C4028">
        <w:rPr>
          <w:rFonts w:ascii="Arial" w:eastAsia="Calibri" w:hAnsi="Arial" w:cs="Arial"/>
          <w:sz w:val="20"/>
          <w:szCs w:val="20"/>
        </w:rPr>
        <w:t xml:space="preserve">, concessi negli </w:t>
      </w:r>
      <w:r w:rsidRPr="003C4028">
        <w:rPr>
          <w:rFonts w:ascii="Arial" w:eastAsia="Calibri" w:hAnsi="Arial" w:cs="Arial"/>
          <w:b/>
          <w:sz w:val="20"/>
          <w:szCs w:val="20"/>
          <w:u w:val="single"/>
        </w:rPr>
        <w:t>esercizi finanziari 201</w:t>
      </w:r>
      <w:r w:rsidR="00CD658E">
        <w:rPr>
          <w:rFonts w:ascii="Arial" w:eastAsia="Calibri" w:hAnsi="Arial" w:cs="Arial"/>
          <w:b/>
          <w:sz w:val="20"/>
          <w:szCs w:val="20"/>
          <w:u w:val="single"/>
        </w:rPr>
        <w:t>6</w:t>
      </w:r>
      <w:r w:rsidRPr="003C4028">
        <w:rPr>
          <w:rFonts w:ascii="Arial" w:eastAsia="Calibri" w:hAnsi="Arial" w:cs="Arial"/>
          <w:b/>
          <w:sz w:val="20"/>
          <w:szCs w:val="20"/>
          <w:u w:val="single"/>
        </w:rPr>
        <w:t>-201</w:t>
      </w:r>
      <w:r w:rsidR="00CD658E">
        <w:rPr>
          <w:rFonts w:ascii="Arial" w:eastAsia="Calibri" w:hAnsi="Arial" w:cs="Arial"/>
          <w:b/>
          <w:sz w:val="20"/>
          <w:szCs w:val="20"/>
          <w:u w:val="single"/>
        </w:rPr>
        <w:t>7</w:t>
      </w:r>
      <w:r w:rsidRPr="003C4028">
        <w:rPr>
          <w:rFonts w:ascii="Arial" w:eastAsia="Calibri" w:hAnsi="Arial" w:cs="Arial"/>
          <w:b/>
          <w:sz w:val="20"/>
          <w:szCs w:val="20"/>
          <w:u w:val="single"/>
        </w:rPr>
        <w:t>-201</w:t>
      </w:r>
      <w:r w:rsidR="00CD658E">
        <w:rPr>
          <w:rFonts w:ascii="Arial" w:eastAsia="Calibri" w:hAnsi="Arial" w:cs="Arial"/>
          <w:b/>
          <w:sz w:val="20"/>
          <w:szCs w:val="20"/>
          <w:u w:val="single"/>
        </w:rPr>
        <w:t>8</w:t>
      </w:r>
      <w:r w:rsidRPr="003C4028">
        <w:rPr>
          <w:rFonts w:ascii="Arial" w:eastAsia="Calibri" w:hAnsi="Arial" w:cs="Arial"/>
          <w:sz w:val="20"/>
          <w:szCs w:val="20"/>
        </w:rPr>
        <w:t>, in ragione di operazioni di fusione o acquisizione di azienda o di ramo d’azienda proprietà di rami d’azienda:</w:t>
      </w:r>
    </w:p>
    <w:p w14:paraId="44C469C2" w14:textId="77777777" w:rsidR="003C4028" w:rsidRPr="003C4028" w:rsidRDefault="003C4028" w:rsidP="003C4028">
      <w:pPr>
        <w:keepNext/>
        <w:autoSpaceDE w:val="0"/>
        <w:autoSpaceDN w:val="0"/>
        <w:adjustRightInd w:val="0"/>
        <w:spacing w:line="276" w:lineRule="auto"/>
        <w:ind w:left="284"/>
        <w:contextualSpacing/>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1810"/>
        <w:gridCol w:w="2144"/>
        <w:gridCol w:w="1597"/>
        <w:gridCol w:w="1604"/>
      </w:tblGrid>
      <w:tr w:rsidR="003C4028" w:rsidRPr="003C4028" w14:paraId="07ED27ED" w14:textId="77777777" w:rsidTr="00982CD4">
        <w:trPr>
          <w:trHeight w:val="250"/>
        </w:trPr>
        <w:tc>
          <w:tcPr>
            <w:tcW w:w="2183" w:type="dxa"/>
          </w:tcPr>
          <w:p w14:paraId="3E1A08A0"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sz w:val="20"/>
                <w:szCs w:val="20"/>
                <w:lang w:eastAsia="ar-SA"/>
              </w:rPr>
              <w:t>Denominazione, CF e P.IVA</w:t>
            </w:r>
            <w:r w:rsidRPr="003C4028">
              <w:rPr>
                <w:rFonts w:ascii="Arial" w:eastAsia="Times New Roman" w:hAnsi="Arial" w:cs="Arial"/>
                <w:b/>
                <w:bCs/>
                <w:sz w:val="20"/>
                <w:szCs w:val="20"/>
                <w:lang w:eastAsia="ar-SA"/>
              </w:rPr>
              <w:t xml:space="preserve"> dell’impresa ante fusione/acquisizione</w:t>
            </w:r>
          </w:p>
        </w:tc>
        <w:tc>
          <w:tcPr>
            <w:tcW w:w="1907" w:type="dxa"/>
            <w:vAlign w:val="center"/>
          </w:tcPr>
          <w:p w14:paraId="07C9B11A"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Ente Erogante</w:t>
            </w:r>
          </w:p>
        </w:tc>
        <w:tc>
          <w:tcPr>
            <w:tcW w:w="2262" w:type="dxa"/>
            <w:vAlign w:val="center"/>
          </w:tcPr>
          <w:p w14:paraId="5F9BF727"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Normativa di riferimento</w:t>
            </w:r>
          </w:p>
        </w:tc>
        <w:tc>
          <w:tcPr>
            <w:tcW w:w="1619" w:type="dxa"/>
            <w:vAlign w:val="center"/>
          </w:tcPr>
          <w:p w14:paraId="7D6582A8"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Data concessione</w:t>
            </w:r>
          </w:p>
        </w:tc>
        <w:tc>
          <w:tcPr>
            <w:tcW w:w="1657" w:type="dxa"/>
            <w:vAlign w:val="center"/>
          </w:tcPr>
          <w:p w14:paraId="3A527206"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Importo del contributo</w:t>
            </w:r>
          </w:p>
        </w:tc>
      </w:tr>
      <w:tr w:rsidR="003C4028" w:rsidRPr="003C4028" w14:paraId="7E742E68" w14:textId="77777777" w:rsidTr="00982CD4">
        <w:trPr>
          <w:trHeight w:hRule="exact" w:val="454"/>
        </w:trPr>
        <w:tc>
          <w:tcPr>
            <w:tcW w:w="2183" w:type="dxa"/>
          </w:tcPr>
          <w:p w14:paraId="3021571C"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907" w:type="dxa"/>
            <w:vAlign w:val="center"/>
          </w:tcPr>
          <w:p w14:paraId="0A17A6DD"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2262" w:type="dxa"/>
            <w:vAlign w:val="center"/>
          </w:tcPr>
          <w:p w14:paraId="48693005"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619" w:type="dxa"/>
            <w:vAlign w:val="center"/>
          </w:tcPr>
          <w:p w14:paraId="06641174" w14:textId="77777777" w:rsidR="003C4028" w:rsidRPr="003C4028" w:rsidRDefault="003C4028" w:rsidP="003C4028">
            <w:pPr>
              <w:keepNext/>
              <w:suppressAutoHyphens/>
              <w:spacing w:after="120" w:line="480" w:lineRule="auto"/>
              <w:jc w:val="center"/>
              <w:rPr>
                <w:rFonts w:ascii="Arial" w:eastAsia="Times New Roman" w:hAnsi="Arial" w:cs="Arial"/>
                <w:sz w:val="20"/>
                <w:szCs w:val="20"/>
                <w:lang w:eastAsia="ar-SA"/>
              </w:rPr>
            </w:pPr>
          </w:p>
        </w:tc>
        <w:tc>
          <w:tcPr>
            <w:tcW w:w="1657" w:type="dxa"/>
            <w:vAlign w:val="center"/>
          </w:tcPr>
          <w:p w14:paraId="47FE3641" w14:textId="77777777" w:rsidR="003C4028" w:rsidRPr="003C4028" w:rsidRDefault="003C4028" w:rsidP="003C4028">
            <w:pPr>
              <w:keepNext/>
              <w:suppressAutoHyphens/>
              <w:spacing w:after="120" w:line="480" w:lineRule="auto"/>
              <w:jc w:val="right"/>
              <w:rPr>
                <w:rFonts w:ascii="Arial" w:eastAsia="Times New Roman" w:hAnsi="Arial" w:cs="Arial"/>
                <w:sz w:val="20"/>
                <w:szCs w:val="20"/>
                <w:lang w:eastAsia="ar-SA"/>
              </w:rPr>
            </w:pPr>
          </w:p>
        </w:tc>
      </w:tr>
      <w:tr w:rsidR="003C4028" w:rsidRPr="003C4028" w14:paraId="743FF20D" w14:textId="77777777" w:rsidTr="00982CD4">
        <w:trPr>
          <w:trHeight w:hRule="exact" w:val="454"/>
        </w:trPr>
        <w:tc>
          <w:tcPr>
            <w:tcW w:w="2183" w:type="dxa"/>
          </w:tcPr>
          <w:p w14:paraId="4A2540F8"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907" w:type="dxa"/>
            <w:vAlign w:val="center"/>
          </w:tcPr>
          <w:p w14:paraId="123A473C"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2262" w:type="dxa"/>
            <w:vAlign w:val="center"/>
          </w:tcPr>
          <w:p w14:paraId="60CB73CE"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619" w:type="dxa"/>
            <w:vAlign w:val="center"/>
          </w:tcPr>
          <w:p w14:paraId="782689B6" w14:textId="77777777" w:rsidR="003C4028" w:rsidRPr="003C4028" w:rsidRDefault="003C4028" w:rsidP="003C4028">
            <w:pPr>
              <w:keepNext/>
              <w:suppressAutoHyphens/>
              <w:spacing w:after="120" w:line="480" w:lineRule="auto"/>
              <w:jc w:val="center"/>
              <w:rPr>
                <w:rFonts w:ascii="Arial" w:eastAsia="Times New Roman" w:hAnsi="Arial" w:cs="Arial"/>
                <w:sz w:val="20"/>
                <w:szCs w:val="20"/>
                <w:lang w:eastAsia="ar-SA"/>
              </w:rPr>
            </w:pPr>
          </w:p>
        </w:tc>
        <w:tc>
          <w:tcPr>
            <w:tcW w:w="1657" w:type="dxa"/>
            <w:vAlign w:val="center"/>
          </w:tcPr>
          <w:p w14:paraId="797E1030" w14:textId="77777777" w:rsidR="003C4028" w:rsidRPr="003C4028" w:rsidRDefault="003C4028" w:rsidP="003C4028">
            <w:pPr>
              <w:keepNext/>
              <w:suppressAutoHyphens/>
              <w:spacing w:after="120" w:line="480" w:lineRule="auto"/>
              <w:jc w:val="right"/>
              <w:rPr>
                <w:rFonts w:ascii="Arial" w:eastAsia="Times New Roman" w:hAnsi="Arial" w:cs="Arial"/>
                <w:sz w:val="20"/>
                <w:szCs w:val="20"/>
                <w:lang w:eastAsia="ar-SA"/>
              </w:rPr>
            </w:pPr>
          </w:p>
        </w:tc>
      </w:tr>
      <w:tr w:rsidR="003C4028" w:rsidRPr="003C4028" w14:paraId="5FC76B68" w14:textId="77777777" w:rsidTr="00982CD4">
        <w:trPr>
          <w:trHeight w:hRule="exact" w:val="454"/>
        </w:trPr>
        <w:tc>
          <w:tcPr>
            <w:tcW w:w="2183" w:type="dxa"/>
          </w:tcPr>
          <w:p w14:paraId="5435DD39"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907" w:type="dxa"/>
            <w:vAlign w:val="center"/>
          </w:tcPr>
          <w:p w14:paraId="3174C154"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2262" w:type="dxa"/>
            <w:vAlign w:val="center"/>
          </w:tcPr>
          <w:p w14:paraId="67298363"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619" w:type="dxa"/>
            <w:vAlign w:val="center"/>
          </w:tcPr>
          <w:p w14:paraId="3EA25EEE" w14:textId="77777777" w:rsidR="003C4028" w:rsidRPr="003C4028" w:rsidRDefault="003C4028" w:rsidP="003C4028">
            <w:pPr>
              <w:keepNext/>
              <w:suppressAutoHyphens/>
              <w:spacing w:after="120" w:line="480" w:lineRule="auto"/>
              <w:jc w:val="center"/>
              <w:rPr>
                <w:rFonts w:ascii="Arial" w:eastAsia="Times New Roman" w:hAnsi="Arial" w:cs="Arial"/>
                <w:sz w:val="20"/>
                <w:szCs w:val="20"/>
                <w:lang w:eastAsia="ar-SA"/>
              </w:rPr>
            </w:pPr>
          </w:p>
        </w:tc>
        <w:tc>
          <w:tcPr>
            <w:tcW w:w="1657" w:type="dxa"/>
            <w:vAlign w:val="center"/>
          </w:tcPr>
          <w:p w14:paraId="7620B4DD" w14:textId="77777777" w:rsidR="003C4028" w:rsidRPr="003C4028" w:rsidRDefault="003C4028" w:rsidP="003C4028">
            <w:pPr>
              <w:keepNext/>
              <w:suppressAutoHyphens/>
              <w:spacing w:after="120" w:line="480" w:lineRule="auto"/>
              <w:jc w:val="right"/>
              <w:rPr>
                <w:rFonts w:ascii="Arial" w:eastAsia="Times New Roman" w:hAnsi="Arial" w:cs="Arial"/>
                <w:sz w:val="20"/>
                <w:szCs w:val="20"/>
                <w:lang w:eastAsia="ar-SA"/>
              </w:rPr>
            </w:pPr>
          </w:p>
        </w:tc>
      </w:tr>
      <w:tr w:rsidR="003C4028" w:rsidRPr="003C4028" w14:paraId="7F5966B5" w14:textId="77777777" w:rsidTr="00982CD4">
        <w:trPr>
          <w:trHeight w:hRule="exact" w:val="454"/>
        </w:trPr>
        <w:tc>
          <w:tcPr>
            <w:tcW w:w="2183" w:type="dxa"/>
          </w:tcPr>
          <w:p w14:paraId="00706EFE"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907" w:type="dxa"/>
            <w:vAlign w:val="center"/>
          </w:tcPr>
          <w:p w14:paraId="745EC390"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2262" w:type="dxa"/>
            <w:vAlign w:val="center"/>
          </w:tcPr>
          <w:p w14:paraId="72815B7B"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619" w:type="dxa"/>
            <w:vAlign w:val="center"/>
          </w:tcPr>
          <w:p w14:paraId="679F5FEA" w14:textId="77777777" w:rsidR="003C4028" w:rsidRPr="003C4028" w:rsidRDefault="003C4028" w:rsidP="003C4028">
            <w:pPr>
              <w:keepNext/>
              <w:suppressAutoHyphens/>
              <w:spacing w:after="120" w:line="480" w:lineRule="auto"/>
              <w:jc w:val="center"/>
              <w:rPr>
                <w:rFonts w:ascii="Arial" w:eastAsia="Times New Roman" w:hAnsi="Arial" w:cs="Arial"/>
                <w:sz w:val="20"/>
                <w:szCs w:val="20"/>
                <w:lang w:eastAsia="ar-SA"/>
              </w:rPr>
            </w:pPr>
          </w:p>
        </w:tc>
        <w:tc>
          <w:tcPr>
            <w:tcW w:w="1657" w:type="dxa"/>
            <w:vAlign w:val="center"/>
          </w:tcPr>
          <w:p w14:paraId="682F72F1" w14:textId="77777777" w:rsidR="003C4028" w:rsidRPr="003C4028" w:rsidRDefault="003C4028" w:rsidP="003C4028">
            <w:pPr>
              <w:keepNext/>
              <w:suppressAutoHyphens/>
              <w:spacing w:after="120" w:line="480" w:lineRule="auto"/>
              <w:jc w:val="right"/>
              <w:rPr>
                <w:rFonts w:ascii="Arial" w:eastAsia="Times New Roman" w:hAnsi="Arial" w:cs="Arial"/>
                <w:sz w:val="20"/>
                <w:szCs w:val="20"/>
                <w:lang w:eastAsia="ar-SA"/>
              </w:rPr>
            </w:pPr>
          </w:p>
        </w:tc>
      </w:tr>
    </w:tbl>
    <w:p w14:paraId="23C621D2" w14:textId="77777777" w:rsidR="003C4028" w:rsidRPr="003C4028" w:rsidRDefault="003C4028" w:rsidP="003C4028">
      <w:pPr>
        <w:keepNext/>
        <w:widowControl w:val="0"/>
        <w:tabs>
          <w:tab w:val="left" w:pos="284"/>
        </w:tabs>
        <w:spacing w:after="120"/>
        <w:ind w:left="284"/>
        <w:jc w:val="both"/>
        <w:rPr>
          <w:rFonts w:ascii="Arial" w:eastAsia="Times New Roman" w:hAnsi="Arial" w:cs="Arial"/>
          <w:sz w:val="20"/>
          <w:szCs w:val="20"/>
          <w:lang w:eastAsia="ar-SA"/>
        </w:rPr>
      </w:pPr>
    </w:p>
    <w:p w14:paraId="030C36B5" w14:textId="77777777" w:rsidR="003C4028" w:rsidRPr="003C4028" w:rsidRDefault="003C4028" w:rsidP="003C4028">
      <w:pPr>
        <w:spacing w:after="0"/>
        <w:rPr>
          <w:rFonts w:ascii="Arial" w:eastAsia="Times New Roman" w:hAnsi="Arial" w:cs="Arial"/>
          <w:lang w:eastAsia="ar-SA"/>
        </w:rPr>
      </w:pPr>
    </w:p>
    <w:p w14:paraId="069B60D3" w14:textId="77777777" w:rsidR="003C4028" w:rsidRPr="003C4028" w:rsidRDefault="003C4028" w:rsidP="003C4028">
      <w:pPr>
        <w:spacing w:after="0"/>
        <w:ind w:left="4962"/>
        <w:rPr>
          <w:rFonts w:ascii="Arial" w:eastAsia="Times New Roman" w:hAnsi="Arial" w:cs="Arial"/>
          <w:i/>
          <w:sz w:val="20"/>
          <w:szCs w:val="20"/>
          <w:lang w:eastAsia="ar-SA"/>
        </w:rPr>
      </w:pPr>
      <w:r w:rsidRPr="003C4028">
        <w:rPr>
          <w:rFonts w:ascii="Arial" w:eastAsia="Times New Roman" w:hAnsi="Arial" w:cs="Arial"/>
          <w:i/>
          <w:sz w:val="20"/>
          <w:szCs w:val="20"/>
          <w:lang w:eastAsia="ar-SA"/>
        </w:rPr>
        <w:t xml:space="preserve">Firma digitale </w:t>
      </w:r>
      <w:proofErr w:type="gramStart"/>
      <w:r w:rsidRPr="003C4028">
        <w:rPr>
          <w:rFonts w:ascii="Arial" w:eastAsia="Times New Roman" w:hAnsi="Arial" w:cs="Arial"/>
          <w:i/>
          <w:sz w:val="20"/>
          <w:szCs w:val="20"/>
          <w:lang w:eastAsia="ar-SA"/>
        </w:rPr>
        <w:t>del  legale</w:t>
      </w:r>
      <w:proofErr w:type="gramEnd"/>
      <w:r w:rsidRPr="003C4028">
        <w:rPr>
          <w:rFonts w:ascii="Arial" w:eastAsia="Times New Roman" w:hAnsi="Arial" w:cs="Arial"/>
          <w:i/>
          <w:sz w:val="20"/>
          <w:szCs w:val="20"/>
          <w:lang w:eastAsia="ar-SA"/>
        </w:rPr>
        <w:t xml:space="preserve"> rappresentante</w:t>
      </w:r>
    </w:p>
    <w:p w14:paraId="11DE326F" w14:textId="77777777" w:rsidR="003C4028" w:rsidRPr="003C4028" w:rsidRDefault="003C4028" w:rsidP="003C4028">
      <w:pPr>
        <w:spacing w:after="0"/>
        <w:rPr>
          <w:rFonts w:ascii="Arial" w:eastAsia="Times New Roman" w:hAnsi="Arial" w:cs="Arial"/>
          <w:lang w:eastAsia="ar-SA"/>
        </w:rPr>
      </w:pPr>
      <w:r w:rsidRPr="003C4028">
        <w:rPr>
          <w:rFonts w:ascii="Arial" w:eastAsia="Times New Roman" w:hAnsi="Arial" w:cs="Arial"/>
          <w:lang w:eastAsia="ar-SA"/>
        </w:rPr>
        <w:br w:type="page"/>
      </w:r>
    </w:p>
    <w:p w14:paraId="14418424" w14:textId="77777777" w:rsidR="003C4028" w:rsidRPr="003C4028" w:rsidRDefault="003C4028" w:rsidP="003C4028">
      <w:pPr>
        <w:suppressAutoHyphens/>
        <w:spacing w:after="0"/>
        <w:jc w:val="center"/>
        <w:rPr>
          <w:rFonts w:ascii="Arial" w:eastAsia="Times New Roman" w:hAnsi="Arial" w:cs="Arial"/>
          <w:b/>
          <w:color w:val="548DD4"/>
          <w:lang w:eastAsia="ar-SA"/>
        </w:rPr>
      </w:pPr>
      <w:r w:rsidRPr="003C4028">
        <w:rPr>
          <w:rFonts w:ascii="Arial" w:eastAsia="Times New Roman" w:hAnsi="Arial" w:cs="Arial"/>
          <w:b/>
          <w:color w:val="548DD4"/>
          <w:lang w:eastAsia="ar-SA"/>
        </w:rPr>
        <w:lastRenderedPageBreak/>
        <w:t>DICHIARAZIONE DE MINIMIS</w:t>
      </w:r>
    </w:p>
    <w:p w14:paraId="307709AC" w14:textId="77777777" w:rsidR="003C4028" w:rsidRPr="003C4028" w:rsidRDefault="003C4028" w:rsidP="003C4028">
      <w:pPr>
        <w:suppressAutoHyphens/>
        <w:spacing w:after="0"/>
        <w:jc w:val="center"/>
        <w:rPr>
          <w:rFonts w:ascii="Arial" w:eastAsia="Times New Roman" w:hAnsi="Arial" w:cs="Arial"/>
          <w:b/>
          <w:color w:val="548DD4"/>
          <w:lang w:eastAsia="ar-SA"/>
        </w:rPr>
      </w:pPr>
      <w:r w:rsidRPr="003C4028">
        <w:rPr>
          <w:rFonts w:ascii="Arial" w:eastAsia="Times New Roman" w:hAnsi="Arial" w:cs="Arial"/>
          <w:b/>
          <w:color w:val="548DD4"/>
          <w:lang w:eastAsia="ar-SA"/>
        </w:rPr>
        <w:t>(ai sensi degli artt. 46 e 47 del D.P.R. 445/2000)</w:t>
      </w:r>
    </w:p>
    <w:p w14:paraId="61BACA3C" w14:textId="77777777" w:rsidR="003C4028" w:rsidRPr="003C4028" w:rsidRDefault="003C4028" w:rsidP="003C4028">
      <w:pPr>
        <w:suppressAutoHyphens/>
        <w:spacing w:after="0" w:line="100" w:lineRule="atLeast"/>
        <w:jc w:val="center"/>
        <w:rPr>
          <w:rFonts w:ascii="Arial" w:eastAsia="Times New Roman" w:hAnsi="Arial" w:cs="Arial"/>
          <w:i/>
          <w:sz w:val="20"/>
          <w:szCs w:val="20"/>
          <w:lang w:eastAsia="ar-SA"/>
        </w:rPr>
      </w:pPr>
      <w:r w:rsidRPr="003C4028">
        <w:rPr>
          <w:rFonts w:ascii="Arial" w:eastAsia="Times New Roman" w:hAnsi="Arial" w:cs="Arial"/>
          <w:i/>
          <w:sz w:val="20"/>
          <w:szCs w:val="20"/>
          <w:lang w:eastAsia="ar-SA"/>
        </w:rPr>
        <w:t>(DA COMPILARE DA PARTE DI CIASCUNA COLLEGATA AI SENSI DELL’ARTICOLO 2 COMMA 2 DEL REGOLAMENTO CE 1407/2013 ALL’IMPRESA SINGOLA RICHIEDENTE)</w:t>
      </w:r>
    </w:p>
    <w:p w14:paraId="55ED5193" w14:textId="77777777" w:rsidR="003C4028" w:rsidRPr="003C4028" w:rsidRDefault="003C4028" w:rsidP="003C4028">
      <w:pPr>
        <w:suppressAutoHyphens/>
        <w:spacing w:after="0"/>
        <w:rPr>
          <w:rFonts w:ascii="Arial" w:eastAsia="Calibri" w:hAnsi="Arial" w:cs="Arial"/>
          <w:sz w:val="20"/>
          <w:szCs w:val="20"/>
        </w:rPr>
      </w:pPr>
    </w:p>
    <w:p w14:paraId="4123BCDB" w14:textId="3C71F1EB" w:rsidR="003C4028" w:rsidRPr="003C4028" w:rsidRDefault="003C4028" w:rsidP="00A0296D">
      <w:pPr>
        <w:spacing w:after="0" w:line="480" w:lineRule="auto"/>
        <w:rPr>
          <w:rFonts w:ascii="Arial" w:eastAsia="Times New Roman" w:hAnsi="Arial" w:cs="Arial"/>
          <w:sz w:val="16"/>
          <w:szCs w:val="20"/>
          <w:lang w:eastAsia="ar-SA"/>
        </w:rPr>
      </w:pPr>
      <w:r w:rsidRPr="003C4028">
        <w:rPr>
          <w:rFonts w:ascii="Arial" w:eastAsia="Calibri" w:hAnsi="Arial" w:cs="Arial"/>
          <w:sz w:val="20"/>
          <w:szCs w:val="20"/>
        </w:rPr>
        <w:t>Il sottoscritto ________________________________________ nato a _____________________________ il __________________________CF _________________________________ in qualità di _____________ _______________________________ dell’impresa (</w:t>
      </w:r>
      <w:r w:rsidRPr="003C4028">
        <w:rPr>
          <w:rFonts w:ascii="Arial" w:eastAsia="Calibri" w:hAnsi="Arial" w:cs="Arial"/>
          <w:i/>
          <w:sz w:val="20"/>
          <w:szCs w:val="20"/>
        </w:rPr>
        <w:t>indicarne denominazione, C.F. e P.IVA</w:t>
      </w:r>
      <w:r w:rsidRPr="003C4028">
        <w:rPr>
          <w:rFonts w:ascii="Arial" w:eastAsia="Calibri" w:hAnsi="Arial" w:cs="Arial"/>
          <w:sz w:val="20"/>
          <w:szCs w:val="20"/>
        </w:rPr>
        <w:t>) ____________________________________________________________________________________</w:t>
      </w:r>
    </w:p>
    <w:p w14:paraId="13110184" w14:textId="77777777" w:rsidR="003C4028" w:rsidRPr="003C4028" w:rsidRDefault="003C4028" w:rsidP="003C4028">
      <w:pPr>
        <w:suppressAutoHyphens/>
        <w:spacing w:after="0"/>
        <w:jc w:val="center"/>
        <w:rPr>
          <w:rFonts w:ascii="Arial" w:eastAsia="Times New Roman" w:hAnsi="Arial" w:cs="Arial"/>
          <w:b/>
          <w:sz w:val="20"/>
          <w:szCs w:val="18"/>
          <w:lang w:eastAsia="ar-SA"/>
        </w:rPr>
      </w:pPr>
      <w:r w:rsidRPr="003C4028">
        <w:rPr>
          <w:rFonts w:ascii="Arial" w:eastAsia="Times New Roman" w:hAnsi="Arial" w:cs="Arial"/>
          <w:b/>
          <w:sz w:val="20"/>
          <w:szCs w:val="18"/>
          <w:lang w:eastAsia="ar-SA"/>
        </w:rPr>
        <w:t>ai sensi degli artt. 46 e 47 del D.P.R. 445/2000, consapevole della responsabilità penale cui può andare incontro nel caso di affermazioni mendaci</w:t>
      </w:r>
    </w:p>
    <w:p w14:paraId="0E73E445"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0F08F134" w14:textId="77777777" w:rsidR="003C4028" w:rsidRPr="003C4028" w:rsidRDefault="003C4028" w:rsidP="003C4028">
      <w:pPr>
        <w:suppressAutoHyphens/>
        <w:spacing w:after="0"/>
        <w:jc w:val="center"/>
        <w:rPr>
          <w:rFonts w:ascii="Arial" w:eastAsia="Times New Roman" w:hAnsi="Arial" w:cs="Arial"/>
          <w:b/>
          <w:sz w:val="20"/>
          <w:szCs w:val="20"/>
          <w:lang w:eastAsia="ar-SA"/>
        </w:rPr>
      </w:pPr>
      <w:r w:rsidRPr="003C4028">
        <w:rPr>
          <w:rFonts w:ascii="Arial" w:eastAsia="Times New Roman" w:hAnsi="Arial" w:cs="Arial"/>
          <w:b/>
          <w:sz w:val="20"/>
          <w:szCs w:val="20"/>
          <w:lang w:eastAsia="ar-SA"/>
        </w:rPr>
        <w:t>PRESO ATTO</w:t>
      </w:r>
    </w:p>
    <w:p w14:paraId="651A0BF7"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3349E5C9" w14:textId="77777777" w:rsidR="003C4028" w:rsidRPr="003C4028" w:rsidRDefault="003C4028" w:rsidP="003C4028">
      <w:pPr>
        <w:suppressAutoHyphens/>
        <w:spacing w:after="0" w:line="100" w:lineRule="atLeast"/>
        <w:jc w:val="both"/>
        <w:rPr>
          <w:rFonts w:ascii="Arial" w:eastAsia="Times New Roman" w:hAnsi="Arial" w:cs="Arial"/>
          <w:b/>
          <w:sz w:val="20"/>
          <w:szCs w:val="20"/>
          <w:lang w:eastAsia="ar-SA"/>
        </w:rPr>
      </w:pPr>
      <w:r w:rsidRPr="003C4028">
        <w:rPr>
          <w:rFonts w:ascii="Arial" w:eastAsia="Times New Roman" w:hAnsi="Arial" w:cs="Arial"/>
          <w:b/>
          <w:sz w:val="20"/>
          <w:szCs w:val="20"/>
          <w:lang w:eastAsia="ar-SA"/>
        </w:rPr>
        <w:t xml:space="preserve">del Regolamento (UE) n. 1407/2013 del 18 dicembre 2013 “de </w:t>
      </w:r>
      <w:proofErr w:type="spellStart"/>
      <w:r w:rsidRPr="003C4028">
        <w:rPr>
          <w:rFonts w:ascii="Arial" w:eastAsia="Times New Roman" w:hAnsi="Arial" w:cs="Arial"/>
          <w:b/>
          <w:sz w:val="20"/>
          <w:szCs w:val="20"/>
          <w:lang w:eastAsia="ar-SA"/>
        </w:rPr>
        <w:t>minimis</w:t>
      </w:r>
      <w:proofErr w:type="spellEnd"/>
      <w:r w:rsidRPr="003C4028">
        <w:rPr>
          <w:rFonts w:ascii="Arial" w:eastAsia="Times New Roman" w:hAnsi="Arial" w:cs="Arial"/>
          <w:b/>
          <w:sz w:val="20"/>
          <w:szCs w:val="20"/>
          <w:lang w:eastAsia="ar-SA"/>
        </w:rPr>
        <w:t>” pubblicato nella G.U.U.E. 24 dicembre 2013, n. L 352</w:t>
      </w:r>
    </w:p>
    <w:p w14:paraId="35012ECE"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096D6610" w14:textId="77777777" w:rsidR="003C4028" w:rsidRPr="003C4028" w:rsidRDefault="003C4028" w:rsidP="003C4028">
      <w:pPr>
        <w:suppressAutoHyphens/>
        <w:spacing w:after="0"/>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che, per impresa collegata ai sensi dell’articolo 2 comma 2 lettere a) del Regolamento (UE) 1407/2013, si intende </w:t>
      </w:r>
    </w:p>
    <w:p w14:paraId="44F12364"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l’impresa che detiene più del 50% delle quote dell’impresa richiedente</w:t>
      </w:r>
    </w:p>
    <w:p w14:paraId="71E79A47"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l’impresa che detiene, tramite l’impresa a), più del 50% delle quote dell’impresa richiedente</w:t>
      </w:r>
    </w:p>
    <w:p w14:paraId="5D1685A9"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l’impresa che detiene più del 50%, tramite l’impresa a) e b), delle quote dell’impresa richiedente</w:t>
      </w:r>
    </w:p>
    <w:p w14:paraId="44128594"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le imprese detenute per più del 50% dall’impresa richiedente</w:t>
      </w:r>
    </w:p>
    <w:p w14:paraId="159B48CC"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le imprese detenute per più del 50% dall’impresa richiedente, tramite l’impresa a) </w:t>
      </w:r>
    </w:p>
    <w:p w14:paraId="01447F46" w14:textId="77777777" w:rsidR="003C4028" w:rsidRPr="003C4028" w:rsidRDefault="003C4028" w:rsidP="0030169F">
      <w:pPr>
        <w:numPr>
          <w:ilvl w:val="0"/>
          <w:numId w:val="3"/>
        </w:num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le imprese detenute per più del 50% dall’impresa richiedente, tramite a) o b) o d) </w:t>
      </w:r>
    </w:p>
    <w:p w14:paraId="3BD346A5"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3349F3D9" w14:textId="77777777" w:rsidR="003C4028" w:rsidRPr="003C4028" w:rsidRDefault="003C4028" w:rsidP="003C4028">
      <w:pPr>
        <w:suppressAutoHyphens/>
        <w:spacing w:after="0" w:line="100" w:lineRule="atLeast"/>
        <w:ind w:firstLine="3"/>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di quanto disposto dall’articolo 2 comma 2 lettere da b) e d) del Regolamento (UE) 1407/2013 </w:t>
      </w:r>
    </w:p>
    <w:p w14:paraId="371C8AD9"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5D077774" w14:textId="77777777" w:rsidR="003C4028" w:rsidRPr="003C4028" w:rsidRDefault="003C4028" w:rsidP="003C4028">
      <w:pPr>
        <w:suppressAutoHyphens/>
        <w:spacing w:after="0"/>
        <w:jc w:val="center"/>
        <w:rPr>
          <w:rFonts w:ascii="Arial" w:eastAsia="Times New Roman" w:hAnsi="Arial" w:cs="Arial"/>
          <w:b/>
          <w:sz w:val="20"/>
          <w:szCs w:val="20"/>
          <w:lang w:eastAsia="ar-SA"/>
        </w:rPr>
      </w:pPr>
      <w:r w:rsidRPr="003C4028">
        <w:rPr>
          <w:rFonts w:ascii="Arial" w:eastAsia="Times New Roman" w:hAnsi="Arial" w:cs="Arial"/>
          <w:b/>
          <w:sz w:val="20"/>
          <w:szCs w:val="20"/>
          <w:lang w:eastAsia="ar-SA"/>
        </w:rPr>
        <w:t>DICHIARA</w:t>
      </w:r>
    </w:p>
    <w:p w14:paraId="027E8811"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4B36AF5E"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850FC5">
        <w:rPr>
          <w:rFonts w:ascii="Arial" w:eastAsia="Times New Roman" w:hAnsi="Arial" w:cs="Arial"/>
          <w:sz w:val="20"/>
          <w:szCs w:val="20"/>
          <w:lang w:eastAsia="ar-SA"/>
        </w:rPr>
      </w:r>
      <w:r w:rsidR="00850FC5">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di essere collegata all’impresa richiedente ai sensi della lettera (indicare una delle lettere A. o E. o F.) dell’articolo 2 comma 2 lettere a) del Regolamento (UE) 1407/2013</w:t>
      </w:r>
    </w:p>
    <w:p w14:paraId="0BF29606"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74722BBC"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E/O</w:t>
      </w:r>
    </w:p>
    <w:p w14:paraId="5B04B70B"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5EEF02A0"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850FC5">
        <w:rPr>
          <w:rFonts w:ascii="Arial" w:eastAsia="Times New Roman" w:hAnsi="Arial" w:cs="Arial"/>
          <w:sz w:val="20"/>
          <w:szCs w:val="20"/>
          <w:lang w:eastAsia="ar-SA"/>
        </w:rPr>
      </w:r>
      <w:r w:rsidR="00850FC5">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di essere collegata all’impresa richiedente ai sensi dell’articolo 2 comma 2 lettere B) C) o D) del Regolamento (UE) 1407/2013</w:t>
      </w:r>
    </w:p>
    <w:p w14:paraId="1244A7F8"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6EEC8186" w14:textId="77777777" w:rsidR="003C4028" w:rsidRPr="003C4028" w:rsidRDefault="003C4028" w:rsidP="003C4028">
      <w:pPr>
        <w:suppressAutoHyphens/>
        <w:spacing w:after="0"/>
        <w:jc w:val="center"/>
        <w:rPr>
          <w:rFonts w:ascii="Arial" w:eastAsia="Times New Roman" w:hAnsi="Arial" w:cs="Arial"/>
          <w:b/>
          <w:sz w:val="20"/>
          <w:szCs w:val="20"/>
          <w:lang w:eastAsia="ar-SA"/>
        </w:rPr>
      </w:pPr>
      <w:r w:rsidRPr="003C4028">
        <w:rPr>
          <w:rFonts w:ascii="Arial" w:eastAsia="Times New Roman" w:hAnsi="Arial" w:cs="Arial"/>
          <w:b/>
          <w:sz w:val="20"/>
          <w:szCs w:val="20"/>
          <w:lang w:eastAsia="ar-SA"/>
        </w:rPr>
        <w:t>DICHIARA INOLTRE</w:t>
      </w:r>
    </w:p>
    <w:p w14:paraId="0231E6DF"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4F72AFC9" w14:textId="77777777" w:rsidR="003C4028" w:rsidRPr="003C4028" w:rsidRDefault="003C4028" w:rsidP="003C4028">
      <w:pPr>
        <w:suppressAutoHyphens/>
        <w:spacing w:after="0" w:line="100" w:lineRule="atLeast"/>
        <w:rPr>
          <w:rFonts w:ascii="Arial" w:eastAsia="Times New Roman" w:hAnsi="Arial" w:cs="Arial"/>
          <w:sz w:val="20"/>
          <w:szCs w:val="20"/>
          <w:lang w:eastAsia="ar-SA"/>
        </w:rPr>
      </w:pPr>
      <w:r w:rsidRPr="003C4028">
        <w:rPr>
          <w:rFonts w:ascii="Arial" w:eastAsia="Times New Roman" w:hAnsi="Arial" w:cs="Arial"/>
          <w:sz w:val="20"/>
          <w:szCs w:val="20"/>
          <w:lang w:eastAsia="ar-SA"/>
        </w:rPr>
        <w:t>che l’impresa richiedente:</w:t>
      </w:r>
    </w:p>
    <w:p w14:paraId="7DCE8364" w14:textId="77777777" w:rsidR="003C4028" w:rsidRPr="003C4028" w:rsidRDefault="003C4028" w:rsidP="003C4028">
      <w:pPr>
        <w:suppressAutoHyphens/>
        <w:spacing w:after="0" w:line="100" w:lineRule="atLeast"/>
        <w:jc w:val="both"/>
        <w:rPr>
          <w:rFonts w:ascii="Arial" w:eastAsia="Times New Roman" w:hAnsi="Arial" w:cs="Arial"/>
          <w:sz w:val="16"/>
          <w:szCs w:val="20"/>
          <w:lang w:eastAsia="ar-SA"/>
        </w:rPr>
      </w:pPr>
    </w:p>
    <w:p w14:paraId="76938E35" w14:textId="137F753A" w:rsidR="003C4028" w:rsidRPr="003C4028" w:rsidRDefault="003C4028" w:rsidP="003C4028">
      <w:pPr>
        <w:suppressAutoHyphens/>
        <w:spacing w:after="0" w:line="100" w:lineRule="atLeast"/>
        <w:rPr>
          <w:rFonts w:ascii="Arial" w:eastAsia="Times New Roman" w:hAnsi="Arial" w:cs="Arial"/>
          <w:sz w:val="20"/>
          <w:szCs w:val="20"/>
          <w:lang w:eastAsia="ar-SA"/>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850FC5">
        <w:rPr>
          <w:rFonts w:ascii="Arial" w:eastAsia="Times New Roman" w:hAnsi="Arial" w:cs="Arial"/>
          <w:sz w:val="20"/>
          <w:szCs w:val="20"/>
          <w:lang w:eastAsia="ar-SA"/>
        </w:rPr>
      </w:r>
      <w:r w:rsidR="00850FC5">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non ha beneficiato di aiuti pubblici in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it-IT"/>
        </w:rPr>
        <w:t xml:space="preserve"> </w:t>
      </w:r>
      <w:r w:rsidRPr="003C4028">
        <w:rPr>
          <w:rFonts w:ascii="Arial" w:eastAsia="Times New Roman" w:hAnsi="Arial" w:cs="Arial"/>
          <w:sz w:val="20"/>
          <w:szCs w:val="20"/>
          <w:lang w:eastAsia="ar-SA"/>
        </w:rPr>
        <w:t xml:space="preserve">negli </w:t>
      </w:r>
      <w:r w:rsidRPr="003C4028">
        <w:rPr>
          <w:rFonts w:ascii="Arial" w:eastAsia="Times New Roman" w:hAnsi="Arial" w:cs="Arial"/>
          <w:b/>
          <w:sz w:val="20"/>
          <w:szCs w:val="20"/>
          <w:u w:val="single"/>
          <w:lang w:eastAsia="ar-SA"/>
        </w:rPr>
        <w:t>esercizi finanziari 201</w:t>
      </w:r>
      <w:r w:rsidR="008A6CDA">
        <w:rPr>
          <w:rFonts w:ascii="Arial" w:eastAsia="Times New Roman" w:hAnsi="Arial" w:cs="Arial"/>
          <w:b/>
          <w:sz w:val="20"/>
          <w:szCs w:val="20"/>
          <w:u w:val="single"/>
          <w:lang w:eastAsia="ar-SA"/>
        </w:rPr>
        <w:t>6</w:t>
      </w:r>
      <w:r w:rsidRPr="003C4028">
        <w:rPr>
          <w:rFonts w:ascii="Arial" w:eastAsia="Times New Roman" w:hAnsi="Arial" w:cs="Arial"/>
          <w:b/>
          <w:sz w:val="20"/>
          <w:szCs w:val="20"/>
          <w:u w:val="single"/>
          <w:lang w:eastAsia="ar-SA"/>
        </w:rPr>
        <w:t>-201</w:t>
      </w:r>
      <w:r w:rsidR="008A6CDA">
        <w:rPr>
          <w:rFonts w:ascii="Arial" w:eastAsia="Times New Roman" w:hAnsi="Arial" w:cs="Arial"/>
          <w:b/>
          <w:sz w:val="20"/>
          <w:szCs w:val="20"/>
          <w:u w:val="single"/>
          <w:lang w:eastAsia="ar-SA"/>
        </w:rPr>
        <w:t>7</w:t>
      </w:r>
      <w:r w:rsidRPr="003C4028">
        <w:rPr>
          <w:rFonts w:ascii="Arial" w:eastAsia="Times New Roman" w:hAnsi="Arial" w:cs="Arial"/>
          <w:b/>
          <w:sz w:val="20"/>
          <w:szCs w:val="20"/>
          <w:u w:val="single"/>
          <w:lang w:eastAsia="ar-SA"/>
        </w:rPr>
        <w:t>-201</w:t>
      </w:r>
      <w:r w:rsidR="008A6CDA">
        <w:rPr>
          <w:rFonts w:ascii="Arial" w:eastAsia="Times New Roman" w:hAnsi="Arial" w:cs="Arial"/>
          <w:b/>
          <w:sz w:val="20"/>
          <w:szCs w:val="20"/>
          <w:u w:val="single"/>
          <w:lang w:eastAsia="ar-SA"/>
        </w:rPr>
        <w:t>8</w:t>
      </w:r>
    </w:p>
    <w:p w14:paraId="15C38343" w14:textId="77777777" w:rsidR="003C4028" w:rsidRPr="003C4028" w:rsidRDefault="003C4028" w:rsidP="003C4028">
      <w:pPr>
        <w:suppressAutoHyphens/>
        <w:spacing w:after="0" w:line="100" w:lineRule="atLeast"/>
        <w:rPr>
          <w:rFonts w:ascii="Arial" w:eastAsia="Times New Roman" w:hAnsi="Arial" w:cs="Arial"/>
          <w:sz w:val="16"/>
          <w:szCs w:val="16"/>
          <w:lang w:eastAsia="ar-SA"/>
        </w:rPr>
      </w:pPr>
    </w:p>
    <w:p w14:paraId="088F6C7F" w14:textId="77777777" w:rsidR="003C4028" w:rsidRPr="003C4028" w:rsidRDefault="003C4028" w:rsidP="003C4028">
      <w:pPr>
        <w:suppressAutoHyphens/>
        <w:spacing w:after="0" w:line="100" w:lineRule="atLeast"/>
        <w:rPr>
          <w:rFonts w:ascii="Arial" w:eastAsia="Times New Roman" w:hAnsi="Arial" w:cs="Arial"/>
          <w:sz w:val="20"/>
          <w:szCs w:val="20"/>
          <w:lang w:eastAsia="ar-SA"/>
        </w:rPr>
      </w:pPr>
      <w:r w:rsidRPr="003C4028">
        <w:rPr>
          <w:rFonts w:ascii="Arial" w:eastAsia="Times New Roman" w:hAnsi="Arial" w:cs="Arial"/>
          <w:b/>
          <w:sz w:val="20"/>
          <w:szCs w:val="20"/>
          <w:lang w:eastAsia="ar-SA"/>
        </w:rPr>
        <w:t>oppure</w:t>
      </w:r>
      <w:r w:rsidRPr="003C4028">
        <w:rPr>
          <w:rFonts w:ascii="Arial" w:eastAsia="Times New Roman" w:hAnsi="Arial" w:cs="Arial"/>
          <w:sz w:val="20"/>
          <w:szCs w:val="20"/>
          <w:lang w:eastAsia="ar-SA"/>
        </w:rPr>
        <w:t xml:space="preserve"> </w:t>
      </w:r>
    </w:p>
    <w:p w14:paraId="0141FEBC"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5BD6276B" w14:textId="0F6D676A" w:rsidR="003C4028" w:rsidRPr="003C4028" w:rsidRDefault="003C4028" w:rsidP="003C4028">
      <w:pPr>
        <w:suppressAutoHyphens/>
        <w:spacing w:after="0" w:line="100" w:lineRule="atLeast"/>
        <w:rPr>
          <w:rFonts w:ascii="Arial" w:eastAsia="Times New Roman" w:hAnsi="Arial" w:cs="Arial"/>
          <w:sz w:val="20"/>
          <w:szCs w:val="20"/>
          <w:lang w:eastAsia="ar-SA"/>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850FC5">
        <w:rPr>
          <w:rFonts w:ascii="Arial" w:eastAsia="Times New Roman" w:hAnsi="Arial" w:cs="Arial"/>
          <w:sz w:val="20"/>
          <w:szCs w:val="20"/>
          <w:lang w:eastAsia="ar-SA"/>
        </w:rPr>
      </w:r>
      <w:r w:rsidR="00850FC5">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ha beneficiato dei seguenti aiuti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it-IT"/>
        </w:rPr>
        <w:t xml:space="preserve"> </w:t>
      </w:r>
      <w:r w:rsidRPr="003C4028">
        <w:rPr>
          <w:rFonts w:ascii="Arial" w:eastAsia="Times New Roman" w:hAnsi="Arial" w:cs="Arial"/>
          <w:sz w:val="20"/>
          <w:szCs w:val="20"/>
          <w:lang w:eastAsia="ar-SA"/>
        </w:rPr>
        <w:t xml:space="preserve">negli </w:t>
      </w:r>
      <w:r w:rsidRPr="003C4028">
        <w:rPr>
          <w:rFonts w:ascii="Arial" w:eastAsia="Times New Roman" w:hAnsi="Arial" w:cs="Arial"/>
          <w:b/>
          <w:sz w:val="20"/>
          <w:szCs w:val="20"/>
          <w:u w:val="single"/>
          <w:lang w:eastAsia="ar-SA"/>
        </w:rPr>
        <w:t>esercizi finanziari 201</w:t>
      </w:r>
      <w:r w:rsidR="008A6CDA">
        <w:rPr>
          <w:rFonts w:ascii="Arial" w:eastAsia="Times New Roman" w:hAnsi="Arial" w:cs="Arial"/>
          <w:b/>
          <w:sz w:val="20"/>
          <w:szCs w:val="20"/>
          <w:u w:val="single"/>
          <w:lang w:eastAsia="ar-SA"/>
        </w:rPr>
        <w:t>6</w:t>
      </w:r>
      <w:r w:rsidRPr="003C4028">
        <w:rPr>
          <w:rFonts w:ascii="Arial" w:eastAsia="Times New Roman" w:hAnsi="Arial" w:cs="Arial"/>
          <w:b/>
          <w:sz w:val="20"/>
          <w:szCs w:val="20"/>
          <w:u w:val="single"/>
          <w:lang w:eastAsia="ar-SA"/>
        </w:rPr>
        <w:t>-201</w:t>
      </w:r>
      <w:r w:rsidR="008A6CDA">
        <w:rPr>
          <w:rFonts w:ascii="Arial" w:eastAsia="Times New Roman" w:hAnsi="Arial" w:cs="Arial"/>
          <w:b/>
          <w:sz w:val="20"/>
          <w:szCs w:val="20"/>
          <w:u w:val="single"/>
          <w:lang w:eastAsia="ar-SA"/>
        </w:rPr>
        <w:t>7</w:t>
      </w:r>
      <w:r w:rsidRPr="003C4028">
        <w:rPr>
          <w:rFonts w:ascii="Arial" w:eastAsia="Times New Roman" w:hAnsi="Arial" w:cs="Arial"/>
          <w:b/>
          <w:sz w:val="20"/>
          <w:szCs w:val="20"/>
          <w:u w:val="single"/>
          <w:lang w:eastAsia="ar-SA"/>
        </w:rPr>
        <w:t>-201</w:t>
      </w:r>
      <w:r w:rsidR="008A6CDA">
        <w:rPr>
          <w:rFonts w:ascii="Arial" w:eastAsia="Times New Roman" w:hAnsi="Arial" w:cs="Arial"/>
          <w:b/>
          <w:sz w:val="20"/>
          <w:szCs w:val="20"/>
          <w:u w:val="single"/>
          <w:lang w:eastAsia="ar-SA"/>
        </w:rPr>
        <w:t>8</w:t>
      </w:r>
    </w:p>
    <w:p w14:paraId="41B32BC2" w14:textId="77777777" w:rsidR="003C4028" w:rsidRPr="003C4028" w:rsidRDefault="003C4028" w:rsidP="003C4028">
      <w:pPr>
        <w:suppressAutoHyphens/>
        <w:spacing w:after="0" w:line="100" w:lineRule="atLeast"/>
        <w:jc w:val="both"/>
        <w:rPr>
          <w:rFonts w:ascii="Arial" w:eastAsia="Times New Roman" w:hAnsi="Arial" w:cs="Arial"/>
          <w:lang w:eastAsia="ar-SA"/>
        </w:rPr>
      </w:pPr>
    </w:p>
    <w:tbl>
      <w:tblPr>
        <w:tblW w:w="9668" w:type="dxa"/>
        <w:tblInd w:w="108" w:type="dxa"/>
        <w:tblLayout w:type="fixed"/>
        <w:tblLook w:val="0000" w:firstRow="0" w:lastRow="0" w:firstColumn="0" w:lastColumn="0" w:noHBand="0" w:noVBand="0"/>
      </w:tblPr>
      <w:tblGrid>
        <w:gridCol w:w="2582"/>
        <w:gridCol w:w="3068"/>
        <w:gridCol w:w="1799"/>
        <w:gridCol w:w="2219"/>
      </w:tblGrid>
      <w:tr w:rsidR="003C4028" w:rsidRPr="003C4028" w14:paraId="1434D370" w14:textId="77777777" w:rsidTr="00982CD4">
        <w:trPr>
          <w:trHeight w:val="250"/>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28866" w14:textId="77777777" w:rsidR="003C4028" w:rsidRPr="003C4028" w:rsidRDefault="003C4028" w:rsidP="003C4028">
            <w:pPr>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Ente Erogante</w:t>
            </w: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75925" w14:textId="77777777" w:rsidR="003C4028" w:rsidRPr="003C4028" w:rsidRDefault="003C4028" w:rsidP="003C4028">
            <w:pPr>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Normativa di riferimento</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39ABC" w14:textId="77777777" w:rsidR="003C4028" w:rsidRPr="003C4028" w:rsidRDefault="003C4028" w:rsidP="003C4028">
            <w:pPr>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Data concessione</w:t>
            </w: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0446" w14:textId="77777777" w:rsidR="003C4028" w:rsidRPr="003C4028" w:rsidRDefault="003C4028" w:rsidP="003C4028">
            <w:pPr>
              <w:suppressAutoHyphens/>
              <w:spacing w:after="0"/>
              <w:jc w:val="center"/>
              <w:rPr>
                <w:rFonts w:ascii="Arial" w:eastAsia="Times New Roman" w:hAnsi="Arial" w:cs="Arial"/>
                <w:sz w:val="20"/>
                <w:szCs w:val="20"/>
                <w:lang w:eastAsia="ar-SA"/>
              </w:rPr>
            </w:pPr>
            <w:r w:rsidRPr="003C4028">
              <w:rPr>
                <w:rFonts w:ascii="Arial" w:eastAsia="Times New Roman" w:hAnsi="Arial" w:cs="Arial"/>
                <w:b/>
                <w:bCs/>
                <w:sz w:val="20"/>
                <w:szCs w:val="20"/>
                <w:lang w:eastAsia="ar-SA"/>
              </w:rPr>
              <w:t>Importo</w:t>
            </w:r>
          </w:p>
        </w:tc>
      </w:tr>
      <w:tr w:rsidR="003C4028" w:rsidRPr="003C4028" w14:paraId="58F34CAF" w14:textId="77777777" w:rsidTr="00982CD4">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039A4" w14:textId="77777777" w:rsidR="003C4028" w:rsidRPr="003C4028" w:rsidRDefault="003C4028" w:rsidP="003C4028">
            <w:pPr>
              <w:suppressAutoHyphens/>
              <w:spacing w:after="0" w:line="100" w:lineRule="atLeast"/>
              <w:rPr>
                <w:rFonts w:ascii="Arial" w:eastAsia="Times New Roman" w:hAnsi="Arial" w:cs="Arial"/>
                <w:sz w:val="22"/>
                <w:szCs w:val="22"/>
                <w:lang w:eastAsia="ar-SA"/>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02D22" w14:textId="77777777" w:rsidR="003C4028" w:rsidRPr="003C4028" w:rsidRDefault="003C4028" w:rsidP="003C4028">
            <w:pPr>
              <w:suppressAutoHyphens/>
              <w:spacing w:after="0" w:line="100" w:lineRule="atLeast"/>
              <w:rPr>
                <w:rFonts w:ascii="Arial" w:eastAsia="Times New Roman" w:hAnsi="Arial" w:cs="Arial"/>
                <w:sz w:val="22"/>
                <w:szCs w:val="22"/>
                <w:lang w:eastAsia="ar-SA"/>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0420D" w14:textId="77777777" w:rsidR="003C4028" w:rsidRPr="003C4028" w:rsidRDefault="003C4028" w:rsidP="003C4028">
            <w:pPr>
              <w:suppressAutoHyphens/>
              <w:spacing w:after="0" w:line="100" w:lineRule="atLeast"/>
              <w:jc w:val="center"/>
              <w:rPr>
                <w:rFonts w:ascii="Arial" w:eastAsia="Times New Roman" w:hAnsi="Arial" w:cs="Arial"/>
                <w:sz w:val="22"/>
                <w:szCs w:val="22"/>
                <w:lang w:eastAsia="ar-SA"/>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2B840" w14:textId="77777777" w:rsidR="003C4028" w:rsidRPr="003C4028" w:rsidRDefault="003C4028" w:rsidP="003C4028">
            <w:pPr>
              <w:suppressAutoHyphens/>
              <w:spacing w:after="0" w:line="100" w:lineRule="atLeast"/>
              <w:jc w:val="right"/>
              <w:rPr>
                <w:rFonts w:ascii="Arial" w:eastAsia="Times New Roman" w:hAnsi="Arial" w:cs="Arial"/>
                <w:sz w:val="22"/>
                <w:szCs w:val="22"/>
                <w:lang w:eastAsia="ar-SA"/>
              </w:rPr>
            </w:pPr>
          </w:p>
        </w:tc>
      </w:tr>
      <w:tr w:rsidR="003C4028" w:rsidRPr="003C4028" w14:paraId="78120ECE" w14:textId="77777777" w:rsidTr="00982CD4">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1C2D3" w14:textId="77777777" w:rsidR="003C4028" w:rsidRPr="003C4028" w:rsidRDefault="003C4028" w:rsidP="003C4028">
            <w:pPr>
              <w:suppressAutoHyphens/>
              <w:spacing w:after="0" w:line="100" w:lineRule="atLeast"/>
              <w:rPr>
                <w:rFonts w:ascii="Arial" w:eastAsia="Times New Roman" w:hAnsi="Arial" w:cs="Arial"/>
                <w:b/>
                <w:szCs w:val="22"/>
                <w:lang w:eastAsia="ar-SA"/>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BC5AE" w14:textId="77777777" w:rsidR="003C4028" w:rsidRPr="003C4028" w:rsidRDefault="003C4028" w:rsidP="003C4028">
            <w:pPr>
              <w:suppressAutoHyphens/>
              <w:spacing w:after="0" w:line="100" w:lineRule="atLeast"/>
              <w:rPr>
                <w:rFonts w:ascii="Arial" w:eastAsia="Times New Roman" w:hAnsi="Arial" w:cs="Arial"/>
                <w:b/>
                <w:szCs w:val="22"/>
                <w:lang w:eastAsia="ar-SA"/>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BAAC9" w14:textId="77777777" w:rsidR="003C4028" w:rsidRPr="003C4028" w:rsidRDefault="003C4028" w:rsidP="003C4028">
            <w:pPr>
              <w:suppressAutoHyphens/>
              <w:spacing w:after="0" w:line="100" w:lineRule="atLeast"/>
              <w:jc w:val="center"/>
              <w:rPr>
                <w:rFonts w:ascii="Arial" w:eastAsia="Times New Roman" w:hAnsi="Arial" w:cs="Arial"/>
                <w:b/>
                <w:szCs w:val="22"/>
                <w:lang w:eastAsia="ar-SA"/>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9D30" w14:textId="77777777" w:rsidR="003C4028" w:rsidRPr="003C4028" w:rsidRDefault="003C4028" w:rsidP="003C4028">
            <w:pPr>
              <w:suppressAutoHyphens/>
              <w:spacing w:after="0" w:line="100" w:lineRule="atLeast"/>
              <w:jc w:val="right"/>
              <w:rPr>
                <w:rFonts w:ascii="Arial" w:eastAsia="Times New Roman" w:hAnsi="Arial" w:cs="Arial"/>
                <w:b/>
                <w:szCs w:val="22"/>
                <w:lang w:eastAsia="ar-SA"/>
              </w:rPr>
            </w:pPr>
          </w:p>
        </w:tc>
      </w:tr>
      <w:tr w:rsidR="003C4028" w:rsidRPr="003C4028" w14:paraId="7A621AC4" w14:textId="77777777" w:rsidTr="00982CD4">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EE2E7" w14:textId="77777777" w:rsidR="003C4028" w:rsidRPr="003C4028" w:rsidRDefault="003C4028" w:rsidP="003C4028">
            <w:pPr>
              <w:suppressAutoHyphens/>
              <w:spacing w:after="0" w:line="100" w:lineRule="atLeast"/>
              <w:rPr>
                <w:rFonts w:ascii="Arial" w:eastAsia="Times New Roman" w:hAnsi="Arial" w:cs="Arial"/>
                <w:sz w:val="22"/>
                <w:szCs w:val="22"/>
                <w:lang w:eastAsia="ar-SA"/>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3B1AE" w14:textId="77777777" w:rsidR="003C4028" w:rsidRPr="003C4028" w:rsidRDefault="003C4028" w:rsidP="003C4028">
            <w:pPr>
              <w:suppressAutoHyphens/>
              <w:spacing w:after="0" w:line="100" w:lineRule="atLeast"/>
              <w:rPr>
                <w:rFonts w:ascii="Arial" w:eastAsia="Times New Roman" w:hAnsi="Arial" w:cs="Arial"/>
                <w:sz w:val="22"/>
                <w:szCs w:val="22"/>
                <w:lang w:eastAsia="ar-SA"/>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41A0E" w14:textId="77777777" w:rsidR="003C4028" w:rsidRPr="003C4028" w:rsidRDefault="003C4028" w:rsidP="003C4028">
            <w:pPr>
              <w:suppressAutoHyphens/>
              <w:spacing w:after="0" w:line="100" w:lineRule="atLeast"/>
              <w:jc w:val="center"/>
              <w:rPr>
                <w:rFonts w:ascii="Arial" w:eastAsia="Times New Roman" w:hAnsi="Arial" w:cs="Arial"/>
                <w:sz w:val="22"/>
                <w:szCs w:val="22"/>
                <w:lang w:eastAsia="ar-SA"/>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86D9E" w14:textId="77777777" w:rsidR="003C4028" w:rsidRPr="003C4028" w:rsidRDefault="003C4028" w:rsidP="003C4028">
            <w:pPr>
              <w:suppressAutoHyphens/>
              <w:spacing w:after="0" w:line="100" w:lineRule="atLeast"/>
              <w:jc w:val="right"/>
              <w:rPr>
                <w:rFonts w:ascii="Arial" w:eastAsia="Times New Roman" w:hAnsi="Arial" w:cs="Arial"/>
                <w:sz w:val="22"/>
                <w:szCs w:val="22"/>
                <w:lang w:eastAsia="ar-SA"/>
              </w:rPr>
            </w:pPr>
          </w:p>
        </w:tc>
      </w:tr>
    </w:tbl>
    <w:p w14:paraId="0B386A1C" w14:textId="75EA83DB" w:rsidR="00A0296D" w:rsidRDefault="00A0296D" w:rsidP="003C4028">
      <w:pPr>
        <w:suppressAutoHyphens/>
        <w:spacing w:before="60" w:after="0"/>
        <w:ind w:left="5103" w:right="-1134"/>
        <w:rPr>
          <w:rFonts w:ascii="Arial" w:eastAsia="Times New Roman" w:hAnsi="Arial" w:cs="Arial"/>
          <w:i/>
          <w:sz w:val="20"/>
          <w:szCs w:val="20"/>
          <w:lang w:eastAsia="ar-SA"/>
        </w:rPr>
      </w:pPr>
    </w:p>
    <w:p w14:paraId="40D15C2C" w14:textId="77777777" w:rsidR="00A0296D" w:rsidRDefault="00A0296D" w:rsidP="003C4028">
      <w:pPr>
        <w:suppressAutoHyphens/>
        <w:spacing w:before="60" w:after="0"/>
        <w:ind w:left="5103" w:right="-1134"/>
        <w:rPr>
          <w:rFonts w:ascii="Arial" w:eastAsia="Times New Roman" w:hAnsi="Arial" w:cs="Arial"/>
          <w:i/>
          <w:sz w:val="20"/>
          <w:szCs w:val="20"/>
          <w:lang w:eastAsia="ar-SA"/>
        </w:rPr>
      </w:pPr>
    </w:p>
    <w:p w14:paraId="2B1BB3D4" w14:textId="7F8778F6" w:rsidR="003C4028" w:rsidRPr="003C4028" w:rsidRDefault="003C4028" w:rsidP="003C4028">
      <w:pPr>
        <w:suppressAutoHyphens/>
        <w:spacing w:before="60" w:after="0"/>
        <w:ind w:left="5103" w:right="-1134"/>
        <w:rPr>
          <w:rFonts w:ascii="Arial" w:eastAsia="Times New Roman" w:hAnsi="Arial" w:cs="Arial"/>
          <w:i/>
          <w:sz w:val="20"/>
          <w:szCs w:val="20"/>
          <w:lang w:eastAsia="ar-SA"/>
        </w:rPr>
      </w:pPr>
      <w:r w:rsidRPr="003C4028">
        <w:rPr>
          <w:rFonts w:ascii="Arial" w:eastAsia="Times New Roman" w:hAnsi="Arial" w:cs="Arial"/>
          <w:i/>
          <w:sz w:val="20"/>
          <w:szCs w:val="20"/>
          <w:lang w:eastAsia="ar-SA"/>
        </w:rPr>
        <w:t>firma digitale del legala rappresentante</w:t>
      </w:r>
    </w:p>
    <w:p w14:paraId="60CE85DC" w14:textId="77777777" w:rsidR="003C4028" w:rsidRPr="003C4028" w:rsidRDefault="003C4028" w:rsidP="003C4028">
      <w:pPr>
        <w:spacing w:after="0"/>
        <w:rPr>
          <w:rFonts w:ascii="Arial" w:eastAsia="Times New Roman" w:hAnsi="Arial" w:cs="Arial"/>
          <w:lang w:eastAsia="ar-SA"/>
        </w:rPr>
      </w:pPr>
      <w:r w:rsidRPr="003C4028">
        <w:rPr>
          <w:rFonts w:ascii="Arial" w:eastAsia="Times New Roman" w:hAnsi="Arial" w:cs="Arial"/>
          <w:lang w:eastAsia="ar-SA"/>
        </w:rPr>
        <w:br w:type="page"/>
      </w:r>
    </w:p>
    <w:p w14:paraId="6DF22B73" w14:textId="77777777" w:rsidR="003C4028" w:rsidRPr="003C4028" w:rsidRDefault="003C4028" w:rsidP="003C4028">
      <w:pPr>
        <w:suppressAutoHyphens/>
        <w:spacing w:after="0" w:line="100" w:lineRule="atLeast"/>
        <w:ind w:right="142"/>
        <w:jc w:val="center"/>
        <w:rPr>
          <w:rFonts w:ascii="Arial" w:eastAsia="Times New Roman" w:hAnsi="Arial" w:cs="Arial"/>
          <w:b/>
          <w:lang w:eastAsia="ar-SA"/>
        </w:rPr>
      </w:pPr>
      <w:r w:rsidRPr="003C4028">
        <w:rPr>
          <w:rFonts w:ascii="Arial" w:eastAsia="Times New Roman" w:hAnsi="Arial" w:cs="Arial"/>
          <w:b/>
          <w:color w:val="548DD4"/>
          <w:lang w:eastAsia="ar-SA"/>
        </w:rPr>
        <w:lastRenderedPageBreak/>
        <w:t>ISTRUZIONI PER LA COMPILAZIONE DELLA DICHIARAZIONE DE MINIMIS</w:t>
      </w:r>
      <w:r w:rsidRPr="003C4028">
        <w:rPr>
          <w:rFonts w:ascii="Arial" w:eastAsia="Times New Roman" w:hAnsi="Arial" w:cs="Arial"/>
          <w:b/>
          <w:lang w:eastAsia="ar-SA"/>
        </w:rPr>
        <w:t xml:space="preserve"> </w:t>
      </w:r>
    </w:p>
    <w:p w14:paraId="7E79D582" w14:textId="77777777" w:rsidR="003C4028" w:rsidRPr="003C4028" w:rsidRDefault="003C4028" w:rsidP="003C4028">
      <w:pPr>
        <w:suppressAutoHyphens/>
        <w:spacing w:after="0" w:line="100" w:lineRule="atLeast"/>
        <w:ind w:right="142"/>
        <w:jc w:val="center"/>
        <w:rPr>
          <w:rFonts w:ascii="Arial" w:eastAsia="Times New Roman" w:hAnsi="Arial" w:cs="Arial"/>
          <w:b/>
          <w:sz w:val="20"/>
          <w:szCs w:val="20"/>
          <w:lang w:eastAsia="ar-SA"/>
        </w:rPr>
      </w:pPr>
    </w:p>
    <w:p w14:paraId="2300CA73" w14:textId="544EA73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Il momento rilevante per la verifica dell’ammissibilità è quello in cui avviene la concessione (il momento in cui sorge il diritto all’agevolazione), </w:t>
      </w:r>
      <w:r w:rsidRPr="003C4028">
        <w:rPr>
          <w:rFonts w:ascii="Arial" w:eastAsia="Times New Roman" w:hAnsi="Arial" w:cs="Arial"/>
          <w:b/>
          <w:sz w:val="20"/>
          <w:szCs w:val="20"/>
          <w:lang w:eastAsia="ar-SA"/>
        </w:rPr>
        <w:t xml:space="preserve">la dichiarazione dovrà essere confermata – o aggiornata – con riferimento al momento della concessione con riferimento agli </w:t>
      </w:r>
      <w:r w:rsidRPr="003C4028">
        <w:rPr>
          <w:rFonts w:ascii="Arial" w:eastAsia="Calibri" w:hAnsi="Arial" w:cs="Arial"/>
          <w:b/>
          <w:sz w:val="20"/>
          <w:szCs w:val="20"/>
          <w:u w:val="single"/>
        </w:rPr>
        <w:t>esercizi finanziari 201</w:t>
      </w:r>
      <w:r w:rsidR="008A6CDA">
        <w:rPr>
          <w:rFonts w:ascii="Arial" w:eastAsia="Calibri" w:hAnsi="Arial" w:cs="Arial"/>
          <w:b/>
          <w:sz w:val="20"/>
          <w:szCs w:val="20"/>
          <w:u w:val="single"/>
        </w:rPr>
        <w:t>6</w:t>
      </w:r>
      <w:r w:rsidRPr="003C4028">
        <w:rPr>
          <w:rFonts w:ascii="Arial" w:eastAsia="Calibri" w:hAnsi="Arial" w:cs="Arial"/>
          <w:b/>
          <w:sz w:val="20"/>
          <w:szCs w:val="20"/>
          <w:u w:val="single"/>
        </w:rPr>
        <w:t>-201</w:t>
      </w:r>
      <w:r w:rsidR="008A6CDA">
        <w:rPr>
          <w:rFonts w:ascii="Arial" w:eastAsia="Calibri" w:hAnsi="Arial" w:cs="Arial"/>
          <w:b/>
          <w:sz w:val="20"/>
          <w:szCs w:val="20"/>
          <w:u w:val="single"/>
        </w:rPr>
        <w:t>7</w:t>
      </w:r>
      <w:r w:rsidRPr="003C4028">
        <w:rPr>
          <w:rFonts w:ascii="Arial" w:eastAsia="Calibri" w:hAnsi="Arial" w:cs="Arial"/>
          <w:b/>
          <w:sz w:val="20"/>
          <w:szCs w:val="20"/>
          <w:u w:val="single"/>
        </w:rPr>
        <w:t>-201</w:t>
      </w:r>
      <w:r w:rsidR="008A6CDA">
        <w:rPr>
          <w:rFonts w:ascii="Arial" w:eastAsia="Calibri" w:hAnsi="Arial" w:cs="Arial"/>
          <w:b/>
          <w:sz w:val="20"/>
          <w:szCs w:val="20"/>
          <w:u w:val="single"/>
        </w:rPr>
        <w:t>8</w:t>
      </w:r>
      <w:r w:rsidRPr="003C4028">
        <w:rPr>
          <w:rFonts w:ascii="Arial" w:eastAsia="Times New Roman" w:hAnsi="Arial" w:cs="Arial"/>
          <w:b/>
          <w:sz w:val="20"/>
          <w:szCs w:val="20"/>
          <w:lang w:eastAsia="ar-SA"/>
        </w:rPr>
        <w:t>.</w:t>
      </w:r>
    </w:p>
    <w:p w14:paraId="706358BE" w14:textId="77777777" w:rsidR="003C4028" w:rsidRPr="003C4028" w:rsidRDefault="003C4028" w:rsidP="003C4028">
      <w:pPr>
        <w:suppressAutoHyphens/>
        <w:spacing w:after="120" w:line="100" w:lineRule="atLeast"/>
        <w:jc w:val="both"/>
        <w:rPr>
          <w:rFonts w:ascii="Arial" w:eastAsia="Times New Roman" w:hAnsi="Arial" w:cs="Arial"/>
          <w:b/>
          <w:sz w:val="20"/>
          <w:szCs w:val="20"/>
          <w:lang w:eastAsia="ar-SA"/>
        </w:rPr>
      </w:pPr>
      <w:r w:rsidRPr="003C4028">
        <w:rPr>
          <w:rFonts w:ascii="Arial" w:eastAsia="Times New Roman" w:hAnsi="Arial" w:cs="Arial"/>
          <w:sz w:val="20"/>
          <w:szCs w:val="20"/>
          <w:lang w:eastAsia="ar-SA"/>
        </w:rPr>
        <w:t xml:space="preserve">Si ricorda che </w:t>
      </w:r>
      <w:r w:rsidRPr="003C4028">
        <w:rPr>
          <w:rFonts w:ascii="Arial" w:eastAsia="Times New Roman" w:hAnsi="Arial" w:cs="Arial"/>
          <w:b/>
          <w:sz w:val="20"/>
          <w:szCs w:val="20"/>
          <w:lang w:eastAsia="ar-SA"/>
        </w:rPr>
        <w:t>se nella concessione fosse superato il massimale</w:t>
      </w:r>
      <w:r w:rsidRPr="003C4028">
        <w:rPr>
          <w:rFonts w:ascii="Arial" w:eastAsia="Times New Roman" w:hAnsi="Arial" w:cs="Arial"/>
          <w:sz w:val="20"/>
          <w:szCs w:val="20"/>
          <w:lang w:eastAsia="ar-SA"/>
        </w:rPr>
        <w:t xml:space="preserve"> previsto, </w:t>
      </w:r>
      <w:r w:rsidRPr="003C4028">
        <w:rPr>
          <w:rFonts w:ascii="Arial" w:eastAsia="Times New Roman" w:hAnsi="Arial" w:cs="Arial"/>
          <w:b/>
          <w:sz w:val="20"/>
          <w:szCs w:val="20"/>
          <w:lang w:eastAsia="ar-SA"/>
        </w:rPr>
        <w:t>l’impresa perderebbe il diritto</w:t>
      </w:r>
      <w:r w:rsidRPr="003C4028">
        <w:rPr>
          <w:rFonts w:ascii="Arial" w:eastAsia="Times New Roman" w:hAnsi="Arial" w:cs="Arial"/>
          <w:sz w:val="20"/>
          <w:szCs w:val="20"/>
          <w:lang w:eastAsia="ar-SA"/>
        </w:rPr>
        <w:t xml:space="preserve"> non all’importo in eccedenza, ma </w:t>
      </w:r>
      <w:r w:rsidRPr="003C4028">
        <w:rPr>
          <w:rFonts w:ascii="Arial" w:eastAsia="Times New Roman" w:hAnsi="Arial" w:cs="Arial"/>
          <w:b/>
          <w:sz w:val="20"/>
          <w:szCs w:val="20"/>
          <w:lang w:eastAsia="ar-SA"/>
        </w:rPr>
        <w:t>all’intero aiuto</w:t>
      </w:r>
      <w:r w:rsidRPr="003C4028">
        <w:rPr>
          <w:rFonts w:ascii="Arial" w:eastAsia="Times New Roman" w:hAnsi="Arial" w:cs="Arial"/>
          <w:sz w:val="20"/>
          <w:szCs w:val="20"/>
          <w:lang w:eastAsia="ar-SA"/>
        </w:rPr>
        <w:t xml:space="preserve"> in conseguenza del quale tale massimale è stato superato.</w:t>
      </w:r>
    </w:p>
    <w:p w14:paraId="2E506F5B" w14:textId="77777777" w:rsidR="003C4028" w:rsidRPr="003C4028" w:rsidRDefault="003C4028" w:rsidP="003C4028">
      <w:pPr>
        <w:suppressAutoHyphens/>
        <w:spacing w:after="0" w:line="100" w:lineRule="atLeast"/>
        <w:ind w:right="142"/>
        <w:jc w:val="center"/>
        <w:rPr>
          <w:rFonts w:ascii="Arial" w:eastAsia="Times New Roman" w:hAnsi="Arial" w:cs="Arial"/>
          <w:b/>
          <w:sz w:val="20"/>
          <w:szCs w:val="20"/>
          <w:lang w:eastAsia="ar-SA"/>
        </w:rPr>
      </w:pPr>
    </w:p>
    <w:p w14:paraId="5ECCB320"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b/>
          <w:i/>
          <w:iCs/>
          <w:sz w:val="20"/>
          <w:szCs w:val="20"/>
          <w:lang w:eastAsia="ar-SA"/>
        </w:rPr>
        <w:t xml:space="preserve">Sezione A: </w:t>
      </w:r>
      <w:r w:rsidRPr="003C4028">
        <w:rPr>
          <w:rFonts w:ascii="Arial" w:eastAsia="Times New Roman" w:hAnsi="Arial" w:cs="Arial"/>
          <w:b/>
          <w:i/>
          <w:iCs/>
          <w:sz w:val="20"/>
          <w:szCs w:val="20"/>
          <w:lang w:eastAsia="ar-SA"/>
        </w:rPr>
        <w:tab/>
        <w:t>Come individuare il beneficiario – Il concetto di “controllo” e l’impresa unica.</w:t>
      </w:r>
    </w:p>
    <w:p w14:paraId="6E00ADE3"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p>
    <w:p w14:paraId="2B1BC072"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Il Regolamento </w:t>
      </w:r>
      <w:proofErr w:type="spellStart"/>
      <w:r w:rsidRPr="003C4028">
        <w:rPr>
          <w:rFonts w:ascii="Arial" w:eastAsia="Times New Roman" w:hAnsi="Arial" w:cs="Arial"/>
          <w:sz w:val="20"/>
          <w:szCs w:val="20"/>
          <w:lang w:eastAsia="ar-SA"/>
        </w:rPr>
        <w:t>Regolamento</w:t>
      </w:r>
      <w:proofErr w:type="spellEnd"/>
      <w:r w:rsidRPr="003C4028">
        <w:rPr>
          <w:rFonts w:ascii="Arial" w:eastAsia="Times New Roman" w:hAnsi="Arial" w:cs="Arial"/>
          <w:sz w:val="20"/>
          <w:szCs w:val="20"/>
          <w:lang w:eastAsia="ar-SA"/>
        </w:rPr>
        <w:t xml:space="preserve"> (UE) N. 1407/2013 della Commissione Europea del 18 dicembre 2013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stabilisce che, ai fini della verifica del rispetto dei massimali, “</w:t>
      </w:r>
      <w:r w:rsidRPr="003C4028">
        <w:rPr>
          <w:rFonts w:ascii="Arial" w:eastAsia="Times New Roman" w:hAnsi="Arial" w:cs="Arial"/>
          <w:i/>
          <w:iCs/>
          <w:sz w:val="20"/>
          <w:szCs w:val="20"/>
          <w:lang w:eastAsia="ar-SA"/>
        </w:rPr>
        <w:t>le entità controllate (di diritto o di fatto) dalla stessa entità debbano essere considerate come un’unica impresa beneficiaria</w:t>
      </w:r>
      <w:r w:rsidRPr="003C4028">
        <w:rPr>
          <w:rFonts w:ascii="Arial" w:eastAsia="Times New Roman" w:hAnsi="Arial" w:cs="Arial"/>
          <w:sz w:val="20"/>
          <w:szCs w:val="20"/>
          <w:lang w:eastAsia="ar-SA"/>
        </w:rPr>
        <w:t xml:space="preserve">”. Ne consegue che nel rilasciare la dichiarazione </w:t>
      </w:r>
      <w:r w:rsidRPr="003C4028">
        <w:rPr>
          <w:rFonts w:ascii="Arial" w:eastAsia="Times New Roman" w:hAnsi="Arial" w:cs="Arial"/>
          <w:i/>
          <w:sz w:val="20"/>
          <w:szCs w:val="20"/>
          <w:lang w:eastAsia="ar-SA"/>
        </w:rPr>
        <w:t>«</w:t>
      </w:r>
      <w:r w:rsidRPr="003C4028">
        <w:rPr>
          <w:rFonts w:ascii="Arial" w:eastAsia="Times New Roman" w:hAnsi="Arial" w:cs="Arial"/>
          <w:i/>
          <w:iCs/>
          <w:sz w:val="20"/>
          <w:szCs w:val="20"/>
          <w:lang w:eastAsia="ar-SA"/>
        </w:rPr>
        <w:t xml:space="preserve">de </w:t>
      </w:r>
      <w:proofErr w:type="spellStart"/>
      <w:r w:rsidRPr="003C4028">
        <w:rPr>
          <w:rFonts w:ascii="Arial" w:eastAsia="Times New Roman" w:hAnsi="Arial" w:cs="Arial"/>
          <w:i/>
          <w:iCs/>
          <w:sz w:val="20"/>
          <w:szCs w:val="20"/>
          <w:lang w:eastAsia="ar-SA"/>
        </w:rPr>
        <w:t>minimis</w:t>
      </w:r>
      <w:proofErr w:type="spellEnd"/>
      <w:r w:rsidRPr="003C4028">
        <w:rPr>
          <w:rFonts w:ascii="Arial" w:eastAsia="Times New Roman" w:hAnsi="Arial" w:cs="Arial"/>
          <w:i/>
          <w:iCs/>
          <w:sz w:val="20"/>
          <w:szCs w:val="20"/>
          <w:lang w:eastAsia="ar-SA"/>
        </w:rPr>
        <w:t xml:space="preserve">» </w:t>
      </w:r>
      <w:r w:rsidRPr="003C4028">
        <w:rPr>
          <w:rFonts w:ascii="Arial" w:eastAsia="Times New Roman" w:hAnsi="Arial" w:cs="Arial"/>
          <w:sz w:val="20"/>
          <w:szCs w:val="20"/>
          <w:lang w:eastAsia="ar-SA"/>
        </w:rPr>
        <w:t xml:space="preserve">si dovrà tener conto </w:t>
      </w:r>
      <w:r w:rsidRPr="003C4028">
        <w:rPr>
          <w:rFonts w:ascii="Arial" w:eastAsia="Times New Roman" w:hAnsi="Arial" w:cs="Arial"/>
          <w:b/>
          <w:sz w:val="20"/>
          <w:szCs w:val="20"/>
          <w:lang w:eastAsia="ar-SA"/>
        </w:rPr>
        <w:t xml:space="preserve">degli aiuti “de </w:t>
      </w:r>
      <w:proofErr w:type="spellStart"/>
      <w:r w:rsidRPr="003C4028">
        <w:rPr>
          <w:rFonts w:ascii="Arial" w:eastAsia="Times New Roman" w:hAnsi="Arial" w:cs="Arial"/>
          <w:b/>
          <w:sz w:val="20"/>
          <w:szCs w:val="20"/>
          <w:lang w:eastAsia="ar-SA"/>
        </w:rPr>
        <w:t>minimis</w:t>
      </w:r>
      <w:proofErr w:type="spellEnd"/>
      <w:r w:rsidRPr="003C4028">
        <w:rPr>
          <w:rFonts w:ascii="Arial" w:eastAsia="Times New Roman" w:hAnsi="Arial" w:cs="Arial"/>
          <w:b/>
          <w:sz w:val="20"/>
          <w:szCs w:val="20"/>
          <w:lang w:eastAsia="ar-SA"/>
        </w:rPr>
        <w:t>” (ai sensi in particolare dei Regolamenti 1998/2006 e 14072013) ottenuti</w:t>
      </w:r>
      <w:r w:rsidRPr="003C4028">
        <w:rPr>
          <w:rFonts w:ascii="Arial" w:eastAsia="Times New Roman" w:hAnsi="Arial" w:cs="Arial"/>
          <w:sz w:val="20"/>
          <w:szCs w:val="20"/>
          <w:lang w:eastAsia="ar-SA"/>
        </w:rPr>
        <w:t xml:space="preserve"> nel triennio di riferimento </w:t>
      </w:r>
      <w:r w:rsidRPr="003C4028">
        <w:rPr>
          <w:rFonts w:ascii="Arial" w:eastAsia="Times New Roman" w:hAnsi="Arial" w:cs="Arial"/>
          <w:b/>
          <w:sz w:val="20"/>
          <w:szCs w:val="20"/>
          <w:lang w:eastAsia="ar-SA"/>
        </w:rPr>
        <w:t>non solo dall’impresa richiedente</w:t>
      </w:r>
      <w:r w:rsidRPr="003C4028">
        <w:rPr>
          <w:rFonts w:ascii="Arial" w:eastAsia="Times New Roman" w:hAnsi="Arial" w:cs="Arial"/>
          <w:sz w:val="20"/>
          <w:szCs w:val="20"/>
          <w:lang w:eastAsia="ar-SA"/>
        </w:rPr>
        <w:t xml:space="preserve">, ma </w:t>
      </w:r>
      <w:r w:rsidRPr="003C4028">
        <w:rPr>
          <w:rFonts w:ascii="Arial" w:eastAsia="Times New Roman" w:hAnsi="Arial" w:cs="Arial"/>
          <w:b/>
          <w:sz w:val="20"/>
          <w:szCs w:val="20"/>
          <w:lang w:eastAsia="ar-SA"/>
        </w:rPr>
        <w:t>anche da tutte le imprese</w:t>
      </w:r>
      <w:r w:rsidRPr="003C4028">
        <w:rPr>
          <w:rFonts w:ascii="Arial" w:eastAsia="Times New Roman" w:hAnsi="Arial" w:cs="Arial"/>
          <w:sz w:val="20"/>
          <w:szCs w:val="20"/>
          <w:lang w:eastAsia="ar-SA"/>
        </w:rPr>
        <w:t xml:space="preserve">, a monte o a valle, </w:t>
      </w:r>
      <w:r w:rsidRPr="003C4028">
        <w:rPr>
          <w:rFonts w:ascii="Arial" w:eastAsia="Times New Roman" w:hAnsi="Arial" w:cs="Arial"/>
          <w:b/>
          <w:sz w:val="20"/>
          <w:szCs w:val="20"/>
          <w:lang w:eastAsia="ar-SA"/>
        </w:rPr>
        <w:t>legate ad essa</w:t>
      </w:r>
      <w:r w:rsidRPr="003C4028">
        <w:rPr>
          <w:rFonts w:ascii="Arial" w:eastAsia="Times New Roman" w:hAnsi="Arial" w:cs="Arial"/>
          <w:sz w:val="20"/>
          <w:szCs w:val="20"/>
          <w:lang w:eastAsia="ar-SA"/>
        </w:rPr>
        <w:t xml:space="preserve"> da un rapporto di collegamento (controllo), nell’ambito dello stesso Stato membro. Fanno eccezione le imprese tra le quali il collegamento si realizza attraverso un Ente pubblico o per il tramite di un’impresa la cui sede legale non sia sul territorio italiano, che sono prese in considerazione singolarmente. </w:t>
      </w:r>
    </w:p>
    <w:p w14:paraId="62B2AD4E"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Ciò premesso, il rapporto di collegamento (controllo) può essere anche </w:t>
      </w:r>
      <w:r w:rsidRPr="003C4028">
        <w:rPr>
          <w:rFonts w:ascii="Arial" w:eastAsia="Times New Roman" w:hAnsi="Arial" w:cs="Arial"/>
          <w:b/>
          <w:sz w:val="20"/>
          <w:szCs w:val="20"/>
          <w:lang w:eastAsia="ar-SA"/>
        </w:rPr>
        <w:t>indiretto</w:t>
      </w:r>
      <w:r w:rsidRPr="003C4028">
        <w:rPr>
          <w:rFonts w:ascii="Arial" w:eastAsia="Times New Roman" w:hAnsi="Arial" w:cs="Arial"/>
          <w:sz w:val="20"/>
          <w:szCs w:val="20"/>
          <w:lang w:eastAsia="ar-SA"/>
        </w:rPr>
        <w:t>, cioè può sussistere anche per il tramite di un’impresa terza.</w:t>
      </w:r>
    </w:p>
    <w:p w14:paraId="7BAF65A5"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p>
    <w:tbl>
      <w:tblPr>
        <w:tblW w:w="0" w:type="auto"/>
        <w:tblInd w:w="-10" w:type="dxa"/>
        <w:tblLayout w:type="fixed"/>
        <w:tblCellMar>
          <w:left w:w="70" w:type="dxa"/>
          <w:right w:w="70" w:type="dxa"/>
        </w:tblCellMar>
        <w:tblLook w:val="0000" w:firstRow="0" w:lastRow="0" w:firstColumn="0" w:lastColumn="0" w:noHBand="0" w:noVBand="0"/>
      </w:tblPr>
      <w:tblGrid>
        <w:gridCol w:w="9871"/>
      </w:tblGrid>
      <w:tr w:rsidR="003C4028" w:rsidRPr="003C4028" w14:paraId="49B88243" w14:textId="77777777" w:rsidTr="00982CD4">
        <w:tc>
          <w:tcPr>
            <w:tcW w:w="9871" w:type="dxa"/>
            <w:tcBorders>
              <w:top w:val="single" w:sz="4" w:space="0" w:color="000000"/>
              <w:left w:val="single" w:sz="4" w:space="0" w:color="000000"/>
              <w:bottom w:val="single" w:sz="4" w:space="0" w:color="000000"/>
              <w:right w:val="single" w:sz="4" w:space="0" w:color="000000"/>
            </w:tcBorders>
            <w:shd w:val="clear" w:color="auto" w:fill="auto"/>
          </w:tcPr>
          <w:p w14:paraId="12DB62C1" w14:textId="77777777" w:rsidR="003C4028" w:rsidRPr="003C4028" w:rsidRDefault="003C4028" w:rsidP="003C4028">
            <w:pPr>
              <w:suppressAutoHyphens/>
              <w:spacing w:after="0" w:line="100" w:lineRule="atLeast"/>
              <w:ind w:left="240" w:hanging="240"/>
              <w:jc w:val="both"/>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Art. 2, par. 2 Regolamento n. 1407/2013</w:t>
            </w:r>
          </w:p>
          <w:p w14:paraId="05684AAD" w14:textId="77777777" w:rsidR="003C4028" w:rsidRPr="003C4028" w:rsidRDefault="003C4028" w:rsidP="003C4028">
            <w:pPr>
              <w:suppressAutoHyphens/>
              <w:spacing w:after="0" w:line="100" w:lineRule="atLeast"/>
              <w:ind w:left="240" w:hanging="240"/>
              <w:jc w:val="both"/>
              <w:rPr>
                <w:rFonts w:ascii="Arial" w:eastAsia="Times New Roman" w:hAnsi="Arial" w:cs="Arial"/>
                <w:b/>
                <w:bCs/>
                <w:sz w:val="20"/>
                <w:szCs w:val="20"/>
                <w:lang w:eastAsia="ar-SA"/>
              </w:rPr>
            </w:pPr>
          </w:p>
          <w:p w14:paraId="0D058A0B" w14:textId="77777777" w:rsidR="003C4028" w:rsidRPr="003C4028" w:rsidRDefault="003C4028" w:rsidP="003C4028">
            <w:pPr>
              <w:suppressAutoHyphens/>
              <w:spacing w:after="0" w:line="100" w:lineRule="atLeast"/>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Ai fini del presente regolamento, s'intende per «impresa unica» l’insieme delle imprese fra le quali esiste almeno una delle relazioni seguenti:</w:t>
            </w:r>
          </w:p>
          <w:p w14:paraId="288D8E81" w14:textId="77777777" w:rsidR="003C4028" w:rsidRPr="003C4028" w:rsidRDefault="003C4028" w:rsidP="003C4028">
            <w:pPr>
              <w:suppressAutoHyphens/>
              <w:spacing w:after="0" w:line="100" w:lineRule="atLeast"/>
              <w:ind w:left="360" w:hanging="360"/>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a)  un’impresa detiene la maggioranza dei diritti di voto degli azionisti o soci di un’altra impresa;</w:t>
            </w:r>
          </w:p>
          <w:p w14:paraId="59A0C1C7" w14:textId="77777777" w:rsidR="003C4028" w:rsidRPr="003C4028" w:rsidRDefault="003C4028" w:rsidP="003C4028">
            <w:pPr>
              <w:suppressAutoHyphens/>
              <w:spacing w:after="0" w:line="100" w:lineRule="atLeast"/>
              <w:ind w:left="360" w:hanging="360"/>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b) un’impresa ha il diritto di nominare o revocare la maggioranza dei membri del consiglio di amministrazione, direzione o sorveglianza di un’altra impresa;</w:t>
            </w:r>
          </w:p>
          <w:p w14:paraId="0736E41C" w14:textId="77777777" w:rsidR="003C4028" w:rsidRPr="003C4028" w:rsidRDefault="003C4028" w:rsidP="003C4028">
            <w:pPr>
              <w:suppressAutoHyphens/>
              <w:spacing w:after="0" w:line="100" w:lineRule="atLeast"/>
              <w:ind w:left="360" w:hanging="360"/>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c) un’impresa ha il diritto di esercitare un’influenza dominante su un’altra impresa in virtù di un contratto concluso con quest’ultima oppure in virtù di una clausola dello statuto di quest’ultima;</w:t>
            </w:r>
          </w:p>
          <w:p w14:paraId="5FD9C077" w14:textId="77777777" w:rsidR="003C4028" w:rsidRPr="003C4028" w:rsidRDefault="003C4028" w:rsidP="003C4028">
            <w:pPr>
              <w:suppressAutoHyphens/>
              <w:spacing w:after="0" w:line="100" w:lineRule="atLeast"/>
              <w:ind w:left="360" w:hanging="360"/>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d) un’impresa azionista o socia di un’altra impresa controlla da sola, in virtù di un accordo stipulato con altri azionisti o soci dell’altra impresa, la maggioranza dei diritti di voto degli azionisti o soci di quest’ultima.</w:t>
            </w:r>
          </w:p>
          <w:p w14:paraId="3FB97B35"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i/>
                <w:iCs/>
                <w:sz w:val="20"/>
                <w:szCs w:val="20"/>
                <w:lang w:eastAsia="ar-SA"/>
              </w:rPr>
              <w:t>Le imprese fra le quali intercorre una delle relazioni di cui al primo comma, lettere da a) a d), per il tramite di una o più altre imprese sono anch’esse considerate un’impresa unica.</w:t>
            </w:r>
          </w:p>
        </w:tc>
      </w:tr>
    </w:tbl>
    <w:p w14:paraId="466A0E4B" w14:textId="77777777" w:rsidR="003C4028" w:rsidRPr="003C4028" w:rsidRDefault="003C4028" w:rsidP="003C4028">
      <w:pPr>
        <w:suppressAutoHyphens/>
        <w:spacing w:after="0" w:line="100" w:lineRule="atLeast"/>
        <w:ind w:right="142"/>
        <w:rPr>
          <w:rFonts w:ascii="Arial" w:eastAsia="Times New Roman" w:hAnsi="Arial" w:cs="Arial"/>
          <w:sz w:val="20"/>
          <w:szCs w:val="20"/>
          <w:lang w:eastAsia="ar-SA"/>
        </w:rPr>
      </w:pPr>
    </w:p>
    <w:p w14:paraId="6DB337CC" w14:textId="77777777" w:rsidR="003C4028" w:rsidRPr="003C4028" w:rsidRDefault="003C4028" w:rsidP="003C4028">
      <w:pPr>
        <w:suppressAutoHyphens/>
        <w:spacing w:after="120" w:line="100" w:lineRule="atLeast"/>
        <w:ind w:right="142"/>
        <w:jc w:val="both"/>
        <w:rPr>
          <w:rFonts w:ascii="Arial" w:eastAsia="Times New Roman" w:hAnsi="Arial" w:cs="Arial"/>
          <w:b/>
          <w:i/>
          <w:sz w:val="20"/>
          <w:szCs w:val="20"/>
          <w:lang w:eastAsia="ar-SA"/>
        </w:rPr>
      </w:pPr>
      <w:r w:rsidRPr="003C4028">
        <w:rPr>
          <w:rFonts w:ascii="Arial" w:eastAsia="Times New Roman" w:hAnsi="Arial" w:cs="Arial"/>
          <w:b/>
          <w:sz w:val="20"/>
          <w:szCs w:val="20"/>
          <w:lang w:eastAsia="ar-SA"/>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Tali dichiarazioni dovranno essere allegate alla domanda da parte dell’impresa richiedente.</w:t>
      </w:r>
    </w:p>
    <w:p w14:paraId="0F70842C" w14:textId="77777777" w:rsidR="003C4028" w:rsidRPr="003C4028" w:rsidRDefault="003C4028" w:rsidP="003C4028">
      <w:pPr>
        <w:suppressAutoHyphens/>
        <w:spacing w:after="0" w:line="100" w:lineRule="atLeast"/>
        <w:ind w:right="141"/>
        <w:rPr>
          <w:rFonts w:ascii="Arial" w:eastAsia="Times New Roman" w:hAnsi="Arial" w:cs="Arial"/>
          <w:b/>
          <w:i/>
          <w:sz w:val="20"/>
          <w:szCs w:val="20"/>
          <w:lang w:eastAsia="ar-SA"/>
        </w:rPr>
      </w:pPr>
    </w:p>
    <w:p w14:paraId="6A8B5796" w14:textId="77777777" w:rsidR="003C4028" w:rsidRPr="003C4028" w:rsidRDefault="003C4028" w:rsidP="003C4028">
      <w:pPr>
        <w:suppressAutoHyphens/>
        <w:spacing w:after="0" w:line="100" w:lineRule="atLeast"/>
        <w:ind w:right="141"/>
        <w:rPr>
          <w:rFonts w:ascii="Arial" w:eastAsia="Times New Roman" w:hAnsi="Arial" w:cs="Arial"/>
          <w:i/>
          <w:iCs/>
          <w:sz w:val="20"/>
          <w:szCs w:val="20"/>
          <w:lang w:eastAsia="ar-SA"/>
        </w:rPr>
      </w:pPr>
      <w:r w:rsidRPr="003C4028">
        <w:rPr>
          <w:rFonts w:ascii="Arial" w:eastAsia="Times New Roman" w:hAnsi="Arial" w:cs="Arial"/>
          <w:b/>
          <w:i/>
          <w:sz w:val="20"/>
          <w:szCs w:val="20"/>
          <w:lang w:eastAsia="ar-SA"/>
        </w:rPr>
        <w:t>Sezione B: Rispetto del massimale.</w:t>
      </w:r>
    </w:p>
    <w:p w14:paraId="7EABF9E5" w14:textId="77777777" w:rsidR="003C4028" w:rsidRPr="003C4028" w:rsidRDefault="003C4028" w:rsidP="003C4028">
      <w:pPr>
        <w:suppressAutoHyphens/>
        <w:spacing w:after="0" w:line="100" w:lineRule="atLeast"/>
        <w:jc w:val="both"/>
        <w:rPr>
          <w:rFonts w:ascii="Arial" w:eastAsia="Times New Roman" w:hAnsi="Arial" w:cs="Arial"/>
          <w:i/>
          <w:iCs/>
          <w:sz w:val="20"/>
          <w:szCs w:val="20"/>
          <w:lang w:eastAsia="ar-SA"/>
        </w:rPr>
      </w:pPr>
    </w:p>
    <w:p w14:paraId="269EAF51"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i/>
          <w:iCs/>
          <w:sz w:val="20"/>
          <w:szCs w:val="20"/>
          <w:lang w:eastAsia="ar-SA"/>
        </w:rPr>
        <w:t>Quali agevolazioni indicare?</w:t>
      </w:r>
    </w:p>
    <w:p w14:paraId="30B88A46"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Devono essere riportate tutte le agevolazioni ottenute in </w:t>
      </w:r>
      <w:r w:rsidRPr="003C4028">
        <w:rPr>
          <w:rFonts w:ascii="Arial" w:eastAsia="Times New Roman" w:hAnsi="Arial" w:cs="Arial"/>
          <w:i/>
          <w:sz w:val="20"/>
          <w:szCs w:val="20"/>
          <w:lang w:eastAsia="ar-SA"/>
        </w:rPr>
        <w:t>«</w:t>
      </w:r>
      <w:r w:rsidRPr="003C4028">
        <w:rPr>
          <w:rFonts w:ascii="Arial" w:eastAsia="Times New Roman" w:hAnsi="Arial" w:cs="Arial"/>
          <w:i/>
          <w:iCs/>
          <w:sz w:val="20"/>
          <w:szCs w:val="20"/>
          <w:lang w:eastAsia="ar-SA"/>
        </w:rPr>
        <w:t xml:space="preserve">de </w:t>
      </w:r>
      <w:proofErr w:type="spellStart"/>
      <w:r w:rsidRPr="003C4028">
        <w:rPr>
          <w:rFonts w:ascii="Arial" w:eastAsia="Times New Roman" w:hAnsi="Arial" w:cs="Arial"/>
          <w:i/>
          <w:iCs/>
          <w:sz w:val="20"/>
          <w:szCs w:val="20"/>
          <w:lang w:eastAsia="ar-SA"/>
        </w:rPr>
        <w:t>minimis</w:t>
      </w:r>
      <w:proofErr w:type="spellEnd"/>
      <w:r w:rsidRPr="003C4028">
        <w:rPr>
          <w:rFonts w:ascii="Arial" w:eastAsia="Times New Roman" w:hAnsi="Arial" w:cs="Arial"/>
          <w:i/>
          <w:iCs/>
          <w:sz w:val="20"/>
          <w:szCs w:val="20"/>
          <w:lang w:eastAsia="ar-SA"/>
        </w:rPr>
        <w:t xml:space="preserve">» </w:t>
      </w:r>
      <w:r w:rsidRPr="003C4028">
        <w:rPr>
          <w:rFonts w:ascii="Arial" w:eastAsia="Times New Roman" w:hAnsi="Arial" w:cs="Arial"/>
          <w:sz w:val="20"/>
          <w:szCs w:val="20"/>
          <w:lang w:eastAsia="ar-SA"/>
        </w:rPr>
        <w:t>ai sensi di qualsiasi regolamento europeo relativo a tale tipologia di aiuti, specificando, per ogni aiuto, a quale regolamento faccia riferimento.</w:t>
      </w:r>
    </w:p>
    <w:p w14:paraId="329D5CB9"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Nel caso di </w:t>
      </w:r>
      <w:r w:rsidRPr="003C4028">
        <w:rPr>
          <w:rFonts w:ascii="Arial" w:eastAsia="Times New Roman" w:hAnsi="Arial" w:cs="Arial"/>
          <w:b/>
          <w:sz w:val="20"/>
          <w:szCs w:val="20"/>
          <w:lang w:eastAsia="ar-SA"/>
        </w:rPr>
        <w:t xml:space="preserve">aiuti “de </w:t>
      </w:r>
      <w:proofErr w:type="spellStart"/>
      <w:r w:rsidRPr="003C4028">
        <w:rPr>
          <w:rFonts w:ascii="Arial" w:eastAsia="Times New Roman" w:hAnsi="Arial" w:cs="Arial"/>
          <w:b/>
          <w:sz w:val="20"/>
          <w:szCs w:val="20"/>
          <w:lang w:eastAsia="ar-SA"/>
        </w:rPr>
        <w:t>minimis</w:t>
      </w:r>
      <w:proofErr w:type="spellEnd"/>
      <w:r w:rsidRPr="003C4028">
        <w:rPr>
          <w:rFonts w:ascii="Arial" w:eastAsia="Times New Roman" w:hAnsi="Arial" w:cs="Arial"/>
          <w:b/>
          <w:sz w:val="20"/>
          <w:szCs w:val="20"/>
          <w:lang w:eastAsia="ar-SA"/>
        </w:rPr>
        <w:t>” concessi in forma diversa dalla sovvenzione</w:t>
      </w:r>
      <w:r w:rsidRPr="003C4028">
        <w:rPr>
          <w:rFonts w:ascii="Arial" w:eastAsia="Times New Roman" w:hAnsi="Arial" w:cs="Arial"/>
          <w:sz w:val="20"/>
          <w:szCs w:val="20"/>
          <w:lang w:eastAsia="ar-SA"/>
        </w:rPr>
        <w:t xml:space="preserve"> (ad esempio, come prestito agevolato o come garanzia), dovrà essere indicato </w:t>
      </w:r>
      <w:r w:rsidRPr="003C4028">
        <w:rPr>
          <w:rFonts w:ascii="Arial" w:eastAsia="Times New Roman" w:hAnsi="Arial" w:cs="Arial"/>
          <w:b/>
          <w:sz w:val="20"/>
          <w:szCs w:val="20"/>
          <w:lang w:eastAsia="ar-SA"/>
        </w:rPr>
        <w:t>l’importo dell’equivalente sovvenzione lorda</w:t>
      </w:r>
      <w:r w:rsidRPr="003C4028">
        <w:rPr>
          <w:rFonts w:ascii="Arial" w:eastAsia="Times New Roman" w:hAnsi="Arial" w:cs="Arial"/>
          <w:sz w:val="20"/>
          <w:szCs w:val="20"/>
          <w:lang w:eastAsia="ar-SA"/>
        </w:rPr>
        <w:t>, come risulta dall’atto di concessione di ciascun aiuto e da successiva comunicazione dell’amministrazione/soggetto concedente.</w:t>
      </w:r>
    </w:p>
    <w:p w14:paraId="59FAEF03"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In relazione a ciascun aiuto deve essere rispettato il massimale triennale stabilito dal regolamento di riferimento e nell’avviso. </w:t>
      </w:r>
    </w:p>
    <w:p w14:paraId="0AB01CB6" w14:textId="77777777" w:rsidR="003C4028" w:rsidRPr="003C4028" w:rsidRDefault="003C4028" w:rsidP="003C4028">
      <w:pPr>
        <w:suppressAutoHyphens/>
        <w:spacing w:after="120" w:line="100" w:lineRule="atLeast"/>
        <w:jc w:val="both"/>
        <w:rPr>
          <w:rFonts w:ascii="Arial" w:eastAsia="Times New Roman" w:hAnsi="Arial" w:cs="Arial"/>
          <w:i/>
          <w:iCs/>
          <w:sz w:val="20"/>
          <w:szCs w:val="20"/>
          <w:u w:val="single"/>
          <w:lang w:eastAsia="ar-SA"/>
        </w:rPr>
      </w:pPr>
      <w:r w:rsidRPr="003C4028">
        <w:rPr>
          <w:rFonts w:ascii="Arial" w:eastAsia="Times New Roman" w:hAnsi="Arial" w:cs="Arial"/>
          <w:sz w:val="20"/>
          <w:szCs w:val="20"/>
          <w:lang w:eastAsia="ar-SA"/>
        </w:rPr>
        <w:t xml:space="preserve">Qualora l'importo concesso sia stato nel frattempo anche </w:t>
      </w:r>
      <w:r w:rsidRPr="003C4028">
        <w:rPr>
          <w:rFonts w:ascii="Arial" w:eastAsia="Times New Roman" w:hAnsi="Arial" w:cs="Arial"/>
          <w:b/>
          <w:sz w:val="20"/>
          <w:szCs w:val="20"/>
          <w:lang w:eastAsia="ar-SA"/>
        </w:rPr>
        <w:t>liquidato a saldo</w:t>
      </w:r>
      <w:r w:rsidRPr="003C4028">
        <w:rPr>
          <w:rFonts w:ascii="Arial" w:eastAsia="Times New Roman" w:hAnsi="Arial" w:cs="Arial"/>
          <w:sz w:val="20"/>
          <w:szCs w:val="20"/>
          <w:lang w:eastAsia="ar-SA"/>
        </w:rPr>
        <w:t xml:space="preserve">, l'impresa potrà dichiarare anche questo importo effettivamente ricevuto se di valore diverso (inferiore) da quello concesso. </w:t>
      </w:r>
      <w:r w:rsidRPr="003C4028">
        <w:rPr>
          <w:rFonts w:ascii="Arial" w:eastAsia="Times New Roman" w:hAnsi="Arial" w:cs="Arial"/>
          <w:b/>
          <w:sz w:val="20"/>
          <w:szCs w:val="20"/>
          <w:lang w:eastAsia="ar-SA"/>
        </w:rPr>
        <w:t xml:space="preserve">Fino al momento in cui non sia intervenuta l’erogazione a saldo, dovrà essere indicato solo l’importo concesso. </w:t>
      </w:r>
    </w:p>
    <w:p w14:paraId="214A24B2" w14:textId="77777777" w:rsidR="003C4028" w:rsidRPr="003C4028" w:rsidRDefault="003C4028" w:rsidP="003C4028">
      <w:pPr>
        <w:suppressAutoHyphens/>
        <w:spacing w:after="0" w:line="100" w:lineRule="atLeast"/>
        <w:jc w:val="both"/>
        <w:rPr>
          <w:rFonts w:ascii="Arial" w:eastAsia="Times New Roman" w:hAnsi="Arial" w:cs="Arial"/>
          <w:i/>
          <w:iCs/>
          <w:sz w:val="20"/>
          <w:szCs w:val="20"/>
          <w:u w:val="single"/>
          <w:lang w:eastAsia="ar-SA"/>
        </w:rPr>
      </w:pPr>
    </w:p>
    <w:p w14:paraId="346E8B72"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i/>
          <w:iCs/>
          <w:sz w:val="20"/>
          <w:szCs w:val="20"/>
          <w:lang w:eastAsia="ar-SA"/>
        </w:rPr>
        <w:t>Periodo di riferimento:</w:t>
      </w:r>
    </w:p>
    <w:p w14:paraId="0FE85288" w14:textId="18880A92" w:rsidR="003C4028" w:rsidRPr="003C4028" w:rsidRDefault="003C4028" w:rsidP="003C4028">
      <w:pPr>
        <w:suppressAutoHyphens/>
        <w:spacing w:after="0" w:line="100" w:lineRule="atLeast"/>
        <w:jc w:val="both"/>
        <w:rPr>
          <w:rFonts w:ascii="Arial" w:eastAsia="Times New Roman" w:hAnsi="Arial" w:cs="Arial"/>
          <w:b/>
          <w:bCs/>
          <w:sz w:val="20"/>
          <w:szCs w:val="20"/>
          <w:lang w:eastAsia="ar-SA"/>
        </w:rPr>
      </w:pPr>
      <w:r w:rsidRPr="003C4028">
        <w:rPr>
          <w:rFonts w:ascii="Arial" w:eastAsia="Times New Roman" w:hAnsi="Arial" w:cs="Arial"/>
          <w:sz w:val="20"/>
          <w:szCs w:val="20"/>
          <w:lang w:eastAsia="ar-SA"/>
        </w:rPr>
        <w:t>Il massimale ammissibile si riferisce agli</w:t>
      </w:r>
      <w:bookmarkStart w:id="0" w:name="_GoBack"/>
      <w:bookmarkEnd w:id="0"/>
      <w:r w:rsidRPr="003C4028">
        <w:rPr>
          <w:rFonts w:ascii="Arial" w:eastAsia="Times New Roman" w:hAnsi="Arial" w:cs="Arial"/>
          <w:sz w:val="20"/>
          <w:szCs w:val="20"/>
          <w:lang w:eastAsia="it-IT"/>
        </w:rPr>
        <w:t xml:space="preserve"> </w:t>
      </w:r>
      <w:r w:rsidRPr="003C4028">
        <w:rPr>
          <w:rFonts w:ascii="Arial" w:eastAsia="Calibri" w:hAnsi="Arial" w:cs="Arial"/>
          <w:b/>
          <w:sz w:val="20"/>
          <w:szCs w:val="20"/>
          <w:u w:val="single"/>
        </w:rPr>
        <w:t>esercizi finanziari 201</w:t>
      </w:r>
      <w:r w:rsidR="008A6CDA">
        <w:rPr>
          <w:rFonts w:ascii="Arial" w:eastAsia="Calibri" w:hAnsi="Arial" w:cs="Arial"/>
          <w:b/>
          <w:sz w:val="20"/>
          <w:szCs w:val="20"/>
          <w:u w:val="single"/>
        </w:rPr>
        <w:t>6</w:t>
      </w:r>
      <w:r w:rsidRPr="003C4028">
        <w:rPr>
          <w:rFonts w:ascii="Arial" w:eastAsia="Calibri" w:hAnsi="Arial" w:cs="Arial"/>
          <w:b/>
          <w:sz w:val="20"/>
          <w:szCs w:val="20"/>
          <w:u w:val="single"/>
        </w:rPr>
        <w:t>-201</w:t>
      </w:r>
      <w:r w:rsidR="008A6CDA">
        <w:rPr>
          <w:rFonts w:ascii="Arial" w:eastAsia="Calibri" w:hAnsi="Arial" w:cs="Arial"/>
          <w:b/>
          <w:sz w:val="20"/>
          <w:szCs w:val="20"/>
          <w:u w:val="single"/>
        </w:rPr>
        <w:t>7</w:t>
      </w:r>
      <w:r w:rsidRPr="003C4028">
        <w:rPr>
          <w:rFonts w:ascii="Arial" w:eastAsia="Calibri" w:hAnsi="Arial" w:cs="Arial"/>
          <w:b/>
          <w:sz w:val="20"/>
          <w:szCs w:val="20"/>
          <w:u w:val="single"/>
        </w:rPr>
        <w:t>-201</w:t>
      </w:r>
      <w:r w:rsidR="008A6CDA">
        <w:rPr>
          <w:rFonts w:ascii="Arial" w:eastAsia="Calibri" w:hAnsi="Arial" w:cs="Arial"/>
          <w:b/>
          <w:sz w:val="20"/>
          <w:szCs w:val="20"/>
          <w:u w:val="single"/>
        </w:rPr>
        <w:t>8</w:t>
      </w:r>
      <w:r w:rsidRPr="003C4028">
        <w:rPr>
          <w:rFonts w:ascii="Arial" w:eastAsia="Times New Roman" w:hAnsi="Arial" w:cs="Arial"/>
          <w:sz w:val="20"/>
          <w:szCs w:val="20"/>
          <w:lang w:eastAsia="ar-SA"/>
        </w:rPr>
        <w:t xml:space="preserve">. Per “esercizio finanziario” si intende </w:t>
      </w:r>
      <w:r w:rsidRPr="003C4028">
        <w:rPr>
          <w:rFonts w:ascii="Arial" w:eastAsia="Times New Roman" w:hAnsi="Arial" w:cs="Arial"/>
          <w:b/>
          <w:sz w:val="20"/>
          <w:szCs w:val="20"/>
          <w:lang w:eastAsia="ar-SA"/>
        </w:rPr>
        <w:t>l’anno fiscale</w:t>
      </w:r>
      <w:r w:rsidRPr="003C4028">
        <w:rPr>
          <w:rFonts w:ascii="Arial" w:eastAsia="Times New Roman" w:hAnsi="Arial" w:cs="Arial"/>
          <w:sz w:val="20"/>
          <w:szCs w:val="20"/>
          <w:lang w:eastAsia="ar-SA"/>
        </w:rPr>
        <w:t xml:space="preserve"> dell’impresa. </w:t>
      </w:r>
    </w:p>
    <w:p w14:paraId="5EB2F522" w14:textId="77777777" w:rsidR="003C4028" w:rsidRPr="003C4028" w:rsidRDefault="003C4028" w:rsidP="003C4028">
      <w:pPr>
        <w:suppressAutoHyphens/>
        <w:spacing w:after="0" w:line="100" w:lineRule="atLeast"/>
        <w:jc w:val="both"/>
        <w:rPr>
          <w:rFonts w:ascii="Arial" w:eastAsia="Times New Roman" w:hAnsi="Arial" w:cs="Arial"/>
          <w:b/>
          <w:bCs/>
          <w:sz w:val="20"/>
          <w:szCs w:val="20"/>
          <w:lang w:eastAsia="ar-SA"/>
        </w:rPr>
      </w:pPr>
    </w:p>
    <w:p w14:paraId="12730F5E"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i/>
          <w:iCs/>
          <w:sz w:val="20"/>
          <w:szCs w:val="20"/>
          <w:lang w:eastAsia="ar-SA"/>
        </w:rPr>
        <w:t>Il caso specifico delle fusioni o acquisizioni:</w:t>
      </w:r>
    </w:p>
    <w:p w14:paraId="63213FD8"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Nel caso specifico in cui l’impresa richiedente sia incorsa a partire dal 1° gennaio 2012 in vicende di </w:t>
      </w:r>
      <w:r w:rsidRPr="003C4028">
        <w:rPr>
          <w:rFonts w:ascii="Arial" w:eastAsia="Times New Roman" w:hAnsi="Arial" w:cs="Arial"/>
          <w:b/>
          <w:sz w:val="20"/>
          <w:szCs w:val="20"/>
          <w:lang w:eastAsia="ar-SA"/>
        </w:rPr>
        <w:t xml:space="preserve">fusioni o acquisizioni </w:t>
      </w:r>
      <w:r w:rsidRPr="003C4028">
        <w:rPr>
          <w:rFonts w:ascii="Arial" w:eastAsia="Times New Roman" w:hAnsi="Arial" w:cs="Arial"/>
          <w:sz w:val="20"/>
          <w:szCs w:val="20"/>
          <w:lang w:eastAsia="ar-SA"/>
        </w:rPr>
        <w:t xml:space="preserve">(art.3(8) del Reg 1407/2013) tutti gli aiuti </w:t>
      </w:r>
      <w:r w:rsidRPr="003C4028">
        <w:rPr>
          <w:rFonts w:ascii="Arial" w:eastAsia="Times New Roman" w:hAnsi="Arial" w:cs="Arial"/>
          <w:i/>
          <w:sz w:val="20"/>
          <w:szCs w:val="20"/>
          <w:lang w:eastAsia="ar-SA"/>
        </w:rPr>
        <w:t>«</w:t>
      </w:r>
      <w:r w:rsidRPr="003C4028">
        <w:rPr>
          <w:rFonts w:ascii="Arial" w:eastAsia="Times New Roman" w:hAnsi="Arial" w:cs="Arial"/>
          <w:i/>
          <w:iCs/>
          <w:sz w:val="20"/>
          <w:szCs w:val="20"/>
          <w:lang w:eastAsia="ar-SA"/>
        </w:rPr>
        <w:t xml:space="preserve">de </w:t>
      </w:r>
      <w:proofErr w:type="spellStart"/>
      <w:r w:rsidRPr="003C4028">
        <w:rPr>
          <w:rFonts w:ascii="Arial" w:eastAsia="Times New Roman" w:hAnsi="Arial" w:cs="Arial"/>
          <w:i/>
          <w:iCs/>
          <w:sz w:val="20"/>
          <w:szCs w:val="20"/>
          <w:lang w:eastAsia="ar-SA"/>
        </w:rPr>
        <w:t>minimis</w:t>
      </w:r>
      <w:proofErr w:type="spellEnd"/>
      <w:r w:rsidRPr="003C4028">
        <w:rPr>
          <w:rFonts w:ascii="Arial" w:eastAsia="Times New Roman" w:hAnsi="Arial" w:cs="Arial"/>
          <w:i/>
          <w:iCs/>
          <w:sz w:val="20"/>
          <w:szCs w:val="20"/>
          <w:lang w:eastAsia="ar-SA"/>
        </w:rPr>
        <w:t xml:space="preserve">» </w:t>
      </w:r>
      <w:r w:rsidRPr="003C4028">
        <w:rPr>
          <w:rFonts w:ascii="Arial" w:eastAsia="Times New Roman" w:hAnsi="Arial" w:cs="Arial"/>
          <w:sz w:val="20"/>
          <w:szCs w:val="20"/>
          <w:lang w:eastAsia="ar-SA"/>
        </w:rPr>
        <w:t xml:space="preserve">accordati alle imprese oggetto dell’operazione devono essere sommati. </w:t>
      </w:r>
    </w:p>
    <w:p w14:paraId="0D9B323D"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In questo caso la tabella andrà compilato inserendo anche il </w:t>
      </w:r>
      <w:r w:rsidRPr="003C4028">
        <w:rPr>
          <w:rFonts w:ascii="Arial" w:eastAsia="Times New Roman" w:hAnsi="Arial" w:cs="Arial"/>
          <w:i/>
          <w:sz w:val="20"/>
          <w:szCs w:val="20"/>
          <w:lang w:eastAsia="ar-SA"/>
        </w:rPr>
        <w:t xml:space="preserve">de </w:t>
      </w:r>
      <w:proofErr w:type="spellStart"/>
      <w:r w:rsidRPr="003C4028">
        <w:rPr>
          <w:rFonts w:ascii="Arial" w:eastAsia="Times New Roman" w:hAnsi="Arial" w:cs="Arial"/>
          <w:i/>
          <w:sz w:val="20"/>
          <w:szCs w:val="20"/>
          <w:lang w:eastAsia="ar-SA"/>
        </w:rPr>
        <w:t>minimis</w:t>
      </w:r>
      <w:proofErr w:type="spellEnd"/>
      <w:r w:rsidRPr="003C4028">
        <w:rPr>
          <w:rFonts w:ascii="Arial" w:eastAsia="Times New Roman" w:hAnsi="Arial" w:cs="Arial"/>
          <w:sz w:val="20"/>
          <w:szCs w:val="20"/>
          <w:lang w:eastAsia="ar-SA"/>
        </w:rPr>
        <w:t xml:space="preserve"> ottenuto dall’impresa/dalle imprese oggetto acquisizione o fusione.</w:t>
      </w:r>
    </w:p>
    <w:p w14:paraId="15E30FCD"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Ad esempio:</w:t>
      </w:r>
    </w:p>
    <w:p w14:paraId="42E1E372"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All’impresa A sono stati concessi 80.000€ in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xml:space="preserve"> nell’anno 2010</w:t>
      </w:r>
    </w:p>
    <w:p w14:paraId="6EDF5A30"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All’impresa B sono stati concessi 20.000€ in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xml:space="preserve"> nell’anno 2010</w:t>
      </w:r>
    </w:p>
    <w:p w14:paraId="0993D21C"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Nell’anno 2011 l’impresa A si fonde con l’impresa B e diventa un nuovo soggetto (A+B)</w:t>
      </w:r>
    </w:p>
    <w:p w14:paraId="06F03A97"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Nell’anno 2011 il soggetto (A+B) intende fare domanda per un nuovo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xml:space="preserve"> di 70.000€. L’impresa (A+B) dovrà dichiarare gli aiuti ricevuti anche dalle imprese A e B, che ammonteranno ad un totale di 100.000€. Si supponga che detti 70.000 € vengano concessi</w:t>
      </w:r>
    </w:p>
    <w:p w14:paraId="49047218"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Qualora l’impresa (A+B) voglia ottenere un nuovo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xml:space="preserve"> nel 2012, dovrà dichiarare che gli sono stati concessi nell’anno in corso e nei due precedenti aiuti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xml:space="preserve"> pari a 170.000€</w:t>
      </w:r>
    </w:p>
    <w:p w14:paraId="4A99E83F"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Nel caso specifico in cui l’impresa richiedente origini da operazioni di </w:t>
      </w:r>
      <w:r w:rsidRPr="003C4028">
        <w:rPr>
          <w:rFonts w:ascii="Arial" w:eastAsia="Times New Roman" w:hAnsi="Arial" w:cs="Arial"/>
          <w:b/>
          <w:sz w:val="20"/>
          <w:szCs w:val="20"/>
          <w:lang w:eastAsia="ar-SA"/>
        </w:rPr>
        <w:t>scissione</w:t>
      </w:r>
      <w:r w:rsidRPr="003C4028">
        <w:rPr>
          <w:rFonts w:ascii="Arial" w:eastAsia="Times New Roman" w:hAnsi="Arial" w:cs="Arial"/>
          <w:sz w:val="20"/>
          <w:szCs w:val="20"/>
          <w:lang w:eastAsia="ar-SA"/>
        </w:rPr>
        <w:t xml:space="preserve"> (art.3(9) del Reg 1407/2013) di un’impresa in due o più imprese distinte, si segnala che l’importo degli aiuti </w:t>
      </w:r>
      <w:r w:rsidRPr="003C4028">
        <w:rPr>
          <w:rFonts w:ascii="Arial" w:eastAsia="Times New Roman" w:hAnsi="Arial" w:cs="Arial"/>
          <w:i/>
          <w:sz w:val="20"/>
          <w:szCs w:val="20"/>
          <w:lang w:eastAsia="ar-SA"/>
        </w:rPr>
        <w:t>«</w:t>
      </w:r>
      <w:r w:rsidRPr="003C4028">
        <w:rPr>
          <w:rFonts w:ascii="Arial" w:eastAsia="Times New Roman" w:hAnsi="Arial" w:cs="Arial"/>
          <w:i/>
          <w:iCs/>
          <w:sz w:val="20"/>
          <w:szCs w:val="20"/>
          <w:lang w:eastAsia="ar-SA"/>
        </w:rPr>
        <w:t xml:space="preserve">de </w:t>
      </w:r>
      <w:proofErr w:type="spellStart"/>
      <w:r w:rsidRPr="003C4028">
        <w:rPr>
          <w:rFonts w:ascii="Arial" w:eastAsia="Times New Roman" w:hAnsi="Arial" w:cs="Arial"/>
          <w:i/>
          <w:iCs/>
          <w:sz w:val="20"/>
          <w:szCs w:val="20"/>
          <w:lang w:eastAsia="ar-SA"/>
        </w:rPr>
        <w:t>minimis</w:t>
      </w:r>
      <w:proofErr w:type="spellEnd"/>
      <w:r w:rsidRPr="003C4028">
        <w:rPr>
          <w:rFonts w:ascii="Arial" w:eastAsia="Times New Roman" w:hAnsi="Arial" w:cs="Arial"/>
          <w:i/>
          <w:iCs/>
          <w:sz w:val="20"/>
          <w:szCs w:val="20"/>
          <w:lang w:eastAsia="ar-SA"/>
        </w:rPr>
        <w:t xml:space="preserve">» </w:t>
      </w:r>
      <w:r w:rsidRPr="003C4028">
        <w:rPr>
          <w:rFonts w:ascii="Arial" w:eastAsia="Times New Roman" w:hAnsi="Arial" w:cs="Arial"/>
          <w:sz w:val="20"/>
          <w:szCs w:val="20"/>
          <w:lang w:eastAsia="ar-SA"/>
        </w:rPr>
        <w:t xml:space="preserve">ottenuti dall’impresa originaria deve essere </w:t>
      </w:r>
      <w:r w:rsidRPr="003C4028">
        <w:rPr>
          <w:rFonts w:ascii="Arial" w:eastAsia="Times New Roman" w:hAnsi="Arial" w:cs="Arial"/>
          <w:b/>
          <w:sz w:val="20"/>
          <w:szCs w:val="20"/>
          <w:lang w:eastAsia="ar-SA"/>
        </w:rPr>
        <w:t>attribuito</w:t>
      </w:r>
      <w:r w:rsidRPr="003C4028">
        <w:rPr>
          <w:rFonts w:ascii="Arial" w:eastAsia="Times New Roman" w:hAnsi="Arial" w:cs="Arial"/>
          <w:sz w:val="20"/>
          <w:szCs w:val="20"/>
          <w:lang w:eastAsia="ar-SA"/>
        </w:rPr>
        <w:t xml:space="preserve"> all’impresa che acquisirà le attività che hanno beneficiato degli aiuti o, se ciò non è possibile, deve essere </w:t>
      </w:r>
      <w:r w:rsidRPr="003C4028">
        <w:rPr>
          <w:rFonts w:ascii="Arial" w:eastAsia="Times New Roman" w:hAnsi="Arial" w:cs="Arial"/>
          <w:b/>
          <w:sz w:val="20"/>
          <w:szCs w:val="20"/>
          <w:lang w:eastAsia="ar-SA"/>
        </w:rPr>
        <w:t>suddiviso proporzionalmente</w:t>
      </w:r>
      <w:r w:rsidRPr="003C4028">
        <w:rPr>
          <w:rFonts w:ascii="Arial" w:eastAsia="Times New Roman" w:hAnsi="Arial" w:cs="Arial"/>
          <w:sz w:val="20"/>
          <w:szCs w:val="20"/>
          <w:lang w:eastAsia="ar-SA"/>
        </w:rPr>
        <w:t xml:space="preserve"> al valore delle nuove imprese in termini di capitale investito. </w:t>
      </w:r>
    </w:p>
    <w:p w14:paraId="0D6F9773"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Data la difficoltà di inquadramento della fattispecie “</w:t>
      </w:r>
      <w:r w:rsidRPr="003C4028">
        <w:rPr>
          <w:rFonts w:ascii="Arial" w:eastAsia="Times New Roman" w:hAnsi="Arial" w:cs="Arial"/>
          <w:b/>
          <w:sz w:val="20"/>
          <w:szCs w:val="20"/>
          <w:lang w:eastAsia="ar-SA"/>
        </w:rPr>
        <w:t>cessione di un ramo d’azienda”</w:t>
      </w:r>
      <w:r w:rsidRPr="003C4028">
        <w:rPr>
          <w:rFonts w:ascii="Arial" w:eastAsia="Times New Roman" w:hAnsi="Arial" w:cs="Arial"/>
          <w:sz w:val="20"/>
          <w:szCs w:val="20"/>
          <w:lang w:eastAsia="ar-SA"/>
        </w:rPr>
        <w:t xml:space="preserve"> nelle varie configurazioni che esso può assumere, questo è configurabile sia alla stregua di un’operazione di acquisizione, ove pertanto l’ammontare </w:t>
      </w:r>
      <w:r w:rsidRPr="003C4028">
        <w:rPr>
          <w:rFonts w:ascii="Arial" w:eastAsia="Times New Roman" w:hAnsi="Arial" w:cs="Arial"/>
          <w:i/>
          <w:sz w:val="20"/>
          <w:szCs w:val="20"/>
          <w:lang w:eastAsia="ar-SA"/>
        </w:rPr>
        <w:t xml:space="preserve">de </w:t>
      </w:r>
      <w:proofErr w:type="spellStart"/>
      <w:r w:rsidRPr="003C4028">
        <w:rPr>
          <w:rFonts w:ascii="Arial" w:eastAsia="Times New Roman" w:hAnsi="Arial" w:cs="Arial"/>
          <w:i/>
          <w:sz w:val="20"/>
          <w:szCs w:val="20"/>
          <w:lang w:eastAsia="ar-SA"/>
        </w:rPr>
        <w:t>minimis</w:t>
      </w:r>
      <w:proofErr w:type="spellEnd"/>
      <w:r w:rsidRPr="003C4028">
        <w:rPr>
          <w:rFonts w:ascii="Arial" w:eastAsia="Times New Roman" w:hAnsi="Arial" w:cs="Arial"/>
          <w:sz w:val="20"/>
          <w:szCs w:val="20"/>
          <w:lang w:eastAsia="ar-SA"/>
        </w:rPr>
        <w:t xml:space="preserve"> si trasferisce all’acquirente, sia in difformità ad esso, caso nel quale il contributo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xml:space="preserve"> rimane in capo a cedente. L’imputazione del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xml:space="preserve">” in tale fattispecie verrà pertanto valutata dall’amministrazione concedente alla luce delle informazioni fornite dal soggetto richiedente il contributo e/o di successive verifiche dell’amministrazione regionale. Il principio a cui il richiedente deve ispirarsi per valutare se imputare al proprio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xml:space="preserve">” l’acquisizione di un ramo d’azienda è il seguente: E’ configurabile la cessione d’azienda anche nel caso in cui il complesso degli elementi trasferiti non esaurisca i beni costituendi l’azienda o il ramo d‘azienda, qualora gli stessi conservino un residuo di organizzazione che ne dimostri l’attitudine, sia pure con la successiva integrazione del cessionario, all’esercizio dell’impresa, dovendo comunque trattarsi di un insieme organicamente finalizzato “ex ante” all’esercizio dell’attività. </w:t>
      </w:r>
    </w:p>
    <w:p w14:paraId="0D11D319" w14:textId="77777777" w:rsidR="003C4028" w:rsidRPr="003C4028" w:rsidRDefault="003C4028" w:rsidP="003C4028">
      <w:pPr>
        <w:suppressAutoHyphens/>
        <w:spacing w:after="0" w:line="100" w:lineRule="atLeast"/>
        <w:ind w:right="141"/>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Il caso di “affitto di ramo d’azienda” non comporta nessun cambiamento circa l’imputazione del “de </w:t>
      </w:r>
      <w:proofErr w:type="spellStart"/>
      <w:r w:rsidRPr="003C4028">
        <w:rPr>
          <w:rFonts w:ascii="Arial" w:eastAsia="Times New Roman" w:hAnsi="Arial" w:cs="Arial"/>
          <w:sz w:val="20"/>
          <w:szCs w:val="20"/>
          <w:lang w:eastAsia="ar-SA"/>
        </w:rPr>
        <w:t>minimis</w:t>
      </w:r>
      <w:proofErr w:type="spellEnd"/>
      <w:r w:rsidRPr="003C4028">
        <w:rPr>
          <w:rFonts w:ascii="Arial" w:eastAsia="Times New Roman" w:hAnsi="Arial" w:cs="Arial"/>
          <w:sz w:val="20"/>
          <w:szCs w:val="20"/>
          <w:lang w:eastAsia="ar-SA"/>
        </w:rPr>
        <w:t>” che rimane pertanto assegnato al soggetto nei favori del quale è stato originariamente concesso.</w:t>
      </w:r>
    </w:p>
    <w:p w14:paraId="7FDC2205"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p>
    <w:p w14:paraId="3B122602" w14:textId="77777777" w:rsidR="003C4028" w:rsidRPr="003C4028" w:rsidRDefault="003C4028" w:rsidP="003C4028">
      <w:pPr>
        <w:suppressAutoHyphens/>
        <w:spacing w:after="0" w:line="100" w:lineRule="atLeast"/>
        <w:ind w:right="141"/>
        <w:jc w:val="both"/>
        <w:rPr>
          <w:rFonts w:ascii="Arial" w:eastAsia="Times New Roman" w:hAnsi="Arial" w:cs="Arial"/>
          <w:b/>
          <w:i/>
          <w:sz w:val="20"/>
          <w:szCs w:val="20"/>
          <w:lang w:eastAsia="ar-SA"/>
        </w:rPr>
      </w:pPr>
      <w:r w:rsidRPr="003C4028">
        <w:rPr>
          <w:rFonts w:ascii="Arial" w:eastAsia="Times New Roman" w:hAnsi="Arial" w:cs="Arial"/>
          <w:b/>
          <w:i/>
          <w:sz w:val="20"/>
          <w:szCs w:val="20"/>
          <w:lang w:eastAsia="ar-SA"/>
        </w:rPr>
        <w:t xml:space="preserve">Sezione C: Verifica degli aiuti de </w:t>
      </w:r>
      <w:proofErr w:type="spellStart"/>
      <w:r w:rsidRPr="003C4028">
        <w:rPr>
          <w:rFonts w:ascii="Arial" w:eastAsia="Times New Roman" w:hAnsi="Arial" w:cs="Arial"/>
          <w:b/>
          <w:i/>
          <w:sz w:val="20"/>
          <w:szCs w:val="20"/>
          <w:lang w:eastAsia="ar-SA"/>
        </w:rPr>
        <w:t>minimis</w:t>
      </w:r>
      <w:proofErr w:type="spellEnd"/>
      <w:r w:rsidRPr="003C4028">
        <w:rPr>
          <w:rFonts w:ascii="Arial" w:eastAsia="Times New Roman" w:hAnsi="Arial" w:cs="Arial"/>
          <w:b/>
          <w:i/>
          <w:sz w:val="20"/>
          <w:szCs w:val="20"/>
          <w:lang w:eastAsia="ar-SA"/>
        </w:rPr>
        <w:t xml:space="preserve"> assegnati all’impresa richiedente ed alle altre imprese facenti parte dell’impresa unica tramite il “Registro Nazionale degli Aiuti - (RNA)” istituito presso la Direzione Generale per gli Incentivi alle imprese del Ministero dello Sviluppo Economico (DGIAI), dalla Legge europea 2014 in vigore dal 18 agosto 2015</w:t>
      </w:r>
    </w:p>
    <w:p w14:paraId="4248EEDF" w14:textId="77777777" w:rsidR="003C4028" w:rsidRPr="003C4028" w:rsidRDefault="003C4028" w:rsidP="003C4028">
      <w:pPr>
        <w:suppressAutoHyphens/>
        <w:spacing w:after="0" w:line="100" w:lineRule="atLeast"/>
        <w:ind w:right="141"/>
        <w:rPr>
          <w:rFonts w:ascii="Arial" w:eastAsia="Times New Roman" w:hAnsi="Arial" w:cs="Arial"/>
          <w:b/>
          <w:i/>
          <w:sz w:val="20"/>
          <w:szCs w:val="20"/>
          <w:lang w:eastAsia="ar-SA"/>
        </w:rPr>
      </w:pPr>
    </w:p>
    <w:p w14:paraId="0300BA2E" w14:textId="77777777" w:rsidR="003C4028" w:rsidRPr="003C4028" w:rsidRDefault="003C4028" w:rsidP="003C4028">
      <w:pPr>
        <w:suppressAutoHyphens/>
        <w:spacing w:after="0" w:line="100" w:lineRule="atLeast"/>
        <w:ind w:right="141"/>
        <w:jc w:val="both"/>
        <w:rPr>
          <w:rFonts w:ascii="Arial" w:eastAsia="Times New Roman" w:hAnsi="Arial" w:cs="Arial"/>
          <w:iCs/>
          <w:sz w:val="20"/>
          <w:szCs w:val="20"/>
          <w:lang w:eastAsia="ar-SA"/>
        </w:rPr>
      </w:pPr>
      <w:r w:rsidRPr="003C4028">
        <w:rPr>
          <w:rFonts w:ascii="Arial" w:eastAsia="Times New Roman" w:hAnsi="Arial" w:cs="Arial"/>
          <w:iCs/>
          <w:sz w:val="20"/>
          <w:szCs w:val="20"/>
          <w:lang w:eastAsia="ar-SA"/>
        </w:rPr>
        <w:t xml:space="preserve">L’impresa richiedente è invitata a verificare gli aiuti de </w:t>
      </w:r>
      <w:proofErr w:type="spellStart"/>
      <w:r w:rsidRPr="003C4028">
        <w:rPr>
          <w:rFonts w:ascii="Arial" w:eastAsia="Times New Roman" w:hAnsi="Arial" w:cs="Arial"/>
          <w:iCs/>
          <w:sz w:val="20"/>
          <w:szCs w:val="20"/>
          <w:lang w:eastAsia="ar-SA"/>
        </w:rPr>
        <w:t>minimis</w:t>
      </w:r>
      <w:proofErr w:type="spellEnd"/>
      <w:r w:rsidRPr="003C4028">
        <w:rPr>
          <w:rFonts w:ascii="Arial" w:eastAsia="Times New Roman" w:hAnsi="Arial" w:cs="Arial"/>
          <w:iCs/>
          <w:sz w:val="20"/>
          <w:szCs w:val="20"/>
          <w:lang w:eastAsia="ar-SA"/>
        </w:rPr>
        <w:t xml:space="preserve"> attribuiti all’impresa stessa presenti nel Registro nonché gli aiuti de </w:t>
      </w:r>
      <w:proofErr w:type="spellStart"/>
      <w:r w:rsidRPr="003C4028">
        <w:rPr>
          <w:rFonts w:ascii="Arial" w:eastAsia="Times New Roman" w:hAnsi="Arial" w:cs="Arial"/>
          <w:iCs/>
          <w:sz w:val="20"/>
          <w:szCs w:val="20"/>
          <w:lang w:eastAsia="ar-SA"/>
        </w:rPr>
        <w:t>minimis</w:t>
      </w:r>
      <w:proofErr w:type="spellEnd"/>
      <w:r w:rsidRPr="003C4028">
        <w:rPr>
          <w:rFonts w:ascii="Arial" w:eastAsia="Times New Roman" w:hAnsi="Arial" w:cs="Arial"/>
          <w:iCs/>
          <w:sz w:val="20"/>
          <w:szCs w:val="20"/>
          <w:lang w:eastAsia="ar-SA"/>
        </w:rPr>
        <w:t xml:space="preserve"> attribuiti alle altre imprese facenti parte dell’impresa unica presenti nel Registro accedendo alla sezione TRASPARENZA AIUTI INDIVIDUALI del registro alla pagina web </w:t>
      </w:r>
      <w:hyperlink r:id="rId10" w:history="1">
        <w:r w:rsidRPr="003C4028">
          <w:rPr>
            <w:rFonts w:ascii="Arial" w:eastAsia="Times New Roman" w:hAnsi="Arial" w:cs="Arial"/>
            <w:iCs/>
            <w:color w:val="0000FF"/>
            <w:sz w:val="20"/>
            <w:szCs w:val="20"/>
            <w:u w:val="single"/>
            <w:lang w:eastAsia="ar-SA"/>
          </w:rPr>
          <w:t>https://bdaregistro.incentivialleimprese.gov.it/sites/PortaleRNA/it_IT/trasparenza</w:t>
        </w:r>
      </w:hyperlink>
    </w:p>
    <w:p w14:paraId="4DF33008" w14:textId="77777777" w:rsidR="003C4028" w:rsidRPr="003C4028" w:rsidRDefault="003C4028" w:rsidP="003C4028">
      <w:pPr>
        <w:suppressAutoHyphens/>
        <w:spacing w:after="0" w:line="100" w:lineRule="atLeast"/>
        <w:ind w:right="141"/>
        <w:jc w:val="both"/>
        <w:rPr>
          <w:rFonts w:ascii="Arial" w:eastAsia="Times New Roman" w:hAnsi="Arial" w:cs="Arial"/>
          <w:i/>
          <w:iCs/>
          <w:sz w:val="20"/>
          <w:szCs w:val="20"/>
          <w:lang w:eastAsia="ar-SA"/>
        </w:rPr>
      </w:pPr>
    </w:p>
    <w:p w14:paraId="05867B07" w14:textId="77777777" w:rsidR="003C4028" w:rsidRPr="003C4028" w:rsidRDefault="003C4028" w:rsidP="003C4028">
      <w:pPr>
        <w:suppressAutoHyphens/>
        <w:spacing w:after="0" w:line="100" w:lineRule="atLeast"/>
        <w:ind w:right="141"/>
        <w:jc w:val="both"/>
        <w:rPr>
          <w:rFonts w:ascii="Arial" w:eastAsia="Times New Roman" w:hAnsi="Arial" w:cs="Arial"/>
          <w:iCs/>
          <w:sz w:val="20"/>
          <w:szCs w:val="20"/>
          <w:lang w:eastAsia="ar-SA"/>
        </w:rPr>
      </w:pPr>
      <w:r w:rsidRPr="003C4028">
        <w:rPr>
          <w:rFonts w:ascii="Arial" w:eastAsia="Times New Roman" w:hAnsi="Arial" w:cs="Arial"/>
          <w:iCs/>
          <w:sz w:val="20"/>
          <w:szCs w:val="20"/>
          <w:lang w:eastAsia="ar-SA"/>
        </w:rPr>
        <w:t>La consultazione del registro può essere effettuata immettendo il codice fiscale dell’impresa richiedente e successivamente i codici fiscali di tutte le imprese facenti parte dell’impresa unica.</w:t>
      </w:r>
    </w:p>
    <w:p w14:paraId="132A770A" w14:textId="77777777" w:rsidR="003C4028" w:rsidRPr="003C4028" w:rsidRDefault="003C4028" w:rsidP="003C4028">
      <w:pPr>
        <w:suppressAutoHyphens/>
        <w:spacing w:after="0" w:line="100" w:lineRule="atLeast"/>
        <w:ind w:right="141"/>
        <w:jc w:val="both"/>
        <w:rPr>
          <w:rFonts w:ascii="Arial" w:eastAsia="Times New Roman" w:hAnsi="Arial" w:cs="Arial"/>
          <w:iCs/>
          <w:sz w:val="20"/>
          <w:szCs w:val="20"/>
          <w:lang w:eastAsia="ar-SA"/>
        </w:rPr>
      </w:pPr>
    </w:p>
    <w:p w14:paraId="6C6C61E2" w14:textId="67C52601" w:rsidR="003C4028" w:rsidRPr="004A2FB0" w:rsidRDefault="003C4028" w:rsidP="00A0296D">
      <w:pPr>
        <w:suppressAutoHyphens/>
        <w:spacing w:after="0" w:line="100" w:lineRule="atLeast"/>
        <w:ind w:right="141"/>
        <w:jc w:val="both"/>
        <w:rPr>
          <w:rFonts w:ascii="Garamond" w:eastAsia="Times New Roman" w:hAnsi="Garamond" w:cs="Garamond"/>
          <w:sz w:val="32"/>
          <w:szCs w:val="32"/>
          <w:lang w:eastAsia="ar-SA"/>
        </w:rPr>
      </w:pPr>
      <w:r w:rsidRPr="003C4028">
        <w:rPr>
          <w:rFonts w:ascii="Arial" w:eastAsia="Times New Roman" w:hAnsi="Arial" w:cs="Arial"/>
          <w:iCs/>
          <w:sz w:val="20"/>
          <w:szCs w:val="20"/>
          <w:lang w:eastAsia="ar-SA"/>
        </w:rPr>
        <w:t xml:space="preserve">Si chiarisce che in sede di istruttoria la Regione, ed i soggetti attuatori di misure regionali, sono tenuti al controllo della conformità della dichiarazione de </w:t>
      </w:r>
      <w:proofErr w:type="spellStart"/>
      <w:r w:rsidRPr="003C4028">
        <w:rPr>
          <w:rFonts w:ascii="Arial" w:eastAsia="Times New Roman" w:hAnsi="Arial" w:cs="Arial"/>
          <w:iCs/>
          <w:sz w:val="20"/>
          <w:szCs w:val="20"/>
          <w:lang w:eastAsia="ar-SA"/>
        </w:rPr>
        <w:t>minimis</w:t>
      </w:r>
      <w:proofErr w:type="spellEnd"/>
      <w:r w:rsidRPr="003C4028">
        <w:rPr>
          <w:rFonts w:ascii="Arial" w:eastAsia="Times New Roman" w:hAnsi="Arial" w:cs="Arial"/>
          <w:iCs/>
          <w:sz w:val="20"/>
          <w:szCs w:val="20"/>
          <w:lang w:eastAsia="ar-SA"/>
        </w:rPr>
        <w:t xml:space="preserve"> alle risultanze del registro ai fini della concessione dell’aiuto. </w:t>
      </w:r>
    </w:p>
    <w:sectPr w:rsidR="003C4028" w:rsidRPr="004A2FB0" w:rsidSect="00A0296D">
      <w:headerReference w:type="default" r:id="rId11"/>
      <w:footerReference w:type="even" r:id="rId12"/>
      <w:footerReference w:type="default" r:id="rId13"/>
      <w:headerReference w:type="first" r:id="rId14"/>
      <w:pgSz w:w="11900" w:h="16840"/>
      <w:pgMar w:top="1276" w:right="1134" w:bottom="56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D949B" w14:textId="77777777" w:rsidR="0026165F" w:rsidRDefault="0026165F">
      <w:r>
        <w:separator/>
      </w:r>
    </w:p>
  </w:endnote>
  <w:endnote w:type="continuationSeparator" w:id="0">
    <w:p w14:paraId="5D5C0D10" w14:textId="77777777" w:rsidR="0026165F" w:rsidRDefault="0026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Roman">
    <w:altName w:val="Times New Roman"/>
    <w:charset w:val="EE"/>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36DE" w14:textId="77777777" w:rsidR="00DB1DE2" w:rsidRDefault="00DB1DE2" w:rsidP="00353DC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8ECA675" w14:textId="77777777" w:rsidR="00DB1DE2" w:rsidRDefault="00DB1DE2" w:rsidP="00353DC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23829" w14:textId="5C775031" w:rsidR="00DB1DE2" w:rsidRDefault="00DB1DE2" w:rsidP="00353DC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A2FB0">
      <w:rPr>
        <w:rStyle w:val="Numeropagina"/>
        <w:noProof/>
      </w:rPr>
      <w:t>5</w:t>
    </w:r>
    <w:r>
      <w:rPr>
        <w:rStyle w:val="Numeropagina"/>
      </w:rPr>
      <w:fldChar w:fldCharType="end"/>
    </w:r>
  </w:p>
  <w:p w14:paraId="7371766D" w14:textId="77777777" w:rsidR="00DB1DE2" w:rsidRDefault="00DB1DE2" w:rsidP="00353DC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4975B" w14:textId="77777777" w:rsidR="0026165F" w:rsidRDefault="0026165F">
      <w:r>
        <w:separator/>
      </w:r>
    </w:p>
  </w:footnote>
  <w:footnote w:type="continuationSeparator" w:id="0">
    <w:p w14:paraId="237F703D" w14:textId="77777777" w:rsidR="0026165F" w:rsidRDefault="00261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F2464" w14:textId="77777777" w:rsidR="00DB1DE2" w:rsidRDefault="00DB1DE2">
    <w:pPr>
      <w:pStyle w:val="Intestazione"/>
    </w:pPr>
    <w:r>
      <w:rPr>
        <w:noProof/>
        <w:lang w:eastAsia="it-IT"/>
      </w:rPr>
      <w:drawing>
        <wp:anchor distT="0" distB="0" distL="114300" distR="114300" simplePos="0" relativeHeight="251659264" behindDoc="1" locked="0" layoutInCell="1" allowOverlap="1" wp14:anchorId="5171654B" wp14:editId="24EAF4E8">
          <wp:simplePos x="0" y="0"/>
          <wp:positionH relativeFrom="margin">
            <wp:align>left</wp:align>
          </wp:positionH>
          <wp:positionV relativeFrom="page">
            <wp:posOffset>299085</wp:posOffset>
          </wp:positionV>
          <wp:extent cx="1619885" cy="238760"/>
          <wp:effectExtent l="0" t="0" r="0" b="8890"/>
          <wp:wrapTight wrapText="bothSides">
            <wp:wrapPolygon edited="0">
              <wp:start x="0" y="0"/>
              <wp:lineTo x="0" y="20681"/>
              <wp:lineTo x="21338" y="20681"/>
              <wp:lineTo x="21338" y="0"/>
              <wp:lineTo x="0" y="0"/>
            </wp:wrapPolygon>
          </wp:wrapTight>
          <wp:docPr id="90" name="Immagine 6" descr="marchio_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chio_R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238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76A4F" w14:textId="1CB7E1EB" w:rsidR="00DB1DE2" w:rsidRDefault="00A0296D">
    <w:pPr>
      <w:pStyle w:val="Intestazione"/>
    </w:pPr>
    <w:r>
      <w:rPr>
        <w:noProof/>
        <w:lang w:eastAsia="it-IT"/>
      </w:rPr>
      <w:drawing>
        <wp:anchor distT="0" distB="0" distL="114300" distR="114300" simplePos="0" relativeHeight="251660288" behindDoc="1" locked="0" layoutInCell="1" allowOverlap="1" wp14:anchorId="4E4FF06F" wp14:editId="14678854">
          <wp:simplePos x="0" y="0"/>
          <wp:positionH relativeFrom="page">
            <wp:posOffset>995680</wp:posOffset>
          </wp:positionH>
          <wp:positionV relativeFrom="page">
            <wp:posOffset>458470</wp:posOffset>
          </wp:positionV>
          <wp:extent cx="2160270" cy="318135"/>
          <wp:effectExtent l="0" t="0" r="0" b="5715"/>
          <wp:wrapNone/>
          <wp:docPr id="91" name="Immagine 7" descr="marchio_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chio_R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318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632E9" w14:textId="05976986" w:rsidR="00DB1DE2" w:rsidRDefault="00DB1D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82EA3"/>
    <w:multiLevelType w:val="hybridMultilevel"/>
    <w:tmpl w:val="EC668C3E"/>
    <w:name w:val="WW8Num42222"/>
    <w:lvl w:ilvl="0" w:tplc="0000001B">
      <w:start w:val="5"/>
      <w:numFmt w:val="bullet"/>
      <w:lvlText w:val="-"/>
      <w:lvlJc w:val="left"/>
      <w:pPr>
        <w:ind w:left="720" w:hanging="360"/>
      </w:pPr>
      <w:rPr>
        <w:rFonts w:ascii="Garamond" w:hAnsi="Garamond" w:cs="Batan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309705D"/>
    <w:multiLevelType w:val="hybridMultilevel"/>
    <w:tmpl w:val="D5F84084"/>
    <w:lvl w:ilvl="0" w:tplc="0000001B">
      <w:start w:val="5"/>
      <w:numFmt w:val="bullet"/>
      <w:lvlText w:val="-"/>
      <w:lvlJc w:val="left"/>
      <w:pPr>
        <w:ind w:left="720" w:hanging="360"/>
      </w:pPr>
      <w:rPr>
        <w:rFonts w:ascii="Garamond" w:hAnsi="Garamond" w:cs="Batan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6056AF4"/>
    <w:multiLevelType w:val="hybridMultilevel"/>
    <w:tmpl w:val="D436D6C8"/>
    <w:lvl w:ilvl="0" w:tplc="04100015">
      <w:start w:val="1"/>
      <w:numFmt w:val="upp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92D"/>
    <w:rsid w:val="0000431D"/>
    <w:rsid w:val="00011ACA"/>
    <w:rsid w:val="00014109"/>
    <w:rsid w:val="000200D4"/>
    <w:rsid w:val="00026A9E"/>
    <w:rsid w:val="00027B88"/>
    <w:rsid w:val="00027F0B"/>
    <w:rsid w:val="00031F01"/>
    <w:rsid w:val="00043852"/>
    <w:rsid w:val="00045172"/>
    <w:rsid w:val="000523F9"/>
    <w:rsid w:val="00055EB1"/>
    <w:rsid w:val="00061C9D"/>
    <w:rsid w:val="00062107"/>
    <w:rsid w:val="00070BEE"/>
    <w:rsid w:val="00071656"/>
    <w:rsid w:val="00072E45"/>
    <w:rsid w:val="00074315"/>
    <w:rsid w:val="000745A4"/>
    <w:rsid w:val="000766C8"/>
    <w:rsid w:val="000814D2"/>
    <w:rsid w:val="000916E3"/>
    <w:rsid w:val="0009210A"/>
    <w:rsid w:val="00095FB5"/>
    <w:rsid w:val="000A5BAA"/>
    <w:rsid w:val="000A7A8A"/>
    <w:rsid w:val="000B16AB"/>
    <w:rsid w:val="000B5367"/>
    <w:rsid w:val="000B7993"/>
    <w:rsid w:val="000C018E"/>
    <w:rsid w:val="000C0B0B"/>
    <w:rsid w:val="000C0D24"/>
    <w:rsid w:val="000C1753"/>
    <w:rsid w:val="000C2326"/>
    <w:rsid w:val="000C265C"/>
    <w:rsid w:val="000C3C6D"/>
    <w:rsid w:val="000C60FF"/>
    <w:rsid w:val="000D3335"/>
    <w:rsid w:val="000D427B"/>
    <w:rsid w:val="000D6966"/>
    <w:rsid w:val="000D714C"/>
    <w:rsid w:val="000D7F47"/>
    <w:rsid w:val="000E00AF"/>
    <w:rsid w:val="000E26DA"/>
    <w:rsid w:val="000E53E8"/>
    <w:rsid w:val="000F35C6"/>
    <w:rsid w:val="00100725"/>
    <w:rsid w:val="00100DC4"/>
    <w:rsid w:val="0010134E"/>
    <w:rsid w:val="00102632"/>
    <w:rsid w:val="00104169"/>
    <w:rsid w:val="00107682"/>
    <w:rsid w:val="00107D43"/>
    <w:rsid w:val="00111018"/>
    <w:rsid w:val="0011177D"/>
    <w:rsid w:val="001222DE"/>
    <w:rsid w:val="00124147"/>
    <w:rsid w:val="001248E7"/>
    <w:rsid w:val="0012670F"/>
    <w:rsid w:val="00127427"/>
    <w:rsid w:val="00130CAF"/>
    <w:rsid w:val="00132FDD"/>
    <w:rsid w:val="00133613"/>
    <w:rsid w:val="001411B3"/>
    <w:rsid w:val="00142901"/>
    <w:rsid w:val="001434B1"/>
    <w:rsid w:val="00143544"/>
    <w:rsid w:val="001465E9"/>
    <w:rsid w:val="00151CC7"/>
    <w:rsid w:val="001542CA"/>
    <w:rsid w:val="0016067F"/>
    <w:rsid w:val="001630D0"/>
    <w:rsid w:val="0016487D"/>
    <w:rsid w:val="00164AB0"/>
    <w:rsid w:val="00167DD6"/>
    <w:rsid w:val="00171CA6"/>
    <w:rsid w:val="00172F8C"/>
    <w:rsid w:val="00175C2B"/>
    <w:rsid w:val="001925AD"/>
    <w:rsid w:val="00192CD9"/>
    <w:rsid w:val="0019323C"/>
    <w:rsid w:val="00194EAD"/>
    <w:rsid w:val="001A1ACE"/>
    <w:rsid w:val="001B2603"/>
    <w:rsid w:val="001B40E7"/>
    <w:rsid w:val="001B6363"/>
    <w:rsid w:val="001B6726"/>
    <w:rsid w:val="001C14BD"/>
    <w:rsid w:val="001C53E1"/>
    <w:rsid w:val="001C675E"/>
    <w:rsid w:val="001D0F72"/>
    <w:rsid w:val="001D157E"/>
    <w:rsid w:val="001D2D50"/>
    <w:rsid w:val="001D722C"/>
    <w:rsid w:val="001E2DDD"/>
    <w:rsid w:val="001E514F"/>
    <w:rsid w:val="001E6CC0"/>
    <w:rsid w:val="001F0B40"/>
    <w:rsid w:val="001F23BD"/>
    <w:rsid w:val="0020266F"/>
    <w:rsid w:val="002026EE"/>
    <w:rsid w:val="002067A5"/>
    <w:rsid w:val="00211516"/>
    <w:rsid w:val="00212385"/>
    <w:rsid w:val="00212FDD"/>
    <w:rsid w:val="00214962"/>
    <w:rsid w:val="00217BC1"/>
    <w:rsid w:val="0022557B"/>
    <w:rsid w:val="0023033C"/>
    <w:rsid w:val="00231263"/>
    <w:rsid w:val="002372B7"/>
    <w:rsid w:val="00243675"/>
    <w:rsid w:val="00245FCE"/>
    <w:rsid w:val="002476CE"/>
    <w:rsid w:val="0025780C"/>
    <w:rsid w:val="00260155"/>
    <w:rsid w:val="0026165F"/>
    <w:rsid w:val="00264274"/>
    <w:rsid w:val="0026570D"/>
    <w:rsid w:val="002668BF"/>
    <w:rsid w:val="00266D5C"/>
    <w:rsid w:val="002700F5"/>
    <w:rsid w:val="002715C3"/>
    <w:rsid w:val="00272042"/>
    <w:rsid w:val="0027281D"/>
    <w:rsid w:val="00275714"/>
    <w:rsid w:val="00281E0C"/>
    <w:rsid w:val="00282320"/>
    <w:rsid w:val="00283071"/>
    <w:rsid w:val="00284452"/>
    <w:rsid w:val="00284AAA"/>
    <w:rsid w:val="00295195"/>
    <w:rsid w:val="002955D3"/>
    <w:rsid w:val="00297057"/>
    <w:rsid w:val="002A2E8A"/>
    <w:rsid w:val="002C4EBB"/>
    <w:rsid w:val="002C6C86"/>
    <w:rsid w:val="002D0936"/>
    <w:rsid w:val="002D2CEF"/>
    <w:rsid w:val="002D31A7"/>
    <w:rsid w:val="002D4475"/>
    <w:rsid w:val="002D619F"/>
    <w:rsid w:val="002D6A2C"/>
    <w:rsid w:val="002E295E"/>
    <w:rsid w:val="002E4474"/>
    <w:rsid w:val="002E753D"/>
    <w:rsid w:val="002F3BEF"/>
    <w:rsid w:val="002F3FBD"/>
    <w:rsid w:val="0030169F"/>
    <w:rsid w:val="003026DB"/>
    <w:rsid w:val="00311BFA"/>
    <w:rsid w:val="00312A86"/>
    <w:rsid w:val="003130C2"/>
    <w:rsid w:val="00314E0E"/>
    <w:rsid w:val="003235BF"/>
    <w:rsid w:val="0034043D"/>
    <w:rsid w:val="003421BE"/>
    <w:rsid w:val="00343146"/>
    <w:rsid w:val="00345C9E"/>
    <w:rsid w:val="00346A75"/>
    <w:rsid w:val="00353DCA"/>
    <w:rsid w:val="003641C7"/>
    <w:rsid w:val="00366913"/>
    <w:rsid w:val="003729F8"/>
    <w:rsid w:val="00372C8A"/>
    <w:rsid w:val="00377784"/>
    <w:rsid w:val="003838CA"/>
    <w:rsid w:val="00386947"/>
    <w:rsid w:val="00392856"/>
    <w:rsid w:val="00395F14"/>
    <w:rsid w:val="003A23EE"/>
    <w:rsid w:val="003A51DA"/>
    <w:rsid w:val="003B4E76"/>
    <w:rsid w:val="003C4028"/>
    <w:rsid w:val="003C5329"/>
    <w:rsid w:val="003D2B4C"/>
    <w:rsid w:val="003E3824"/>
    <w:rsid w:val="003F2427"/>
    <w:rsid w:val="003F2C5D"/>
    <w:rsid w:val="003F3776"/>
    <w:rsid w:val="003F4FC1"/>
    <w:rsid w:val="00403897"/>
    <w:rsid w:val="00413203"/>
    <w:rsid w:val="00413443"/>
    <w:rsid w:val="0041455E"/>
    <w:rsid w:val="00415206"/>
    <w:rsid w:val="00415385"/>
    <w:rsid w:val="004177BA"/>
    <w:rsid w:val="00422FFA"/>
    <w:rsid w:val="0042354A"/>
    <w:rsid w:val="0042356D"/>
    <w:rsid w:val="00425969"/>
    <w:rsid w:val="004302A5"/>
    <w:rsid w:val="00431FAC"/>
    <w:rsid w:val="00432254"/>
    <w:rsid w:val="00432F45"/>
    <w:rsid w:val="00433D79"/>
    <w:rsid w:val="00435174"/>
    <w:rsid w:val="00435E8B"/>
    <w:rsid w:val="00436FBE"/>
    <w:rsid w:val="00440576"/>
    <w:rsid w:val="00445DAC"/>
    <w:rsid w:val="00446CDC"/>
    <w:rsid w:val="00447625"/>
    <w:rsid w:val="00450333"/>
    <w:rsid w:val="004515A9"/>
    <w:rsid w:val="00454ED1"/>
    <w:rsid w:val="00460440"/>
    <w:rsid w:val="004636E7"/>
    <w:rsid w:val="00472081"/>
    <w:rsid w:val="00475EFD"/>
    <w:rsid w:val="004779B8"/>
    <w:rsid w:val="00480A69"/>
    <w:rsid w:val="0048424B"/>
    <w:rsid w:val="004852CF"/>
    <w:rsid w:val="00491BC5"/>
    <w:rsid w:val="00492297"/>
    <w:rsid w:val="004978B3"/>
    <w:rsid w:val="004A20D0"/>
    <w:rsid w:val="004A2B29"/>
    <w:rsid w:val="004A2B4D"/>
    <w:rsid w:val="004A2FB0"/>
    <w:rsid w:val="004A5628"/>
    <w:rsid w:val="004A5A51"/>
    <w:rsid w:val="004B6D5F"/>
    <w:rsid w:val="004B6F0D"/>
    <w:rsid w:val="004C1504"/>
    <w:rsid w:val="004C5032"/>
    <w:rsid w:val="004C5B72"/>
    <w:rsid w:val="004C7C0A"/>
    <w:rsid w:val="004D26EE"/>
    <w:rsid w:val="004D5532"/>
    <w:rsid w:val="004D6A8C"/>
    <w:rsid w:val="004E2F19"/>
    <w:rsid w:val="004E529B"/>
    <w:rsid w:val="004F2928"/>
    <w:rsid w:val="004F35A9"/>
    <w:rsid w:val="004F5A38"/>
    <w:rsid w:val="00505169"/>
    <w:rsid w:val="005051B5"/>
    <w:rsid w:val="00505FAC"/>
    <w:rsid w:val="00511645"/>
    <w:rsid w:val="00513304"/>
    <w:rsid w:val="005164A4"/>
    <w:rsid w:val="0051790E"/>
    <w:rsid w:val="0052057B"/>
    <w:rsid w:val="005241C9"/>
    <w:rsid w:val="00530D65"/>
    <w:rsid w:val="00536C61"/>
    <w:rsid w:val="00536E40"/>
    <w:rsid w:val="00541AE6"/>
    <w:rsid w:val="00542394"/>
    <w:rsid w:val="00543412"/>
    <w:rsid w:val="0054437C"/>
    <w:rsid w:val="005504DF"/>
    <w:rsid w:val="00550BD1"/>
    <w:rsid w:val="005543B8"/>
    <w:rsid w:val="00556BAF"/>
    <w:rsid w:val="0056222F"/>
    <w:rsid w:val="00563818"/>
    <w:rsid w:val="00563E2B"/>
    <w:rsid w:val="0057028A"/>
    <w:rsid w:val="00576783"/>
    <w:rsid w:val="005820BE"/>
    <w:rsid w:val="00583E8A"/>
    <w:rsid w:val="0058509E"/>
    <w:rsid w:val="0059251E"/>
    <w:rsid w:val="005952A6"/>
    <w:rsid w:val="00596AD5"/>
    <w:rsid w:val="00597815"/>
    <w:rsid w:val="005A5EA0"/>
    <w:rsid w:val="005A6E16"/>
    <w:rsid w:val="005B1BC9"/>
    <w:rsid w:val="005B44B6"/>
    <w:rsid w:val="005C0C79"/>
    <w:rsid w:val="005C1E3B"/>
    <w:rsid w:val="005C28D6"/>
    <w:rsid w:val="005C442F"/>
    <w:rsid w:val="005D7C9D"/>
    <w:rsid w:val="005F0535"/>
    <w:rsid w:val="005F725E"/>
    <w:rsid w:val="006015BA"/>
    <w:rsid w:val="00604B6E"/>
    <w:rsid w:val="00606510"/>
    <w:rsid w:val="006159A0"/>
    <w:rsid w:val="00617059"/>
    <w:rsid w:val="00617614"/>
    <w:rsid w:val="006242D1"/>
    <w:rsid w:val="00624DA6"/>
    <w:rsid w:val="00631DD1"/>
    <w:rsid w:val="0063229C"/>
    <w:rsid w:val="0064416A"/>
    <w:rsid w:val="006519FA"/>
    <w:rsid w:val="0065574B"/>
    <w:rsid w:val="00663506"/>
    <w:rsid w:val="0066612F"/>
    <w:rsid w:val="00670549"/>
    <w:rsid w:val="006707F6"/>
    <w:rsid w:val="006709B2"/>
    <w:rsid w:val="00671B34"/>
    <w:rsid w:val="00673180"/>
    <w:rsid w:val="00674294"/>
    <w:rsid w:val="00674F32"/>
    <w:rsid w:val="00676357"/>
    <w:rsid w:val="0068295B"/>
    <w:rsid w:val="00684403"/>
    <w:rsid w:val="006871F2"/>
    <w:rsid w:val="00687B36"/>
    <w:rsid w:val="006B0CD3"/>
    <w:rsid w:val="006B1EEF"/>
    <w:rsid w:val="006B3AFD"/>
    <w:rsid w:val="006B7698"/>
    <w:rsid w:val="006C3FF2"/>
    <w:rsid w:val="006C4445"/>
    <w:rsid w:val="006E1647"/>
    <w:rsid w:val="006E2DB7"/>
    <w:rsid w:val="006F2732"/>
    <w:rsid w:val="006F7E3B"/>
    <w:rsid w:val="00706CA0"/>
    <w:rsid w:val="00710A2C"/>
    <w:rsid w:val="0071350C"/>
    <w:rsid w:val="00713770"/>
    <w:rsid w:val="00720A88"/>
    <w:rsid w:val="00720C82"/>
    <w:rsid w:val="0072152B"/>
    <w:rsid w:val="00721AD2"/>
    <w:rsid w:val="007223A5"/>
    <w:rsid w:val="0072265F"/>
    <w:rsid w:val="0073184A"/>
    <w:rsid w:val="00734522"/>
    <w:rsid w:val="00735558"/>
    <w:rsid w:val="00735B68"/>
    <w:rsid w:val="007415C6"/>
    <w:rsid w:val="0075668D"/>
    <w:rsid w:val="00757CB3"/>
    <w:rsid w:val="007621D3"/>
    <w:rsid w:val="00767591"/>
    <w:rsid w:val="00771314"/>
    <w:rsid w:val="00772D28"/>
    <w:rsid w:val="0077534F"/>
    <w:rsid w:val="007800B6"/>
    <w:rsid w:val="00780499"/>
    <w:rsid w:val="00780D89"/>
    <w:rsid w:val="0078528F"/>
    <w:rsid w:val="00794FFF"/>
    <w:rsid w:val="007A0754"/>
    <w:rsid w:val="007A31C2"/>
    <w:rsid w:val="007A3BAB"/>
    <w:rsid w:val="007A50E3"/>
    <w:rsid w:val="007B26F6"/>
    <w:rsid w:val="007B3B92"/>
    <w:rsid w:val="007B3BE2"/>
    <w:rsid w:val="007B3F1A"/>
    <w:rsid w:val="007B4233"/>
    <w:rsid w:val="007B6A53"/>
    <w:rsid w:val="007C2CF0"/>
    <w:rsid w:val="007C2D6D"/>
    <w:rsid w:val="007C5B6C"/>
    <w:rsid w:val="007C740B"/>
    <w:rsid w:val="007C7948"/>
    <w:rsid w:val="007D1B9A"/>
    <w:rsid w:val="007D2322"/>
    <w:rsid w:val="007D4D78"/>
    <w:rsid w:val="007D58BA"/>
    <w:rsid w:val="007E248F"/>
    <w:rsid w:val="007E2706"/>
    <w:rsid w:val="007E342D"/>
    <w:rsid w:val="007E3FF5"/>
    <w:rsid w:val="007E60C3"/>
    <w:rsid w:val="007F040D"/>
    <w:rsid w:val="007F62E8"/>
    <w:rsid w:val="00800B1A"/>
    <w:rsid w:val="00801C83"/>
    <w:rsid w:val="00803302"/>
    <w:rsid w:val="008033DA"/>
    <w:rsid w:val="00820DCF"/>
    <w:rsid w:val="0082460A"/>
    <w:rsid w:val="00825F92"/>
    <w:rsid w:val="00826C71"/>
    <w:rsid w:val="0083032A"/>
    <w:rsid w:val="00831F17"/>
    <w:rsid w:val="008327E1"/>
    <w:rsid w:val="0084277C"/>
    <w:rsid w:val="00850FC5"/>
    <w:rsid w:val="00856006"/>
    <w:rsid w:val="00857166"/>
    <w:rsid w:val="00861A48"/>
    <w:rsid w:val="00861C66"/>
    <w:rsid w:val="00867895"/>
    <w:rsid w:val="008754BA"/>
    <w:rsid w:val="0087619E"/>
    <w:rsid w:val="00877544"/>
    <w:rsid w:val="00890DF0"/>
    <w:rsid w:val="00897071"/>
    <w:rsid w:val="008A0F42"/>
    <w:rsid w:val="008A63A2"/>
    <w:rsid w:val="008A6CDA"/>
    <w:rsid w:val="008B02CA"/>
    <w:rsid w:val="008B418F"/>
    <w:rsid w:val="008C1EB5"/>
    <w:rsid w:val="008C456A"/>
    <w:rsid w:val="008C69FC"/>
    <w:rsid w:val="008E3BFD"/>
    <w:rsid w:val="008E6C42"/>
    <w:rsid w:val="008E78B9"/>
    <w:rsid w:val="008F22D5"/>
    <w:rsid w:val="008F2CC4"/>
    <w:rsid w:val="008F3234"/>
    <w:rsid w:val="008F43C9"/>
    <w:rsid w:val="008F45E9"/>
    <w:rsid w:val="008F4A81"/>
    <w:rsid w:val="008F6D88"/>
    <w:rsid w:val="00903193"/>
    <w:rsid w:val="00904677"/>
    <w:rsid w:val="00905C84"/>
    <w:rsid w:val="00913BF9"/>
    <w:rsid w:val="00917D95"/>
    <w:rsid w:val="00920F25"/>
    <w:rsid w:val="00925E6A"/>
    <w:rsid w:val="0093097C"/>
    <w:rsid w:val="00933FED"/>
    <w:rsid w:val="00944F94"/>
    <w:rsid w:val="009456F5"/>
    <w:rsid w:val="00950728"/>
    <w:rsid w:val="00951497"/>
    <w:rsid w:val="009518B4"/>
    <w:rsid w:val="00960963"/>
    <w:rsid w:val="00970A84"/>
    <w:rsid w:val="00973257"/>
    <w:rsid w:val="0097537A"/>
    <w:rsid w:val="0097598B"/>
    <w:rsid w:val="0097777E"/>
    <w:rsid w:val="00981952"/>
    <w:rsid w:val="00983342"/>
    <w:rsid w:val="00991037"/>
    <w:rsid w:val="009951AC"/>
    <w:rsid w:val="00997CAB"/>
    <w:rsid w:val="009A30BE"/>
    <w:rsid w:val="009A48DE"/>
    <w:rsid w:val="009A4B92"/>
    <w:rsid w:val="009B6AF8"/>
    <w:rsid w:val="009C1511"/>
    <w:rsid w:val="009C2019"/>
    <w:rsid w:val="009C20DA"/>
    <w:rsid w:val="009C5AB5"/>
    <w:rsid w:val="009C70BD"/>
    <w:rsid w:val="009D014A"/>
    <w:rsid w:val="009D14D4"/>
    <w:rsid w:val="009D23E8"/>
    <w:rsid w:val="009D2CA2"/>
    <w:rsid w:val="009D568A"/>
    <w:rsid w:val="009D7E26"/>
    <w:rsid w:val="009E2B7A"/>
    <w:rsid w:val="009E4B86"/>
    <w:rsid w:val="009F0CDC"/>
    <w:rsid w:val="009F14D3"/>
    <w:rsid w:val="009F4A2B"/>
    <w:rsid w:val="009F647B"/>
    <w:rsid w:val="009F78C9"/>
    <w:rsid w:val="00A0296D"/>
    <w:rsid w:val="00A0438C"/>
    <w:rsid w:val="00A05FB0"/>
    <w:rsid w:val="00A10DAC"/>
    <w:rsid w:val="00A21E8C"/>
    <w:rsid w:val="00A30E7B"/>
    <w:rsid w:val="00A32025"/>
    <w:rsid w:val="00A33072"/>
    <w:rsid w:val="00A340E4"/>
    <w:rsid w:val="00A3502F"/>
    <w:rsid w:val="00A352DC"/>
    <w:rsid w:val="00A36611"/>
    <w:rsid w:val="00A427F9"/>
    <w:rsid w:val="00A4319B"/>
    <w:rsid w:val="00A45B2F"/>
    <w:rsid w:val="00A46A32"/>
    <w:rsid w:val="00A473DE"/>
    <w:rsid w:val="00A50847"/>
    <w:rsid w:val="00A60231"/>
    <w:rsid w:val="00A6351C"/>
    <w:rsid w:val="00A64AC5"/>
    <w:rsid w:val="00A775EB"/>
    <w:rsid w:val="00A77923"/>
    <w:rsid w:val="00A81550"/>
    <w:rsid w:val="00A8321A"/>
    <w:rsid w:val="00A87989"/>
    <w:rsid w:val="00A93756"/>
    <w:rsid w:val="00A9384B"/>
    <w:rsid w:val="00AA065A"/>
    <w:rsid w:val="00AA6286"/>
    <w:rsid w:val="00AB244F"/>
    <w:rsid w:val="00AB41C3"/>
    <w:rsid w:val="00AB6C53"/>
    <w:rsid w:val="00AB798F"/>
    <w:rsid w:val="00AD0453"/>
    <w:rsid w:val="00AD0CBA"/>
    <w:rsid w:val="00AD289D"/>
    <w:rsid w:val="00AD366E"/>
    <w:rsid w:val="00AE23F4"/>
    <w:rsid w:val="00AE3968"/>
    <w:rsid w:val="00AE588B"/>
    <w:rsid w:val="00AE736A"/>
    <w:rsid w:val="00AF49DD"/>
    <w:rsid w:val="00B00DAE"/>
    <w:rsid w:val="00B0316F"/>
    <w:rsid w:val="00B06DA8"/>
    <w:rsid w:val="00B11362"/>
    <w:rsid w:val="00B14FFC"/>
    <w:rsid w:val="00B21E80"/>
    <w:rsid w:val="00B23ECC"/>
    <w:rsid w:val="00B26CF6"/>
    <w:rsid w:val="00B27B30"/>
    <w:rsid w:val="00B27BD1"/>
    <w:rsid w:val="00B36A1F"/>
    <w:rsid w:val="00B468B9"/>
    <w:rsid w:val="00B525B2"/>
    <w:rsid w:val="00B57291"/>
    <w:rsid w:val="00B57887"/>
    <w:rsid w:val="00B72BBC"/>
    <w:rsid w:val="00B75F1D"/>
    <w:rsid w:val="00B845FE"/>
    <w:rsid w:val="00B84855"/>
    <w:rsid w:val="00B87FB9"/>
    <w:rsid w:val="00BA29C2"/>
    <w:rsid w:val="00BA58F3"/>
    <w:rsid w:val="00BB2C5A"/>
    <w:rsid w:val="00BB5C04"/>
    <w:rsid w:val="00BB5DE8"/>
    <w:rsid w:val="00BB72AE"/>
    <w:rsid w:val="00BC6A63"/>
    <w:rsid w:val="00BD176E"/>
    <w:rsid w:val="00BD2040"/>
    <w:rsid w:val="00BD2D35"/>
    <w:rsid w:val="00BD374F"/>
    <w:rsid w:val="00BD3D11"/>
    <w:rsid w:val="00BD6C86"/>
    <w:rsid w:val="00BD7481"/>
    <w:rsid w:val="00BE023C"/>
    <w:rsid w:val="00BE10E6"/>
    <w:rsid w:val="00BE18FC"/>
    <w:rsid w:val="00BE2533"/>
    <w:rsid w:val="00BE41B8"/>
    <w:rsid w:val="00BF03FB"/>
    <w:rsid w:val="00BF32AE"/>
    <w:rsid w:val="00BF4044"/>
    <w:rsid w:val="00BF41C5"/>
    <w:rsid w:val="00BF5710"/>
    <w:rsid w:val="00C01EBF"/>
    <w:rsid w:val="00C035A5"/>
    <w:rsid w:val="00C07949"/>
    <w:rsid w:val="00C1071D"/>
    <w:rsid w:val="00C14213"/>
    <w:rsid w:val="00C1493B"/>
    <w:rsid w:val="00C156FC"/>
    <w:rsid w:val="00C1738B"/>
    <w:rsid w:val="00C21298"/>
    <w:rsid w:val="00C213B3"/>
    <w:rsid w:val="00C249C2"/>
    <w:rsid w:val="00C304CE"/>
    <w:rsid w:val="00C30641"/>
    <w:rsid w:val="00C33DED"/>
    <w:rsid w:val="00C37E57"/>
    <w:rsid w:val="00C45D44"/>
    <w:rsid w:val="00C46A37"/>
    <w:rsid w:val="00C508A5"/>
    <w:rsid w:val="00C6057F"/>
    <w:rsid w:val="00C6219A"/>
    <w:rsid w:val="00C634E8"/>
    <w:rsid w:val="00C667F6"/>
    <w:rsid w:val="00C70A6E"/>
    <w:rsid w:val="00C71F45"/>
    <w:rsid w:val="00C76539"/>
    <w:rsid w:val="00C81A0F"/>
    <w:rsid w:val="00C84555"/>
    <w:rsid w:val="00C848C2"/>
    <w:rsid w:val="00C864D3"/>
    <w:rsid w:val="00C86BD8"/>
    <w:rsid w:val="00C86FC7"/>
    <w:rsid w:val="00C8701E"/>
    <w:rsid w:val="00CA028C"/>
    <w:rsid w:val="00CB1F9E"/>
    <w:rsid w:val="00CB2473"/>
    <w:rsid w:val="00CB31E7"/>
    <w:rsid w:val="00CC09B9"/>
    <w:rsid w:val="00CC3D03"/>
    <w:rsid w:val="00CC5F04"/>
    <w:rsid w:val="00CC76A4"/>
    <w:rsid w:val="00CD1299"/>
    <w:rsid w:val="00CD143B"/>
    <w:rsid w:val="00CD4AC4"/>
    <w:rsid w:val="00CD658E"/>
    <w:rsid w:val="00CD6C44"/>
    <w:rsid w:val="00CE02AD"/>
    <w:rsid w:val="00CF0585"/>
    <w:rsid w:val="00CF3415"/>
    <w:rsid w:val="00CF3C41"/>
    <w:rsid w:val="00CF438D"/>
    <w:rsid w:val="00CF464A"/>
    <w:rsid w:val="00CF46F0"/>
    <w:rsid w:val="00CF7616"/>
    <w:rsid w:val="00D007A2"/>
    <w:rsid w:val="00D00EE5"/>
    <w:rsid w:val="00D02B0D"/>
    <w:rsid w:val="00D02C7B"/>
    <w:rsid w:val="00D0556E"/>
    <w:rsid w:val="00D11067"/>
    <w:rsid w:val="00D15948"/>
    <w:rsid w:val="00D30363"/>
    <w:rsid w:val="00D31759"/>
    <w:rsid w:val="00D3311F"/>
    <w:rsid w:val="00D35DD4"/>
    <w:rsid w:val="00D40918"/>
    <w:rsid w:val="00D447E5"/>
    <w:rsid w:val="00D50822"/>
    <w:rsid w:val="00D51F3F"/>
    <w:rsid w:val="00D52C44"/>
    <w:rsid w:val="00D53BA5"/>
    <w:rsid w:val="00D54AC1"/>
    <w:rsid w:val="00D60330"/>
    <w:rsid w:val="00D628D5"/>
    <w:rsid w:val="00D63654"/>
    <w:rsid w:val="00D65EB4"/>
    <w:rsid w:val="00D7027D"/>
    <w:rsid w:val="00D73C4A"/>
    <w:rsid w:val="00D771C8"/>
    <w:rsid w:val="00D77DF1"/>
    <w:rsid w:val="00D80C98"/>
    <w:rsid w:val="00D82F8B"/>
    <w:rsid w:val="00D90887"/>
    <w:rsid w:val="00D91C04"/>
    <w:rsid w:val="00D9500A"/>
    <w:rsid w:val="00D95FE7"/>
    <w:rsid w:val="00DA2125"/>
    <w:rsid w:val="00DA3494"/>
    <w:rsid w:val="00DA3E0E"/>
    <w:rsid w:val="00DB1AC2"/>
    <w:rsid w:val="00DB1DE2"/>
    <w:rsid w:val="00DB2E70"/>
    <w:rsid w:val="00DB43E7"/>
    <w:rsid w:val="00DB4D23"/>
    <w:rsid w:val="00DB7DB2"/>
    <w:rsid w:val="00DB7ECF"/>
    <w:rsid w:val="00DC3328"/>
    <w:rsid w:val="00DC56DE"/>
    <w:rsid w:val="00DD0EE8"/>
    <w:rsid w:val="00DD7C1C"/>
    <w:rsid w:val="00DE1F65"/>
    <w:rsid w:val="00DE1FFF"/>
    <w:rsid w:val="00DE26D6"/>
    <w:rsid w:val="00DF0C4D"/>
    <w:rsid w:val="00DF551F"/>
    <w:rsid w:val="00DF72F2"/>
    <w:rsid w:val="00DF758B"/>
    <w:rsid w:val="00E0013A"/>
    <w:rsid w:val="00E01895"/>
    <w:rsid w:val="00E02B04"/>
    <w:rsid w:val="00E0402E"/>
    <w:rsid w:val="00E10CB1"/>
    <w:rsid w:val="00E137E0"/>
    <w:rsid w:val="00E179D3"/>
    <w:rsid w:val="00E24479"/>
    <w:rsid w:val="00E2453B"/>
    <w:rsid w:val="00E26281"/>
    <w:rsid w:val="00E27C77"/>
    <w:rsid w:val="00E311D9"/>
    <w:rsid w:val="00E319C0"/>
    <w:rsid w:val="00E31B0C"/>
    <w:rsid w:val="00E34A9F"/>
    <w:rsid w:val="00E42941"/>
    <w:rsid w:val="00E4399E"/>
    <w:rsid w:val="00E44D9F"/>
    <w:rsid w:val="00E500CD"/>
    <w:rsid w:val="00E503AB"/>
    <w:rsid w:val="00E5358A"/>
    <w:rsid w:val="00E57D7F"/>
    <w:rsid w:val="00E62AC2"/>
    <w:rsid w:val="00E63D23"/>
    <w:rsid w:val="00E65CC6"/>
    <w:rsid w:val="00E667B2"/>
    <w:rsid w:val="00E66ACD"/>
    <w:rsid w:val="00E704D6"/>
    <w:rsid w:val="00E71136"/>
    <w:rsid w:val="00E72CCD"/>
    <w:rsid w:val="00E749EC"/>
    <w:rsid w:val="00E766FE"/>
    <w:rsid w:val="00E81945"/>
    <w:rsid w:val="00E82BFB"/>
    <w:rsid w:val="00E82CD1"/>
    <w:rsid w:val="00E83CDD"/>
    <w:rsid w:val="00E851EE"/>
    <w:rsid w:val="00E87313"/>
    <w:rsid w:val="00E919E8"/>
    <w:rsid w:val="00E9344B"/>
    <w:rsid w:val="00E95654"/>
    <w:rsid w:val="00EA392D"/>
    <w:rsid w:val="00EA6816"/>
    <w:rsid w:val="00EB1385"/>
    <w:rsid w:val="00EB2A45"/>
    <w:rsid w:val="00EC30F0"/>
    <w:rsid w:val="00EC3BA5"/>
    <w:rsid w:val="00EC5BD1"/>
    <w:rsid w:val="00EC7579"/>
    <w:rsid w:val="00ED1B13"/>
    <w:rsid w:val="00ED5F71"/>
    <w:rsid w:val="00ED62DF"/>
    <w:rsid w:val="00EE06E9"/>
    <w:rsid w:val="00EE55ED"/>
    <w:rsid w:val="00EE7929"/>
    <w:rsid w:val="00EF11E3"/>
    <w:rsid w:val="00EF5578"/>
    <w:rsid w:val="00F01EE7"/>
    <w:rsid w:val="00F02EF4"/>
    <w:rsid w:val="00F04B7C"/>
    <w:rsid w:val="00F07D05"/>
    <w:rsid w:val="00F13143"/>
    <w:rsid w:val="00F15DE2"/>
    <w:rsid w:val="00F167B8"/>
    <w:rsid w:val="00F35BCD"/>
    <w:rsid w:val="00F46384"/>
    <w:rsid w:val="00F56D1A"/>
    <w:rsid w:val="00F66BEC"/>
    <w:rsid w:val="00F673B9"/>
    <w:rsid w:val="00F7076B"/>
    <w:rsid w:val="00F708E6"/>
    <w:rsid w:val="00F852E5"/>
    <w:rsid w:val="00F870DF"/>
    <w:rsid w:val="00F90CFC"/>
    <w:rsid w:val="00F93FED"/>
    <w:rsid w:val="00FA08CD"/>
    <w:rsid w:val="00FA58EB"/>
    <w:rsid w:val="00FA75EF"/>
    <w:rsid w:val="00FB1059"/>
    <w:rsid w:val="00FB1A47"/>
    <w:rsid w:val="00FB4565"/>
    <w:rsid w:val="00FB5D1C"/>
    <w:rsid w:val="00FB5FEA"/>
    <w:rsid w:val="00FC1EC1"/>
    <w:rsid w:val="00FC230E"/>
    <w:rsid w:val="00FC2C3B"/>
    <w:rsid w:val="00FC6A7B"/>
    <w:rsid w:val="00FD01B9"/>
    <w:rsid w:val="00FD7154"/>
    <w:rsid w:val="00FE1578"/>
    <w:rsid w:val="00FE1D84"/>
    <w:rsid w:val="00FE5EB8"/>
    <w:rsid w:val="00FF02D6"/>
    <w:rsid w:val="00FF077B"/>
    <w:rsid w:val="00FF18EF"/>
    <w:rsid w:val="00FF598D"/>
    <w:rsid w:val="00FF60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BFCD5D"/>
  <w15:docId w15:val="{509ACD87-CD1F-4C03-9E21-857B2D22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A392D"/>
    <w:pPr>
      <w:spacing w:after="200"/>
    </w:pPr>
    <w:rPr>
      <w:rFonts w:ascii="Cambria" w:eastAsia="Cambria" w:hAnsi="Cambria"/>
      <w:sz w:val="24"/>
      <w:szCs w:val="24"/>
      <w:lang w:eastAsia="en-US"/>
    </w:rPr>
  </w:style>
  <w:style w:type="paragraph" w:styleId="Titolo1">
    <w:name w:val="heading 1"/>
    <w:basedOn w:val="Normale"/>
    <w:next w:val="Normale"/>
    <w:qFormat/>
    <w:rsid w:val="00403897"/>
    <w:pPr>
      <w:keepNext/>
      <w:spacing w:after="0"/>
      <w:outlineLvl w:val="0"/>
    </w:pPr>
    <w:rPr>
      <w:rFonts w:ascii="Times New Roman" w:eastAsia="Times New Roman" w:hAnsi="Times New Roman"/>
      <w:szCs w:val="20"/>
      <w:lang w:eastAsia="it-IT"/>
    </w:rPr>
  </w:style>
  <w:style w:type="paragraph" w:styleId="Titolo2">
    <w:name w:val="heading 2"/>
    <w:basedOn w:val="Normale"/>
    <w:next w:val="Normale"/>
    <w:qFormat/>
    <w:rsid w:val="00403897"/>
    <w:pPr>
      <w:keepNext/>
      <w:spacing w:after="0"/>
      <w:jc w:val="both"/>
      <w:outlineLvl w:val="1"/>
    </w:pPr>
    <w:rPr>
      <w:rFonts w:ascii="Times New Roman" w:eastAsia="Times New Roman" w:hAnsi="Times New Roman"/>
      <w:szCs w:val="20"/>
      <w:lang w:eastAsia="it-IT"/>
    </w:rPr>
  </w:style>
  <w:style w:type="paragraph" w:styleId="Titolo3">
    <w:name w:val="heading 3"/>
    <w:basedOn w:val="Normale"/>
    <w:next w:val="Normale"/>
    <w:qFormat/>
    <w:rsid w:val="001248E7"/>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A392D"/>
    <w:pPr>
      <w:tabs>
        <w:tab w:val="center" w:pos="4819"/>
        <w:tab w:val="right" w:pos="9638"/>
      </w:tabs>
      <w:spacing w:after="0"/>
    </w:pPr>
  </w:style>
  <w:style w:type="character" w:customStyle="1" w:styleId="IntestazioneCarattere">
    <w:name w:val="Intestazione Carattere"/>
    <w:link w:val="Intestazione"/>
    <w:rsid w:val="00EA392D"/>
    <w:rPr>
      <w:rFonts w:ascii="Cambria" w:eastAsia="Cambria" w:hAnsi="Cambria"/>
      <w:sz w:val="24"/>
      <w:szCs w:val="24"/>
      <w:lang w:val="it-IT" w:eastAsia="en-US" w:bidi="ar-SA"/>
    </w:rPr>
  </w:style>
  <w:style w:type="paragraph" w:styleId="Pidipagina">
    <w:name w:val="footer"/>
    <w:basedOn w:val="Normale"/>
    <w:link w:val="PidipaginaCarattere"/>
    <w:unhideWhenUsed/>
    <w:rsid w:val="00EA392D"/>
    <w:pPr>
      <w:tabs>
        <w:tab w:val="center" w:pos="4819"/>
        <w:tab w:val="right" w:pos="9638"/>
      </w:tabs>
      <w:spacing w:after="0"/>
    </w:pPr>
  </w:style>
  <w:style w:type="character" w:customStyle="1" w:styleId="PidipaginaCarattere">
    <w:name w:val="Piè di pagina Carattere"/>
    <w:link w:val="Pidipagina"/>
    <w:rsid w:val="00EA392D"/>
    <w:rPr>
      <w:rFonts w:ascii="Cambria" w:eastAsia="Cambria" w:hAnsi="Cambria"/>
      <w:sz w:val="24"/>
      <w:szCs w:val="24"/>
      <w:lang w:val="it-IT" w:eastAsia="en-US" w:bidi="ar-SA"/>
    </w:rPr>
  </w:style>
  <w:style w:type="paragraph" w:customStyle="1" w:styleId="Paragrafobase">
    <w:name w:val="[Paragrafo base]"/>
    <w:basedOn w:val="Normale"/>
    <w:rsid w:val="00EA392D"/>
    <w:pPr>
      <w:widowControl w:val="0"/>
      <w:autoSpaceDE w:val="0"/>
      <w:autoSpaceDN w:val="0"/>
      <w:adjustRightInd w:val="0"/>
      <w:spacing w:after="0" w:line="288" w:lineRule="auto"/>
      <w:textAlignment w:val="center"/>
    </w:pPr>
    <w:rPr>
      <w:rFonts w:ascii="Times-Roman" w:hAnsi="Times-Roman" w:cs="Times-Roman"/>
      <w:color w:val="000000"/>
    </w:rPr>
  </w:style>
  <w:style w:type="paragraph" w:styleId="Rientrocorpodeltesto">
    <w:name w:val="Body Text Indent"/>
    <w:basedOn w:val="Normale"/>
    <w:rsid w:val="0016067F"/>
    <w:pPr>
      <w:spacing w:after="0"/>
      <w:ind w:left="6237"/>
    </w:pPr>
    <w:rPr>
      <w:rFonts w:ascii="Times New Roman" w:eastAsia="Times New Roman" w:hAnsi="Times New Roman"/>
      <w:szCs w:val="20"/>
      <w:lang w:eastAsia="it-IT"/>
    </w:rPr>
  </w:style>
  <w:style w:type="paragraph" w:styleId="Corpotesto">
    <w:name w:val="Body Text"/>
    <w:basedOn w:val="Normale"/>
    <w:rsid w:val="00D0556E"/>
    <w:pPr>
      <w:spacing w:after="120"/>
    </w:pPr>
  </w:style>
  <w:style w:type="character" w:styleId="Collegamentoipertestuale">
    <w:name w:val="Hyperlink"/>
    <w:rsid w:val="00D0556E"/>
    <w:rPr>
      <w:color w:val="0000FF"/>
      <w:u w:val="single"/>
    </w:rPr>
  </w:style>
  <w:style w:type="table" w:styleId="Grigliatabella">
    <w:name w:val="Table Grid"/>
    <w:basedOn w:val="Tabellanormale"/>
    <w:rsid w:val="0066612F"/>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EE06E9"/>
    <w:pPr>
      <w:spacing w:before="100" w:beforeAutospacing="1" w:after="100" w:afterAutospacing="1"/>
    </w:pPr>
    <w:rPr>
      <w:rFonts w:ascii="Times New Roman" w:eastAsia="SimSun" w:hAnsi="Times New Roman"/>
      <w:lang w:eastAsia="it-IT"/>
    </w:rPr>
  </w:style>
  <w:style w:type="character" w:customStyle="1" w:styleId="definition">
    <w:name w:val="definition"/>
    <w:rsid w:val="00EE06E9"/>
    <w:rPr>
      <w:rFonts w:ascii="Arial" w:hAnsi="Arial" w:cs="Arial" w:hint="default"/>
    </w:rPr>
  </w:style>
  <w:style w:type="character" w:customStyle="1" w:styleId="shorttext1">
    <w:name w:val="short_text1"/>
    <w:rsid w:val="00D53BA5"/>
    <w:rPr>
      <w:sz w:val="29"/>
      <w:szCs w:val="29"/>
    </w:rPr>
  </w:style>
  <w:style w:type="paragraph" w:customStyle="1" w:styleId="Default">
    <w:name w:val="Default"/>
    <w:rsid w:val="00AD366E"/>
    <w:pPr>
      <w:autoSpaceDE w:val="0"/>
      <w:autoSpaceDN w:val="0"/>
      <w:adjustRightInd w:val="0"/>
    </w:pPr>
    <w:rPr>
      <w:color w:val="000000"/>
      <w:sz w:val="24"/>
      <w:szCs w:val="24"/>
    </w:rPr>
  </w:style>
  <w:style w:type="character" w:customStyle="1" w:styleId="apple-style-span">
    <w:name w:val="apple-style-span"/>
    <w:basedOn w:val="Carpredefinitoparagrafo"/>
    <w:rsid w:val="00B845FE"/>
  </w:style>
  <w:style w:type="paragraph" w:styleId="Mappadocumento">
    <w:name w:val="Document Map"/>
    <w:basedOn w:val="Normale"/>
    <w:semiHidden/>
    <w:rsid w:val="00231263"/>
    <w:pPr>
      <w:shd w:val="clear" w:color="auto" w:fill="000080"/>
    </w:pPr>
    <w:rPr>
      <w:rFonts w:ascii="Tahoma" w:hAnsi="Tahoma" w:cs="Tahoma"/>
      <w:sz w:val="20"/>
      <w:szCs w:val="20"/>
    </w:rPr>
  </w:style>
  <w:style w:type="paragraph" w:styleId="Paragrafoelenco">
    <w:name w:val="List Paragraph"/>
    <w:basedOn w:val="Normale"/>
    <w:uiPriority w:val="34"/>
    <w:qFormat/>
    <w:rsid w:val="001222DE"/>
    <w:pPr>
      <w:ind w:left="708"/>
    </w:pPr>
  </w:style>
  <w:style w:type="character" w:styleId="Numeropagina">
    <w:name w:val="page number"/>
    <w:basedOn w:val="Carpredefinitoparagrafo"/>
    <w:rsid w:val="00353DCA"/>
  </w:style>
  <w:style w:type="paragraph" w:customStyle="1" w:styleId="msolistparagraph0">
    <w:name w:val="msolistparagraph"/>
    <w:basedOn w:val="Normale"/>
    <w:rsid w:val="00DB1AC2"/>
    <w:pPr>
      <w:spacing w:after="0"/>
      <w:ind w:left="720"/>
    </w:pPr>
    <w:rPr>
      <w:rFonts w:ascii="Calibri" w:eastAsia="Times New Roman" w:hAnsi="Calibri"/>
      <w:sz w:val="22"/>
      <w:szCs w:val="22"/>
    </w:rPr>
  </w:style>
  <w:style w:type="paragraph" w:customStyle="1" w:styleId="Rientrocorpodeltesto1">
    <w:name w:val="Rientro corpo del testo1"/>
    <w:basedOn w:val="Normale"/>
    <w:rsid w:val="00275714"/>
    <w:pPr>
      <w:autoSpaceDE w:val="0"/>
      <w:autoSpaceDN w:val="0"/>
      <w:spacing w:after="0"/>
      <w:jc w:val="both"/>
    </w:pPr>
    <w:rPr>
      <w:rFonts w:ascii="Times New Roman" w:eastAsia="Times New Roman" w:hAnsi="Times New Roman"/>
      <w:sz w:val="20"/>
      <w:szCs w:val="20"/>
      <w:lang w:eastAsia="it-IT"/>
    </w:rPr>
  </w:style>
  <w:style w:type="paragraph" w:styleId="Testofumetto">
    <w:name w:val="Balloon Text"/>
    <w:basedOn w:val="Normale"/>
    <w:link w:val="TestofumettoCarattere"/>
    <w:uiPriority w:val="99"/>
    <w:semiHidden/>
    <w:unhideWhenUsed/>
    <w:rsid w:val="004C5B72"/>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C5B72"/>
    <w:rPr>
      <w:rFonts w:ascii="Segoe UI" w:eastAsia="Cambria" w:hAnsi="Segoe UI" w:cs="Segoe UI"/>
      <w:sz w:val="18"/>
      <w:szCs w:val="18"/>
      <w:lang w:eastAsia="en-US"/>
    </w:rPr>
  </w:style>
  <w:style w:type="character" w:customStyle="1" w:styleId="Menzione1">
    <w:name w:val="Menzione1"/>
    <w:basedOn w:val="Carpredefinitoparagrafo"/>
    <w:uiPriority w:val="99"/>
    <w:semiHidden/>
    <w:unhideWhenUsed/>
    <w:rsid w:val="009D14D4"/>
    <w:rPr>
      <w:color w:val="2B579A"/>
      <w:shd w:val="clear" w:color="auto" w:fill="E6E6E6"/>
    </w:rPr>
  </w:style>
  <w:style w:type="character" w:customStyle="1" w:styleId="Menzionenonrisolta1">
    <w:name w:val="Menzione non risolta1"/>
    <w:basedOn w:val="Carpredefinitoparagrafo"/>
    <w:uiPriority w:val="99"/>
    <w:semiHidden/>
    <w:unhideWhenUsed/>
    <w:rsid w:val="007D4D78"/>
    <w:rPr>
      <w:color w:val="808080"/>
      <w:shd w:val="clear" w:color="auto" w:fill="E6E6E6"/>
    </w:rPr>
  </w:style>
  <w:style w:type="character" w:customStyle="1" w:styleId="Menzionenonrisolta2">
    <w:name w:val="Menzione non risolta2"/>
    <w:basedOn w:val="Carpredefinitoparagrafo"/>
    <w:uiPriority w:val="99"/>
    <w:semiHidden/>
    <w:unhideWhenUsed/>
    <w:rsid w:val="00AB6C53"/>
    <w:rPr>
      <w:color w:val="605E5C"/>
      <w:shd w:val="clear" w:color="auto" w:fill="E1DFDD"/>
    </w:rPr>
  </w:style>
  <w:style w:type="table" w:customStyle="1" w:styleId="Grigliatabella1">
    <w:name w:val="Griglia tabella1"/>
    <w:basedOn w:val="Tabellanormale"/>
    <w:next w:val="Grigliatabella"/>
    <w:rsid w:val="003C4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9461">
      <w:bodyDiv w:val="1"/>
      <w:marLeft w:val="0"/>
      <w:marRight w:val="0"/>
      <w:marTop w:val="0"/>
      <w:marBottom w:val="0"/>
      <w:divBdr>
        <w:top w:val="none" w:sz="0" w:space="0" w:color="auto"/>
        <w:left w:val="none" w:sz="0" w:space="0" w:color="auto"/>
        <w:bottom w:val="none" w:sz="0" w:space="0" w:color="auto"/>
        <w:right w:val="none" w:sz="0" w:space="0" w:color="auto"/>
      </w:divBdr>
    </w:div>
    <w:div w:id="34013995">
      <w:bodyDiv w:val="1"/>
      <w:marLeft w:val="0"/>
      <w:marRight w:val="0"/>
      <w:marTop w:val="0"/>
      <w:marBottom w:val="0"/>
      <w:divBdr>
        <w:top w:val="none" w:sz="0" w:space="0" w:color="auto"/>
        <w:left w:val="none" w:sz="0" w:space="0" w:color="auto"/>
        <w:bottom w:val="none" w:sz="0" w:space="0" w:color="auto"/>
        <w:right w:val="none" w:sz="0" w:space="0" w:color="auto"/>
      </w:divBdr>
    </w:div>
    <w:div w:id="97531476">
      <w:bodyDiv w:val="1"/>
      <w:marLeft w:val="0"/>
      <w:marRight w:val="0"/>
      <w:marTop w:val="0"/>
      <w:marBottom w:val="0"/>
      <w:divBdr>
        <w:top w:val="none" w:sz="0" w:space="0" w:color="auto"/>
        <w:left w:val="none" w:sz="0" w:space="0" w:color="auto"/>
        <w:bottom w:val="none" w:sz="0" w:space="0" w:color="auto"/>
        <w:right w:val="none" w:sz="0" w:space="0" w:color="auto"/>
      </w:divBdr>
    </w:div>
    <w:div w:id="174855602">
      <w:bodyDiv w:val="1"/>
      <w:marLeft w:val="0"/>
      <w:marRight w:val="0"/>
      <w:marTop w:val="0"/>
      <w:marBottom w:val="0"/>
      <w:divBdr>
        <w:top w:val="none" w:sz="0" w:space="0" w:color="auto"/>
        <w:left w:val="none" w:sz="0" w:space="0" w:color="auto"/>
        <w:bottom w:val="none" w:sz="0" w:space="0" w:color="auto"/>
        <w:right w:val="none" w:sz="0" w:space="0" w:color="auto"/>
      </w:divBdr>
    </w:div>
    <w:div w:id="197668649">
      <w:bodyDiv w:val="1"/>
      <w:marLeft w:val="0"/>
      <w:marRight w:val="0"/>
      <w:marTop w:val="0"/>
      <w:marBottom w:val="0"/>
      <w:divBdr>
        <w:top w:val="none" w:sz="0" w:space="0" w:color="auto"/>
        <w:left w:val="none" w:sz="0" w:space="0" w:color="auto"/>
        <w:bottom w:val="none" w:sz="0" w:space="0" w:color="auto"/>
        <w:right w:val="none" w:sz="0" w:space="0" w:color="auto"/>
      </w:divBdr>
    </w:div>
    <w:div w:id="359286467">
      <w:bodyDiv w:val="1"/>
      <w:marLeft w:val="0"/>
      <w:marRight w:val="0"/>
      <w:marTop w:val="0"/>
      <w:marBottom w:val="0"/>
      <w:divBdr>
        <w:top w:val="none" w:sz="0" w:space="0" w:color="auto"/>
        <w:left w:val="none" w:sz="0" w:space="0" w:color="auto"/>
        <w:bottom w:val="none" w:sz="0" w:space="0" w:color="auto"/>
        <w:right w:val="none" w:sz="0" w:space="0" w:color="auto"/>
      </w:divBdr>
    </w:div>
    <w:div w:id="371030892">
      <w:bodyDiv w:val="1"/>
      <w:marLeft w:val="0"/>
      <w:marRight w:val="0"/>
      <w:marTop w:val="0"/>
      <w:marBottom w:val="0"/>
      <w:divBdr>
        <w:top w:val="none" w:sz="0" w:space="0" w:color="auto"/>
        <w:left w:val="none" w:sz="0" w:space="0" w:color="auto"/>
        <w:bottom w:val="none" w:sz="0" w:space="0" w:color="auto"/>
        <w:right w:val="none" w:sz="0" w:space="0" w:color="auto"/>
      </w:divBdr>
    </w:div>
    <w:div w:id="531112673">
      <w:bodyDiv w:val="1"/>
      <w:marLeft w:val="0"/>
      <w:marRight w:val="0"/>
      <w:marTop w:val="0"/>
      <w:marBottom w:val="0"/>
      <w:divBdr>
        <w:top w:val="none" w:sz="0" w:space="0" w:color="auto"/>
        <w:left w:val="none" w:sz="0" w:space="0" w:color="auto"/>
        <w:bottom w:val="none" w:sz="0" w:space="0" w:color="auto"/>
        <w:right w:val="none" w:sz="0" w:space="0" w:color="auto"/>
      </w:divBdr>
    </w:div>
    <w:div w:id="629356926">
      <w:bodyDiv w:val="1"/>
      <w:marLeft w:val="0"/>
      <w:marRight w:val="0"/>
      <w:marTop w:val="0"/>
      <w:marBottom w:val="0"/>
      <w:divBdr>
        <w:top w:val="none" w:sz="0" w:space="0" w:color="auto"/>
        <w:left w:val="none" w:sz="0" w:space="0" w:color="auto"/>
        <w:bottom w:val="none" w:sz="0" w:space="0" w:color="auto"/>
        <w:right w:val="none" w:sz="0" w:space="0" w:color="auto"/>
      </w:divBdr>
    </w:div>
    <w:div w:id="678972855">
      <w:bodyDiv w:val="1"/>
      <w:marLeft w:val="0"/>
      <w:marRight w:val="0"/>
      <w:marTop w:val="0"/>
      <w:marBottom w:val="0"/>
      <w:divBdr>
        <w:top w:val="none" w:sz="0" w:space="0" w:color="auto"/>
        <w:left w:val="none" w:sz="0" w:space="0" w:color="auto"/>
        <w:bottom w:val="none" w:sz="0" w:space="0" w:color="auto"/>
        <w:right w:val="none" w:sz="0" w:space="0" w:color="auto"/>
      </w:divBdr>
    </w:div>
    <w:div w:id="688678600">
      <w:bodyDiv w:val="1"/>
      <w:marLeft w:val="0"/>
      <w:marRight w:val="0"/>
      <w:marTop w:val="0"/>
      <w:marBottom w:val="0"/>
      <w:divBdr>
        <w:top w:val="none" w:sz="0" w:space="0" w:color="auto"/>
        <w:left w:val="none" w:sz="0" w:space="0" w:color="auto"/>
        <w:bottom w:val="none" w:sz="0" w:space="0" w:color="auto"/>
        <w:right w:val="none" w:sz="0" w:space="0" w:color="auto"/>
      </w:divBdr>
    </w:div>
    <w:div w:id="697510318">
      <w:bodyDiv w:val="1"/>
      <w:marLeft w:val="0"/>
      <w:marRight w:val="0"/>
      <w:marTop w:val="0"/>
      <w:marBottom w:val="0"/>
      <w:divBdr>
        <w:top w:val="none" w:sz="0" w:space="0" w:color="auto"/>
        <w:left w:val="none" w:sz="0" w:space="0" w:color="auto"/>
        <w:bottom w:val="none" w:sz="0" w:space="0" w:color="auto"/>
        <w:right w:val="none" w:sz="0" w:space="0" w:color="auto"/>
      </w:divBdr>
    </w:div>
    <w:div w:id="778642447">
      <w:bodyDiv w:val="1"/>
      <w:marLeft w:val="0"/>
      <w:marRight w:val="0"/>
      <w:marTop w:val="0"/>
      <w:marBottom w:val="0"/>
      <w:divBdr>
        <w:top w:val="none" w:sz="0" w:space="0" w:color="auto"/>
        <w:left w:val="none" w:sz="0" w:space="0" w:color="auto"/>
        <w:bottom w:val="none" w:sz="0" w:space="0" w:color="auto"/>
        <w:right w:val="none" w:sz="0" w:space="0" w:color="auto"/>
      </w:divBdr>
    </w:div>
    <w:div w:id="874343674">
      <w:bodyDiv w:val="1"/>
      <w:marLeft w:val="0"/>
      <w:marRight w:val="0"/>
      <w:marTop w:val="0"/>
      <w:marBottom w:val="0"/>
      <w:divBdr>
        <w:top w:val="none" w:sz="0" w:space="0" w:color="auto"/>
        <w:left w:val="none" w:sz="0" w:space="0" w:color="auto"/>
        <w:bottom w:val="none" w:sz="0" w:space="0" w:color="auto"/>
        <w:right w:val="none" w:sz="0" w:space="0" w:color="auto"/>
      </w:divBdr>
    </w:div>
    <w:div w:id="924802480">
      <w:bodyDiv w:val="1"/>
      <w:marLeft w:val="0"/>
      <w:marRight w:val="0"/>
      <w:marTop w:val="0"/>
      <w:marBottom w:val="0"/>
      <w:divBdr>
        <w:top w:val="none" w:sz="0" w:space="0" w:color="auto"/>
        <w:left w:val="none" w:sz="0" w:space="0" w:color="auto"/>
        <w:bottom w:val="none" w:sz="0" w:space="0" w:color="auto"/>
        <w:right w:val="none" w:sz="0" w:space="0" w:color="auto"/>
      </w:divBdr>
    </w:div>
    <w:div w:id="1016931369">
      <w:bodyDiv w:val="1"/>
      <w:marLeft w:val="0"/>
      <w:marRight w:val="0"/>
      <w:marTop w:val="0"/>
      <w:marBottom w:val="0"/>
      <w:divBdr>
        <w:top w:val="none" w:sz="0" w:space="0" w:color="auto"/>
        <w:left w:val="none" w:sz="0" w:space="0" w:color="auto"/>
        <w:bottom w:val="none" w:sz="0" w:space="0" w:color="auto"/>
        <w:right w:val="none" w:sz="0" w:space="0" w:color="auto"/>
      </w:divBdr>
    </w:div>
    <w:div w:id="1056051119">
      <w:bodyDiv w:val="1"/>
      <w:marLeft w:val="0"/>
      <w:marRight w:val="0"/>
      <w:marTop w:val="0"/>
      <w:marBottom w:val="0"/>
      <w:divBdr>
        <w:top w:val="none" w:sz="0" w:space="0" w:color="auto"/>
        <w:left w:val="none" w:sz="0" w:space="0" w:color="auto"/>
        <w:bottom w:val="none" w:sz="0" w:space="0" w:color="auto"/>
        <w:right w:val="none" w:sz="0" w:space="0" w:color="auto"/>
      </w:divBdr>
    </w:div>
    <w:div w:id="1093547340">
      <w:bodyDiv w:val="1"/>
      <w:marLeft w:val="0"/>
      <w:marRight w:val="0"/>
      <w:marTop w:val="0"/>
      <w:marBottom w:val="0"/>
      <w:divBdr>
        <w:top w:val="none" w:sz="0" w:space="0" w:color="auto"/>
        <w:left w:val="none" w:sz="0" w:space="0" w:color="auto"/>
        <w:bottom w:val="none" w:sz="0" w:space="0" w:color="auto"/>
        <w:right w:val="none" w:sz="0" w:space="0" w:color="auto"/>
      </w:divBdr>
    </w:div>
    <w:div w:id="1124159880">
      <w:bodyDiv w:val="1"/>
      <w:marLeft w:val="0"/>
      <w:marRight w:val="0"/>
      <w:marTop w:val="0"/>
      <w:marBottom w:val="0"/>
      <w:divBdr>
        <w:top w:val="none" w:sz="0" w:space="0" w:color="auto"/>
        <w:left w:val="none" w:sz="0" w:space="0" w:color="auto"/>
        <w:bottom w:val="none" w:sz="0" w:space="0" w:color="auto"/>
        <w:right w:val="none" w:sz="0" w:space="0" w:color="auto"/>
      </w:divBdr>
    </w:div>
    <w:div w:id="1352533306">
      <w:bodyDiv w:val="1"/>
      <w:marLeft w:val="0"/>
      <w:marRight w:val="0"/>
      <w:marTop w:val="0"/>
      <w:marBottom w:val="0"/>
      <w:divBdr>
        <w:top w:val="none" w:sz="0" w:space="0" w:color="auto"/>
        <w:left w:val="none" w:sz="0" w:space="0" w:color="auto"/>
        <w:bottom w:val="none" w:sz="0" w:space="0" w:color="auto"/>
        <w:right w:val="none" w:sz="0" w:space="0" w:color="auto"/>
      </w:divBdr>
    </w:div>
    <w:div w:id="1381199834">
      <w:bodyDiv w:val="1"/>
      <w:marLeft w:val="0"/>
      <w:marRight w:val="0"/>
      <w:marTop w:val="0"/>
      <w:marBottom w:val="0"/>
      <w:divBdr>
        <w:top w:val="none" w:sz="0" w:space="0" w:color="auto"/>
        <w:left w:val="none" w:sz="0" w:space="0" w:color="auto"/>
        <w:bottom w:val="none" w:sz="0" w:space="0" w:color="auto"/>
        <w:right w:val="none" w:sz="0" w:space="0" w:color="auto"/>
      </w:divBdr>
      <w:divsChild>
        <w:div w:id="1167356675">
          <w:marLeft w:val="0"/>
          <w:marRight w:val="0"/>
          <w:marTop w:val="0"/>
          <w:marBottom w:val="0"/>
          <w:divBdr>
            <w:top w:val="none" w:sz="0" w:space="0" w:color="auto"/>
            <w:left w:val="none" w:sz="0" w:space="0" w:color="auto"/>
            <w:bottom w:val="none" w:sz="0" w:space="0" w:color="auto"/>
            <w:right w:val="none" w:sz="0" w:space="0" w:color="auto"/>
          </w:divBdr>
        </w:div>
      </w:divsChild>
    </w:div>
    <w:div w:id="1425957173">
      <w:bodyDiv w:val="1"/>
      <w:marLeft w:val="0"/>
      <w:marRight w:val="0"/>
      <w:marTop w:val="0"/>
      <w:marBottom w:val="0"/>
      <w:divBdr>
        <w:top w:val="none" w:sz="0" w:space="0" w:color="auto"/>
        <w:left w:val="none" w:sz="0" w:space="0" w:color="auto"/>
        <w:bottom w:val="none" w:sz="0" w:space="0" w:color="auto"/>
        <w:right w:val="none" w:sz="0" w:space="0" w:color="auto"/>
      </w:divBdr>
    </w:div>
    <w:div w:id="1495492892">
      <w:bodyDiv w:val="1"/>
      <w:marLeft w:val="0"/>
      <w:marRight w:val="0"/>
      <w:marTop w:val="0"/>
      <w:marBottom w:val="0"/>
      <w:divBdr>
        <w:top w:val="none" w:sz="0" w:space="0" w:color="auto"/>
        <w:left w:val="none" w:sz="0" w:space="0" w:color="auto"/>
        <w:bottom w:val="none" w:sz="0" w:space="0" w:color="auto"/>
        <w:right w:val="none" w:sz="0" w:space="0" w:color="auto"/>
      </w:divBdr>
    </w:div>
    <w:div w:id="1519007494">
      <w:bodyDiv w:val="1"/>
      <w:marLeft w:val="0"/>
      <w:marRight w:val="0"/>
      <w:marTop w:val="0"/>
      <w:marBottom w:val="0"/>
      <w:divBdr>
        <w:top w:val="none" w:sz="0" w:space="0" w:color="auto"/>
        <w:left w:val="none" w:sz="0" w:space="0" w:color="auto"/>
        <w:bottom w:val="none" w:sz="0" w:space="0" w:color="auto"/>
        <w:right w:val="none" w:sz="0" w:space="0" w:color="auto"/>
      </w:divBdr>
    </w:div>
    <w:div w:id="1746757587">
      <w:bodyDiv w:val="1"/>
      <w:marLeft w:val="0"/>
      <w:marRight w:val="0"/>
      <w:marTop w:val="0"/>
      <w:marBottom w:val="0"/>
      <w:divBdr>
        <w:top w:val="none" w:sz="0" w:space="0" w:color="auto"/>
        <w:left w:val="none" w:sz="0" w:space="0" w:color="auto"/>
        <w:bottom w:val="none" w:sz="0" w:space="0" w:color="auto"/>
        <w:right w:val="none" w:sz="0" w:space="0" w:color="auto"/>
      </w:divBdr>
    </w:div>
    <w:div w:id="1771193147">
      <w:bodyDiv w:val="1"/>
      <w:marLeft w:val="0"/>
      <w:marRight w:val="0"/>
      <w:marTop w:val="0"/>
      <w:marBottom w:val="0"/>
      <w:divBdr>
        <w:top w:val="none" w:sz="0" w:space="0" w:color="auto"/>
        <w:left w:val="none" w:sz="0" w:space="0" w:color="auto"/>
        <w:bottom w:val="none" w:sz="0" w:space="0" w:color="auto"/>
        <w:right w:val="none" w:sz="0" w:space="0" w:color="auto"/>
      </w:divBdr>
    </w:div>
    <w:div w:id="1794247689">
      <w:bodyDiv w:val="1"/>
      <w:marLeft w:val="0"/>
      <w:marRight w:val="0"/>
      <w:marTop w:val="0"/>
      <w:marBottom w:val="0"/>
      <w:divBdr>
        <w:top w:val="none" w:sz="0" w:space="0" w:color="auto"/>
        <w:left w:val="none" w:sz="0" w:space="0" w:color="auto"/>
        <w:bottom w:val="none" w:sz="0" w:space="0" w:color="auto"/>
        <w:right w:val="none" w:sz="0" w:space="0" w:color="auto"/>
      </w:divBdr>
    </w:div>
    <w:div w:id="1812357747">
      <w:bodyDiv w:val="1"/>
      <w:marLeft w:val="0"/>
      <w:marRight w:val="0"/>
      <w:marTop w:val="0"/>
      <w:marBottom w:val="0"/>
      <w:divBdr>
        <w:top w:val="none" w:sz="0" w:space="0" w:color="auto"/>
        <w:left w:val="none" w:sz="0" w:space="0" w:color="auto"/>
        <w:bottom w:val="none" w:sz="0" w:space="0" w:color="auto"/>
        <w:right w:val="none" w:sz="0" w:space="0" w:color="auto"/>
      </w:divBdr>
    </w:div>
    <w:div w:id="1942254839">
      <w:bodyDiv w:val="1"/>
      <w:marLeft w:val="0"/>
      <w:marRight w:val="0"/>
      <w:marTop w:val="0"/>
      <w:marBottom w:val="0"/>
      <w:divBdr>
        <w:top w:val="none" w:sz="0" w:space="0" w:color="auto"/>
        <w:left w:val="none" w:sz="0" w:space="0" w:color="auto"/>
        <w:bottom w:val="none" w:sz="0" w:space="0" w:color="auto"/>
        <w:right w:val="none" w:sz="0" w:space="0" w:color="auto"/>
      </w:divBdr>
    </w:div>
    <w:div w:id="2046707323">
      <w:bodyDiv w:val="1"/>
      <w:marLeft w:val="0"/>
      <w:marRight w:val="0"/>
      <w:marTop w:val="0"/>
      <w:marBottom w:val="0"/>
      <w:divBdr>
        <w:top w:val="none" w:sz="0" w:space="0" w:color="auto"/>
        <w:left w:val="none" w:sz="0" w:space="0" w:color="auto"/>
        <w:bottom w:val="none" w:sz="0" w:space="0" w:color="auto"/>
        <w:right w:val="none" w:sz="0" w:space="0" w:color="auto"/>
      </w:divBdr>
    </w:div>
    <w:div w:id="2095786192">
      <w:bodyDiv w:val="1"/>
      <w:marLeft w:val="0"/>
      <w:marRight w:val="0"/>
      <w:marTop w:val="0"/>
      <w:marBottom w:val="0"/>
      <w:divBdr>
        <w:top w:val="none" w:sz="0" w:space="0" w:color="auto"/>
        <w:left w:val="none" w:sz="0" w:space="0" w:color="auto"/>
        <w:bottom w:val="none" w:sz="0" w:space="0" w:color="auto"/>
        <w:right w:val="none" w:sz="0" w:space="0" w:color="auto"/>
      </w:divBdr>
    </w:div>
    <w:div w:id="211597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bdaregistro.incentivialleimprese.gov.it/sites/PortaleRNA/it_IT/trasparen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382F1-2431-4554-A2B6-2A5E54110653}">
  <ds:schemaRefs>
    <ds:schemaRef ds:uri="http://schemas.microsoft.com/sharepoint/v3/contenttype/forms"/>
  </ds:schemaRefs>
</ds:datastoreItem>
</file>

<file path=customXml/itemProps2.xml><?xml version="1.0" encoding="utf-8"?>
<ds:datastoreItem xmlns:ds="http://schemas.openxmlformats.org/officeDocument/2006/customXml" ds:itemID="{CD1656C2-CA48-4484-A8E3-D545000AA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1601E5D-1C86-455D-A937-54566D8935E6}">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1881</Words>
  <Characters>11907</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RER</Company>
  <LinksUpToDate>false</LinksUpToDate>
  <CharactersWithSpaces>13761</CharactersWithSpaces>
  <SharedDoc>false</SharedDoc>
  <HLinks>
    <vt:vector size="6" baseType="variant">
      <vt:variant>
        <vt:i4>7143518</vt:i4>
      </vt:variant>
      <vt:variant>
        <vt:i4>0</vt:i4>
      </vt:variant>
      <vt:variant>
        <vt:i4>0</vt:i4>
      </vt:variant>
      <vt:variant>
        <vt:i4>5</vt:i4>
      </vt:variant>
      <vt:variant>
        <vt:lpwstr>mailto:pgalloni@regione.emilia-romagna.it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RER</dc:creator>
  <cp:lastModifiedBy>Giacomini Andrea</cp:lastModifiedBy>
  <cp:revision>9</cp:revision>
  <cp:lastPrinted>2018-07-02T11:52:00Z</cp:lastPrinted>
  <dcterms:created xsi:type="dcterms:W3CDTF">2018-07-05T08:34:00Z</dcterms:created>
  <dcterms:modified xsi:type="dcterms:W3CDTF">2018-09-18T13:00:00Z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0x0101009C1302C657B9D44B8C65927D5D7F930C</vt:lpwstr>
  </property>
</Properties>
</file>