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C1D8D" w14:textId="77777777" w:rsidR="000D3B17" w:rsidRPr="00A3688F" w:rsidRDefault="000D3B17" w:rsidP="00A3688F">
      <w:pPr>
        <w:spacing w:line="360" w:lineRule="atLeast"/>
        <w:rPr>
          <w:rFonts w:ascii="Arial" w:hAnsi="Arial" w:cs="Arial"/>
          <w:sz w:val="22"/>
          <w:szCs w:val="22"/>
        </w:rPr>
      </w:pPr>
    </w:p>
    <w:p w14:paraId="67867B5E" w14:textId="77777777" w:rsidR="00BD3CE6" w:rsidRPr="00A3688F" w:rsidRDefault="00BD3CE6" w:rsidP="00A3688F">
      <w:pPr>
        <w:spacing w:line="360" w:lineRule="atLeast"/>
        <w:rPr>
          <w:rFonts w:ascii="Arial" w:hAnsi="Arial" w:cs="Arial"/>
          <w:sz w:val="22"/>
          <w:szCs w:val="22"/>
        </w:rPr>
      </w:pPr>
      <w:r w:rsidRPr="00A3688F">
        <w:rPr>
          <w:rFonts w:ascii="Arial" w:hAnsi="Arial" w:cs="Arial"/>
          <w:noProof/>
          <w:sz w:val="22"/>
          <w:szCs w:val="22"/>
          <w:lang w:val="it-IT" w:eastAsia="it-IT"/>
        </w:rPr>
        <w:drawing>
          <wp:anchor distT="0" distB="0" distL="114300" distR="114300" simplePos="0" relativeHeight="251659264" behindDoc="0" locked="0" layoutInCell="1" allowOverlap="1" wp14:anchorId="31C86EF0" wp14:editId="7154CAB2">
            <wp:simplePos x="0" y="0"/>
            <wp:positionH relativeFrom="column">
              <wp:posOffset>990600</wp:posOffset>
            </wp:positionH>
            <wp:positionV relativeFrom="paragraph">
              <wp:posOffset>12700</wp:posOffset>
            </wp:positionV>
            <wp:extent cx="4352925" cy="1457325"/>
            <wp:effectExtent l="0" t="0" r="0" b="0"/>
            <wp:wrapSquare wrapText="bothSides"/>
            <wp:docPr id="11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52925" cy="1457325"/>
                    </a:xfrm>
                    <a:prstGeom prst="rect">
                      <a:avLst/>
                    </a:prstGeom>
                    <a:noFill/>
                  </pic:spPr>
                </pic:pic>
              </a:graphicData>
            </a:graphic>
            <wp14:sizeRelH relativeFrom="page">
              <wp14:pctWidth>0</wp14:pctWidth>
            </wp14:sizeRelH>
            <wp14:sizeRelV relativeFrom="page">
              <wp14:pctHeight>0</wp14:pctHeight>
            </wp14:sizeRelV>
          </wp:anchor>
        </w:drawing>
      </w:r>
    </w:p>
    <w:p w14:paraId="2D37BA7D" w14:textId="77777777" w:rsidR="00BD3CE6" w:rsidRPr="00A3688F" w:rsidRDefault="00BD3CE6" w:rsidP="00A3688F">
      <w:pPr>
        <w:spacing w:line="360" w:lineRule="atLeast"/>
        <w:rPr>
          <w:rFonts w:ascii="Arial" w:hAnsi="Arial" w:cs="Arial"/>
          <w:sz w:val="22"/>
          <w:szCs w:val="22"/>
        </w:rPr>
      </w:pPr>
    </w:p>
    <w:p w14:paraId="4DFA121E" w14:textId="77777777" w:rsidR="00BD3CE6" w:rsidRPr="00A3688F" w:rsidRDefault="00BD3CE6" w:rsidP="00A3688F">
      <w:pPr>
        <w:spacing w:line="360" w:lineRule="atLeast"/>
        <w:rPr>
          <w:rFonts w:ascii="Arial" w:hAnsi="Arial" w:cs="Arial"/>
          <w:sz w:val="22"/>
          <w:szCs w:val="22"/>
        </w:rPr>
      </w:pPr>
    </w:p>
    <w:p w14:paraId="0D95F865" w14:textId="77777777" w:rsidR="00BD3CE6" w:rsidRPr="00A3688F" w:rsidRDefault="00BD3CE6" w:rsidP="00A3688F">
      <w:pPr>
        <w:spacing w:line="360" w:lineRule="atLeast"/>
        <w:rPr>
          <w:rFonts w:ascii="Arial" w:hAnsi="Arial" w:cs="Arial"/>
          <w:sz w:val="22"/>
          <w:szCs w:val="22"/>
        </w:rPr>
      </w:pPr>
    </w:p>
    <w:p w14:paraId="4D66F8F5" w14:textId="77777777" w:rsidR="00BD3CE6" w:rsidRPr="00A3688F" w:rsidRDefault="00BD3CE6" w:rsidP="00A3688F">
      <w:pPr>
        <w:spacing w:before="240" w:line="360" w:lineRule="atLeast"/>
        <w:jc w:val="both"/>
        <w:rPr>
          <w:rStyle w:val="Collegamentoipertestuale"/>
          <w:rFonts w:ascii="Arial" w:hAnsi="Arial" w:cs="Arial"/>
          <w:b/>
          <w:bCs/>
          <w:iCs/>
          <w:noProof/>
          <w:sz w:val="22"/>
          <w:szCs w:val="22"/>
          <w:lang w:val="it-IT"/>
        </w:rPr>
      </w:pPr>
    </w:p>
    <w:p w14:paraId="0269A6AD"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2A2BDBE5"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6F9F97A3"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588948F1"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25C021CA"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56DD0CDC"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bookmarkStart w:id="0" w:name="_GoBack"/>
      <w:bookmarkEnd w:id="0"/>
    </w:p>
    <w:p w14:paraId="794342E3"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2469FF0B"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116A1726"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2E06D197"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56A35DF4" w14:textId="2C6852AF" w:rsidR="00BD3CE6" w:rsidRDefault="00C70BFE" w:rsidP="00A3688F">
      <w:pPr>
        <w:spacing w:before="240" w:line="360" w:lineRule="atLeast"/>
        <w:jc w:val="center"/>
        <w:rPr>
          <w:rStyle w:val="Collegamentoipertestuale"/>
          <w:rFonts w:ascii="Arial" w:hAnsi="Arial" w:cs="Arial"/>
          <w:b/>
          <w:bCs/>
          <w:iCs/>
          <w:noProof/>
          <w:color w:val="auto"/>
          <w:lang w:val="it-IT"/>
        </w:rPr>
      </w:pPr>
      <w:r>
        <w:rPr>
          <w:rStyle w:val="Collegamentoipertestuale"/>
          <w:rFonts w:ascii="Arial" w:hAnsi="Arial" w:cs="Arial"/>
          <w:b/>
          <w:bCs/>
          <w:iCs/>
          <w:noProof/>
          <w:color w:val="auto"/>
          <w:lang w:val="it-IT"/>
        </w:rPr>
        <w:t>Allegato I</w:t>
      </w:r>
    </w:p>
    <w:p w14:paraId="0384D237" w14:textId="73F3E6DF" w:rsidR="00F3721E" w:rsidRPr="00A3688F" w:rsidRDefault="00F3721E" w:rsidP="00A3688F">
      <w:pPr>
        <w:spacing w:before="240" w:line="360" w:lineRule="atLeast"/>
        <w:jc w:val="center"/>
        <w:rPr>
          <w:rStyle w:val="Collegamentoipertestuale"/>
          <w:rFonts w:ascii="Arial" w:hAnsi="Arial" w:cs="Arial"/>
          <w:b/>
          <w:bCs/>
          <w:iCs/>
          <w:noProof/>
          <w:color w:val="auto"/>
          <w:lang w:val="it-IT"/>
        </w:rPr>
      </w:pPr>
      <w:r>
        <w:rPr>
          <w:rStyle w:val="Collegamentoipertestuale"/>
          <w:rFonts w:ascii="Arial" w:hAnsi="Arial" w:cs="Arial"/>
          <w:b/>
          <w:bCs/>
          <w:iCs/>
          <w:noProof/>
          <w:color w:val="auto"/>
          <w:lang w:val="it-IT"/>
        </w:rPr>
        <w:t>Progetti significativi</w:t>
      </w:r>
    </w:p>
    <w:p w14:paraId="535697B7" w14:textId="77777777" w:rsidR="00BD3CE6" w:rsidRPr="00A3688F" w:rsidRDefault="00BD3CE6" w:rsidP="00A3688F">
      <w:pPr>
        <w:spacing w:line="360" w:lineRule="atLeast"/>
        <w:rPr>
          <w:rFonts w:ascii="Arial" w:hAnsi="Arial" w:cs="Arial"/>
          <w:sz w:val="22"/>
          <w:szCs w:val="22"/>
          <w:lang w:val="it-IT"/>
        </w:rPr>
      </w:pPr>
    </w:p>
    <w:p w14:paraId="3C07370D" w14:textId="77777777" w:rsidR="00BD3CE6" w:rsidRPr="00A3688F" w:rsidRDefault="00BD3CE6" w:rsidP="00A3688F">
      <w:pPr>
        <w:spacing w:line="360" w:lineRule="atLeast"/>
        <w:rPr>
          <w:rFonts w:ascii="Arial" w:hAnsi="Arial" w:cs="Arial"/>
          <w:sz w:val="22"/>
          <w:szCs w:val="22"/>
          <w:lang w:val="it-IT"/>
        </w:rPr>
      </w:pPr>
    </w:p>
    <w:p w14:paraId="7BD7B2F4" w14:textId="77777777" w:rsidR="00BD3CE6" w:rsidRPr="00A3688F" w:rsidRDefault="00BD3CE6" w:rsidP="00A3688F">
      <w:pPr>
        <w:spacing w:line="360" w:lineRule="atLeast"/>
        <w:rPr>
          <w:rFonts w:ascii="Arial" w:hAnsi="Arial" w:cs="Arial"/>
          <w:sz w:val="22"/>
          <w:szCs w:val="22"/>
          <w:lang w:val="it-IT"/>
        </w:rPr>
      </w:pPr>
    </w:p>
    <w:p w14:paraId="16483AAE" w14:textId="68B2D28C" w:rsidR="00BD3CE6" w:rsidRPr="00A3688F" w:rsidRDefault="00BD3CE6" w:rsidP="00A3688F">
      <w:pPr>
        <w:spacing w:line="360" w:lineRule="atLeast"/>
        <w:rPr>
          <w:rFonts w:ascii="Arial" w:hAnsi="Arial" w:cs="Arial"/>
          <w:sz w:val="22"/>
          <w:szCs w:val="22"/>
          <w:lang w:val="it-IT"/>
        </w:rPr>
        <w:sectPr w:rsidR="00BD3CE6" w:rsidRPr="00A3688F">
          <w:pgSz w:w="11906" w:h="16838"/>
          <w:pgMar w:top="1417" w:right="1134" w:bottom="1134" w:left="1134" w:header="708" w:footer="708" w:gutter="0"/>
          <w:cols w:space="708"/>
          <w:docGrid w:linePitch="360"/>
        </w:sectPr>
      </w:pPr>
    </w:p>
    <w:p w14:paraId="14EBD603" w14:textId="3E997561" w:rsidR="00C70BFE" w:rsidRDefault="00C70BFE" w:rsidP="00C70BFE">
      <w:pPr>
        <w:autoSpaceDE w:val="0"/>
        <w:autoSpaceDN w:val="0"/>
        <w:adjustRightInd w:val="0"/>
        <w:ind w:left="-709" w:right="-598"/>
        <w:jc w:val="both"/>
        <w:rPr>
          <w:rFonts w:ascii="Arial" w:hAnsi="Arial" w:cs="Arial"/>
          <w:b/>
          <w:lang w:val="it-IT"/>
        </w:rPr>
      </w:pPr>
      <w:r>
        <w:rPr>
          <w:rFonts w:ascii="Arial" w:hAnsi="Arial" w:cs="Arial"/>
          <w:b/>
          <w:lang w:val="it-IT"/>
        </w:rPr>
        <w:lastRenderedPageBreak/>
        <w:t xml:space="preserve">Progetto significativo </w:t>
      </w:r>
      <w:r w:rsidR="00F56571">
        <w:rPr>
          <w:rFonts w:ascii="Arial" w:hAnsi="Arial" w:cs="Arial"/>
          <w:b/>
          <w:lang w:val="it-IT"/>
        </w:rPr>
        <w:t xml:space="preserve">già </w:t>
      </w:r>
      <w:r>
        <w:rPr>
          <w:rFonts w:ascii="Arial" w:hAnsi="Arial" w:cs="Arial"/>
          <w:b/>
          <w:lang w:val="it-IT"/>
        </w:rPr>
        <w:t>descritto nell’ambito del Rapporto Annuale di Esecuzione 2014</w:t>
      </w:r>
    </w:p>
    <w:p w14:paraId="367DF20E" w14:textId="77777777" w:rsidR="00C70BFE" w:rsidRPr="00C21A18" w:rsidRDefault="00C70BFE" w:rsidP="00C70BFE">
      <w:pPr>
        <w:autoSpaceDE w:val="0"/>
        <w:autoSpaceDN w:val="0"/>
        <w:adjustRightInd w:val="0"/>
        <w:jc w:val="both"/>
        <w:rPr>
          <w:rFonts w:ascii="Arial" w:hAnsi="Arial" w:cs="Arial"/>
          <w:b/>
          <w:lang w:val="it-IT"/>
        </w:rPr>
      </w:pPr>
    </w:p>
    <w:tbl>
      <w:tblPr>
        <w:tblpPr w:leftFromText="141" w:rightFromText="141" w:vertAnchor="text" w:horzAnchor="margin" w:tblpXSpec="center" w:tblpY="150"/>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33"/>
        <w:gridCol w:w="5860"/>
        <w:gridCol w:w="2200"/>
      </w:tblGrid>
      <w:tr w:rsidR="00C70BFE" w:rsidRPr="007F0078" w14:paraId="5FC9AE7F" w14:textId="77777777" w:rsidTr="00C70BFE">
        <w:tc>
          <w:tcPr>
            <w:tcW w:w="1438" w:type="dxa"/>
            <w:vMerge w:val="restart"/>
          </w:tcPr>
          <w:p w14:paraId="18BBC912" w14:textId="77777777" w:rsidR="00C70BFE" w:rsidRPr="007F0078" w:rsidRDefault="00C70BFE" w:rsidP="00A51777">
            <w:pPr>
              <w:rPr>
                <w:sz w:val="22"/>
                <w:szCs w:val="22"/>
                <w:lang w:val="it-IT"/>
              </w:rPr>
            </w:pPr>
            <w:r>
              <w:rPr>
                <w:noProof/>
                <w:lang w:val="it-IT" w:eastAsia="it-IT"/>
              </w:rPr>
              <w:drawing>
                <wp:inline distT="0" distB="0" distL="0" distR="0" wp14:anchorId="0A2D8A81" wp14:editId="10272758">
                  <wp:extent cx="753745" cy="525145"/>
                  <wp:effectExtent l="0" t="0" r="8255" b="8255"/>
                  <wp:docPr id="92" name="Immagine 0" descr="europ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europa.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3745" cy="525145"/>
                          </a:xfrm>
                          <a:prstGeom prst="rect">
                            <a:avLst/>
                          </a:prstGeom>
                          <a:noFill/>
                          <a:ln>
                            <a:noFill/>
                          </a:ln>
                        </pic:spPr>
                      </pic:pic>
                    </a:graphicData>
                  </a:graphic>
                </wp:inline>
              </w:drawing>
            </w:r>
          </w:p>
        </w:tc>
        <w:tc>
          <w:tcPr>
            <w:tcW w:w="6315" w:type="dxa"/>
          </w:tcPr>
          <w:p w14:paraId="771D840A" w14:textId="77777777" w:rsidR="00C70BFE" w:rsidRPr="007F0078" w:rsidRDefault="00C70BFE" w:rsidP="00A51777">
            <w:pPr>
              <w:jc w:val="both"/>
              <w:rPr>
                <w:sz w:val="22"/>
                <w:szCs w:val="22"/>
                <w:lang w:val="it-IT"/>
              </w:rPr>
            </w:pPr>
            <w:r w:rsidRPr="007F0078">
              <w:rPr>
                <w:sz w:val="22"/>
                <w:szCs w:val="22"/>
                <w:lang w:val="it-IT"/>
              </w:rPr>
              <w:t>PROGRAMMA POR FESR 2007-2013 Regione Emilia-Romagna</w:t>
            </w:r>
          </w:p>
        </w:tc>
        <w:tc>
          <w:tcPr>
            <w:tcW w:w="1740" w:type="dxa"/>
            <w:vMerge w:val="restart"/>
          </w:tcPr>
          <w:p w14:paraId="425F5EEE" w14:textId="77777777" w:rsidR="00C70BFE" w:rsidRPr="007F0078" w:rsidRDefault="00C70BFE" w:rsidP="00A51777">
            <w:pPr>
              <w:rPr>
                <w:sz w:val="22"/>
                <w:szCs w:val="22"/>
                <w:lang w:val="it-IT"/>
              </w:rPr>
            </w:pPr>
            <w:r>
              <w:rPr>
                <w:noProof/>
                <w:lang w:val="it-IT" w:eastAsia="it-IT"/>
              </w:rPr>
              <w:drawing>
                <wp:inline distT="0" distB="0" distL="0" distR="0" wp14:anchorId="491D2273" wp14:editId="7DBF7A8D">
                  <wp:extent cx="1260348" cy="525145"/>
                  <wp:effectExtent l="0" t="0" r="0" b="0"/>
                  <wp:docPr id="93" name="Immagin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3771" cy="526571"/>
                          </a:xfrm>
                          <a:prstGeom prst="rect">
                            <a:avLst/>
                          </a:prstGeom>
                          <a:noFill/>
                          <a:ln>
                            <a:noFill/>
                          </a:ln>
                        </pic:spPr>
                      </pic:pic>
                    </a:graphicData>
                  </a:graphic>
                </wp:inline>
              </w:drawing>
            </w:r>
          </w:p>
        </w:tc>
      </w:tr>
      <w:tr w:rsidR="00C70BFE" w:rsidRPr="00EB7C20" w14:paraId="12CC6F3A" w14:textId="77777777" w:rsidTr="00C70BFE">
        <w:tc>
          <w:tcPr>
            <w:tcW w:w="1438" w:type="dxa"/>
            <w:vMerge/>
          </w:tcPr>
          <w:p w14:paraId="57381667" w14:textId="77777777" w:rsidR="00C70BFE" w:rsidRPr="007F0078" w:rsidRDefault="00C70BFE" w:rsidP="00A51777">
            <w:pPr>
              <w:rPr>
                <w:sz w:val="22"/>
                <w:szCs w:val="22"/>
                <w:lang w:val="it-IT"/>
              </w:rPr>
            </w:pPr>
          </w:p>
        </w:tc>
        <w:tc>
          <w:tcPr>
            <w:tcW w:w="6315" w:type="dxa"/>
          </w:tcPr>
          <w:p w14:paraId="1DC04636" w14:textId="77777777" w:rsidR="00C70BFE" w:rsidRPr="007F0078" w:rsidRDefault="00C70BFE" w:rsidP="00A51777">
            <w:pPr>
              <w:jc w:val="both"/>
              <w:rPr>
                <w:sz w:val="22"/>
                <w:szCs w:val="22"/>
                <w:lang w:val="it-IT"/>
              </w:rPr>
            </w:pPr>
            <w:r>
              <w:rPr>
                <w:sz w:val="22"/>
                <w:szCs w:val="22"/>
                <w:lang w:val="it-IT"/>
              </w:rPr>
              <w:t xml:space="preserve">ASSE 1 </w:t>
            </w:r>
            <w:r w:rsidRPr="007F0078">
              <w:rPr>
                <w:sz w:val="22"/>
                <w:szCs w:val="22"/>
                <w:lang w:val="it-IT"/>
              </w:rPr>
              <w:t>Sostegno allo start-up di nuove imprese innovative 2012</w:t>
            </w:r>
          </w:p>
        </w:tc>
        <w:tc>
          <w:tcPr>
            <w:tcW w:w="1740" w:type="dxa"/>
            <w:vMerge/>
          </w:tcPr>
          <w:p w14:paraId="74524275" w14:textId="77777777" w:rsidR="00C70BFE" w:rsidRPr="007F0078" w:rsidRDefault="00C70BFE" w:rsidP="00A51777">
            <w:pPr>
              <w:rPr>
                <w:sz w:val="22"/>
                <w:szCs w:val="22"/>
                <w:lang w:val="it-IT"/>
              </w:rPr>
            </w:pPr>
          </w:p>
        </w:tc>
      </w:tr>
      <w:tr w:rsidR="00C70BFE" w:rsidRPr="00EB7C20" w14:paraId="3F78C644" w14:textId="77777777" w:rsidTr="00C70BFE">
        <w:tc>
          <w:tcPr>
            <w:tcW w:w="1438" w:type="dxa"/>
            <w:vMerge/>
          </w:tcPr>
          <w:p w14:paraId="47D3CD20" w14:textId="77777777" w:rsidR="00C70BFE" w:rsidRPr="007F0078" w:rsidRDefault="00C70BFE" w:rsidP="00A51777">
            <w:pPr>
              <w:rPr>
                <w:sz w:val="22"/>
                <w:szCs w:val="22"/>
                <w:lang w:val="it-IT"/>
              </w:rPr>
            </w:pPr>
          </w:p>
        </w:tc>
        <w:tc>
          <w:tcPr>
            <w:tcW w:w="6315" w:type="dxa"/>
          </w:tcPr>
          <w:p w14:paraId="2371224A" w14:textId="77777777" w:rsidR="00C70BFE" w:rsidRPr="007F0078" w:rsidRDefault="00C70BFE" w:rsidP="00A51777">
            <w:pPr>
              <w:jc w:val="both"/>
              <w:rPr>
                <w:sz w:val="22"/>
                <w:szCs w:val="22"/>
                <w:lang w:val="it-IT"/>
              </w:rPr>
            </w:pPr>
            <w:r w:rsidRPr="007F0078">
              <w:rPr>
                <w:sz w:val="22"/>
                <w:szCs w:val="22"/>
                <w:lang w:val="it-IT"/>
              </w:rPr>
              <w:t>OBIETTIVO SPECIFICO/OPERATIVO/AZIONE/LINEA DI INTERVENTO</w:t>
            </w:r>
          </w:p>
          <w:p w14:paraId="463D264E" w14:textId="77777777" w:rsidR="00C70BFE" w:rsidRPr="007F0078" w:rsidRDefault="00C70BFE" w:rsidP="00A51777">
            <w:pPr>
              <w:jc w:val="both"/>
              <w:rPr>
                <w:sz w:val="22"/>
                <w:szCs w:val="22"/>
                <w:lang w:val="it-IT"/>
              </w:rPr>
            </w:pPr>
            <w:r w:rsidRPr="007F0078">
              <w:rPr>
                <w:sz w:val="22"/>
                <w:szCs w:val="22"/>
                <w:lang w:val="it-IT"/>
              </w:rPr>
              <w:t>Promuovere la nascita e lo sviluppo di nuove imprese innovative</w:t>
            </w:r>
          </w:p>
        </w:tc>
        <w:tc>
          <w:tcPr>
            <w:tcW w:w="1740" w:type="dxa"/>
            <w:vMerge/>
          </w:tcPr>
          <w:p w14:paraId="32F36BBB" w14:textId="77777777" w:rsidR="00C70BFE" w:rsidRPr="007F0078" w:rsidRDefault="00C70BFE" w:rsidP="00A51777">
            <w:pPr>
              <w:rPr>
                <w:sz w:val="22"/>
                <w:szCs w:val="22"/>
                <w:lang w:val="it-IT"/>
              </w:rPr>
            </w:pPr>
          </w:p>
        </w:tc>
      </w:tr>
      <w:tr w:rsidR="00C70BFE" w:rsidRPr="00EB7C20" w14:paraId="72979906" w14:textId="77777777" w:rsidTr="00C70BFE">
        <w:tc>
          <w:tcPr>
            <w:tcW w:w="1438" w:type="dxa"/>
          </w:tcPr>
          <w:p w14:paraId="175AF6AC" w14:textId="77777777" w:rsidR="00C70BFE" w:rsidRPr="007F0078" w:rsidRDefault="00C70BFE" w:rsidP="00A51777">
            <w:pPr>
              <w:rPr>
                <w:sz w:val="16"/>
                <w:szCs w:val="22"/>
                <w:lang w:val="it-IT"/>
              </w:rPr>
            </w:pPr>
            <w:r w:rsidRPr="007F0078">
              <w:rPr>
                <w:sz w:val="16"/>
                <w:szCs w:val="22"/>
                <w:lang w:val="it-IT"/>
              </w:rPr>
              <w:t>Indicazione di Grande Progetto (eventuale)</w:t>
            </w:r>
          </w:p>
          <w:p w14:paraId="17B5E167" w14:textId="77777777" w:rsidR="00C70BFE" w:rsidRPr="007F0078" w:rsidRDefault="00C70BFE" w:rsidP="00A51777">
            <w:pPr>
              <w:jc w:val="center"/>
              <w:rPr>
                <w:color w:val="808080"/>
                <w:sz w:val="22"/>
                <w:szCs w:val="22"/>
                <w:lang w:val="it-IT"/>
              </w:rPr>
            </w:pPr>
          </w:p>
        </w:tc>
        <w:tc>
          <w:tcPr>
            <w:tcW w:w="6315" w:type="dxa"/>
          </w:tcPr>
          <w:p w14:paraId="3794F9BF" w14:textId="77777777" w:rsidR="00C70BFE" w:rsidRPr="007F0078" w:rsidRDefault="00C70BFE" w:rsidP="00A51777">
            <w:pPr>
              <w:jc w:val="both"/>
              <w:rPr>
                <w:sz w:val="22"/>
                <w:szCs w:val="22"/>
                <w:lang w:val="it-IT"/>
              </w:rPr>
            </w:pPr>
            <w:r w:rsidRPr="007F0078">
              <w:rPr>
                <w:sz w:val="22"/>
                <w:szCs w:val="22"/>
                <w:lang w:val="it-IT"/>
              </w:rPr>
              <w:t>TITOLO PROGETTO</w:t>
            </w:r>
          </w:p>
          <w:p w14:paraId="693DD93E" w14:textId="77777777" w:rsidR="00C70BFE" w:rsidRPr="007F0078" w:rsidRDefault="00C70BFE" w:rsidP="00A51777">
            <w:pPr>
              <w:jc w:val="both"/>
              <w:rPr>
                <w:sz w:val="22"/>
                <w:szCs w:val="22"/>
                <w:lang w:val="it-IT"/>
              </w:rPr>
            </w:pPr>
            <w:r w:rsidRPr="007F0078">
              <w:rPr>
                <w:sz w:val="22"/>
                <w:szCs w:val="22"/>
                <w:lang w:val="it-IT"/>
              </w:rPr>
              <w:t xml:space="preserve">Creazione della nuova impresa innovativa GLASSUP SRL </w:t>
            </w:r>
          </w:p>
        </w:tc>
        <w:tc>
          <w:tcPr>
            <w:tcW w:w="1740" w:type="dxa"/>
            <w:vMerge/>
          </w:tcPr>
          <w:p w14:paraId="04C41CF5" w14:textId="77777777" w:rsidR="00C70BFE" w:rsidRPr="007F0078" w:rsidRDefault="00C70BFE" w:rsidP="00A51777">
            <w:pPr>
              <w:rPr>
                <w:sz w:val="22"/>
                <w:szCs w:val="22"/>
                <w:lang w:val="it-IT"/>
              </w:rPr>
            </w:pPr>
          </w:p>
        </w:tc>
      </w:tr>
    </w:tbl>
    <w:p w14:paraId="3CD679F5" w14:textId="77777777" w:rsidR="00C70BFE" w:rsidRPr="007F0078" w:rsidRDefault="00C70BFE" w:rsidP="00C70BFE">
      <w:pPr>
        <w:rPr>
          <w:lang w:val="it-IT"/>
        </w:rPr>
      </w:pPr>
    </w:p>
    <w:p w14:paraId="0B1192BC" w14:textId="77777777" w:rsidR="00C70BFE" w:rsidRPr="007F0078" w:rsidRDefault="00C70BFE" w:rsidP="00C70BFE">
      <w:pPr>
        <w:rPr>
          <w:lang w:val="it-IT"/>
        </w:rPr>
      </w:pP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4"/>
        <w:gridCol w:w="2410"/>
        <w:gridCol w:w="5699"/>
      </w:tblGrid>
      <w:tr w:rsidR="00C70BFE" w:rsidRPr="007F0078" w14:paraId="21DE40AA" w14:textId="77777777" w:rsidTr="00C70BFE">
        <w:trPr>
          <w:jc w:val="center"/>
        </w:trPr>
        <w:tc>
          <w:tcPr>
            <w:tcW w:w="9493" w:type="dxa"/>
            <w:gridSpan w:val="3"/>
          </w:tcPr>
          <w:p w14:paraId="3C36EAE6" w14:textId="77777777" w:rsidR="00C70BFE" w:rsidRPr="007F0078" w:rsidRDefault="00C70BFE" w:rsidP="00A51777">
            <w:pPr>
              <w:rPr>
                <w:sz w:val="22"/>
                <w:szCs w:val="22"/>
                <w:lang w:val="it-IT"/>
              </w:rPr>
            </w:pPr>
            <w:r w:rsidRPr="007F0078">
              <w:rPr>
                <w:sz w:val="22"/>
                <w:szCs w:val="22"/>
                <w:lang w:val="it-IT"/>
              </w:rPr>
              <w:t xml:space="preserve">CODICE PROGETTO </w:t>
            </w:r>
            <w:r w:rsidRPr="007F0078">
              <w:rPr>
                <w:sz w:val="22"/>
                <w:szCs w:val="22"/>
              </w:rPr>
              <w:t>PG/2012/0271398</w:t>
            </w:r>
          </w:p>
        </w:tc>
      </w:tr>
      <w:tr w:rsidR="00C70BFE" w:rsidRPr="007F0078" w14:paraId="118D2F83" w14:textId="77777777" w:rsidTr="00C70BFE">
        <w:trPr>
          <w:jc w:val="center"/>
        </w:trPr>
        <w:tc>
          <w:tcPr>
            <w:tcW w:w="9493" w:type="dxa"/>
            <w:gridSpan w:val="3"/>
          </w:tcPr>
          <w:p w14:paraId="66637BB1" w14:textId="77777777" w:rsidR="00C70BFE" w:rsidRPr="007F0078" w:rsidRDefault="00C70BFE" w:rsidP="00A51777">
            <w:pPr>
              <w:rPr>
                <w:sz w:val="22"/>
                <w:szCs w:val="22"/>
                <w:lang w:val="it-IT"/>
              </w:rPr>
            </w:pPr>
            <w:r w:rsidRPr="007F0078">
              <w:rPr>
                <w:sz w:val="22"/>
                <w:szCs w:val="22"/>
                <w:lang w:val="it-IT"/>
              </w:rPr>
              <w:t>TITOLO PROGETTO GLASSUP SRL</w:t>
            </w:r>
          </w:p>
        </w:tc>
      </w:tr>
      <w:tr w:rsidR="00C70BFE" w:rsidRPr="007F0078" w14:paraId="5871B4E8" w14:textId="77777777" w:rsidTr="00C70BFE">
        <w:trPr>
          <w:jc w:val="center"/>
        </w:trPr>
        <w:tc>
          <w:tcPr>
            <w:tcW w:w="9493" w:type="dxa"/>
            <w:gridSpan w:val="3"/>
          </w:tcPr>
          <w:p w14:paraId="706471E1" w14:textId="77777777" w:rsidR="00C70BFE" w:rsidRPr="007F0078" w:rsidRDefault="00C70BFE" w:rsidP="00A51777">
            <w:pPr>
              <w:rPr>
                <w:sz w:val="22"/>
                <w:szCs w:val="22"/>
                <w:lang w:val="it-IT"/>
              </w:rPr>
            </w:pPr>
            <w:r w:rsidRPr="007F0078">
              <w:rPr>
                <w:sz w:val="22"/>
                <w:szCs w:val="22"/>
                <w:lang w:val="it-IT"/>
              </w:rPr>
              <w:t>CUP: E95C12001730008</w:t>
            </w:r>
          </w:p>
        </w:tc>
      </w:tr>
      <w:tr w:rsidR="00C70BFE" w:rsidRPr="00EB7C20" w14:paraId="3D60BACE" w14:textId="77777777" w:rsidTr="00C70BFE">
        <w:trPr>
          <w:jc w:val="center"/>
        </w:trPr>
        <w:tc>
          <w:tcPr>
            <w:tcW w:w="9493" w:type="dxa"/>
            <w:gridSpan w:val="3"/>
          </w:tcPr>
          <w:p w14:paraId="1D35FEFA" w14:textId="77777777" w:rsidR="00C70BFE" w:rsidRPr="007F0078" w:rsidRDefault="00C70BFE" w:rsidP="00A51777">
            <w:pPr>
              <w:rPr>
                <w:sz w:val="22"/>
                <w:szCs w:val="22"/>
                <w:lang w:val="it-IT"/>
              </w:rPr>
            </w:pPr>
            <w:r w:rsidRPr="007F0078">
              <w:rPr>
                <w:sz w:val="22"/>
                <w:szCs w:val="22"/>
                <w:lang w:val="it-IT"/>
              </w:rPr>
              <w:t>ALTRI CODICI IDENTIFICATIVI (se utili e/o necessari)</w:t>
            </w:r>
          </w:p>
          <w:p w14:paraId="3B83765E" w14:textId="77777777" w:rsidR="00C70BFE" w:rsidRPr="007F0078" w:rsidRDefault="00C70BFE" w:rsidP="00A51777">
            <w:pPr>
              <w:rPr>
                <w:sz w:val="22"/>
                <w:szCs w:val="22"/>
                <w:lang w:val="it-IT"/>
              </w:rPr>
            </w:pPr>
          </w:p>
        </w:tc>
      </w:tr>
      <w:tr w:rsidR="00C70BFE" w:rsidRPr="007F0078" w14:paraId="59432D82" w14:textId="77777777" w:rsidTr="00EB7C20">
        <w:trPr>
          <w:jc w:val="center"/>
        </w:trPr>
        <w:tc>
          <w:tcPr>
            <w:tcW w:w="9493" w:type="dxa"/>
            <w:gridSpan w:val="3"/>
            <w:shd w:val="clear" w:color="auto" w:fill="auto"/>
          </w:tcPr>
          <w:p w14:paraId="42EB55B1" w14:textId="77777777" w:rsidR="00C70BFE" w:rsidRPr="00EB7C20" w:rsidRDefault="00C70BFE" w:rsidP="00A51777">
            <w:pPr>
              <w:rPr>
                <w:sz w:val="22"/>
                <w:szCs w:val="22"/>
                <w:lang w:val="it-IT"/>
              </w:rPr>
            </w:pPr>
            <w:r w:rsidRPr="00EB7C20">
              <w:rPr>
                <w:sz w:val="22"/>
                <w:szCs w:val="22"/>
                <w:lang w:val="it-IT"/>
              </w:rPr>
              <w:t>IMPORTO FINANZIARIO : € 213.287,19</w:t>
            </w:r>
          </w:p>
        </w:tc>
      </w:tr>
      <w:tr w:rsidR="00C70BFE" w:rsidRPr="007F0078" w14:paraId="5D5599E8" w14:textId="77777777" w:rsidTr="00EB7C20">
        <w:trPr>
          <w:jc w:val="center"/>
        </w:trPr>
        <w:tc>
          <w:tcPr>
            <w:tcW w:w="1384" w:type="dxa"/>
            <w:shd w:val="clear" w:color="auto" w:fill="auto"/>
          </w:tcPr>
          <w:p w14:paraId="0135B5A3" w14:textId="77777777" w:rsidR="00C70BFE" w:rsidRPr="00EB7C20" w:rsidRDefault="00C70BFE" w:rsidP="00A51777">
            <w:pPr>
              <w:rPr>
                <w:sz w:val="22"/>
                <w:szCs w:val="22"/>
                <w:lang w:val="it-IT"/>
              </w:rPr>
            </w:pPr>
            <w:r w:rsidRPr="00EB7C20">
              <w:rPr>
                <w:sz w:val="22"/>
                <w:szCs w:val="22"/>
                <w:lang w:val="it-IT"/>
              </w:rPr>
              <w:t>FONTE</w:t>
            </w:r>
          </w:p>
        </w:tc>
        <w:tc>
          <w:tcPr>
            <w:tcW w:w="2410" w:type="dxa"/>
            <w:shd w:val="clear" w:color="auto" w:fill="auto"/>
          </w:tcPr>
          <w:p w14:paraId="0485E6CA" w14:textId="77777777" w:rsidR="00C70BFE" w:rsidRPr="00EB7C20" w:rsidRDefault="00C70BFE" w:rsidP="00A51777">
            <w:pPr>
              <w:rPr>
                <w:sz w:val="22"/>
                <w:szCs w:val="22"/>
                <w:lang w:val="it-IT"/>
              </w:rPr>
            </w:pPr>
            <w:r w:rsidRPr="00EB7C20">
              <w:rPr>
                <w:sz w:val="22"/>
                <w:szCs w:val="22"/>
                <w:lang w:val="it-IT"/>
              </w:rPr>
              <w:t>IMPORTO</w:t>
            </w:r>
            <w:r w:rsidRPr="00EB7C20">
              <w:rPr>
                <w:rStyle w:val="Rimandonotaapidipagina"/>
                <w:sz w:val="22"/>
                <w:szCs w:val="22"/>
                <w:lang w:val="it-IT"/>
              </w:rPr>
              <w:footnoteReference w:id="1"/>
            </w:r>
            <w:r w:rsidRPr="00EB7C20">
              <w:rPr>
                <w:sz w:val="22"/>
                <w:szCs w:val="22"/>
                <w:lang w:val="it-IT"/>
              </w:rPr>
              <w:t xml:space="preserve"> </w:t>
            </w:r>
          </w:p>
        </w:tc>
        <w:tc>
          <w:tcPr>
            <w:tcW w:w="5699" w:type="dxa"/>
            <w:shd w:val="clear" w:color="auto" w:fill="auto"/>
          </w:tcPr>
          <w:p w14:paraId="1FF38C2F" w14:textId="77777777" w:rsidR="00C70BFE" w:rsidRPr="00EB7C20" w:rsidRDefault="00C70BFE" w:rsidP="00A51777">
            <w:pPr>
              <w:rPr>
                <w:sz w:val="22"/>
                <w:szCs w:val="22"/>
                <w:lang w:val="it-IT"/>
              </w:rPr>
            </w:pPr>
            <w:r w:rsidRPr="00EB7C20">
              <w:rPr>
                <w:sz w:val="22"/>
                <w:szCs w:val="22"/>
                <w:lang w:val="it-IT"/>
              </w:rPr>
              <w:t>NOTE (eventuali)</w:t>
            </w:r>
            <w:r w:rsidRPr="00EB7C20">
              <w:rPr>
                <w:rStyle w:val="Rimandonotaapidipagina"/>
                <w:sz w:val="22"/>
                <w:szCs w:val="22"/>
                <w:lang w:val="it-IT"/>
              </w:rPr>
              <w:footnoteReference w:id="2"/>
            </w:r>
          </w:p>
        </w:tc>
      </w:tr>
      <w:tr w:rsidR="00C70BFE" w:rsidRPr="007F0078" w14:paraId="3C037EBB" w14:textId="77777777" w:rsidTr="00EB7C20">
        <w:trPr>
          <w:jc w:val="center"/>
        </w:trPr>
        <w:tc>
          <w:tcPr>
            <w:tcW w:w="1384" w:type="dxa"/>
            <w:shd w:val="clear" w:color="auto" w:fill="auto"/>
          </w:tcPr>
          <w:p w14:paraId="37FE47FD" w14:textId="77777777" w:rsidR="00C70BFE" w:rsidRPr="00EB7C20" w:rsidRDefault="00C70BFE" w:rsidP="00A51777">
            <w:pPr>
              <w:rPr>
                <w:sz w:val="22"/>
                <w:szCs w:val="22"/>
                <w:lang w:val="it-IT"/>
              </w:rPr>
            </w:pPr>
            <w:r w:rsidRPr="00EB7C20">
              <w:rPr>
                <w:sz w:val="22"/>
                <w:szCs w:val="22"/>
                <w:lang w:val="it-IT"/>
              </w:rPr>
              <w:t>FESR</w:t>
            </w:r>
          </w:p>
        </w:tc>
        <w:tc>
          <w:tcPr>
            <w:tcW w:w="2410" w:type="dxa"/>
            <w:shd w:val="clear" w:color="auto" w:fill="auto"/>
          </w:tcPr>
          <w:p w14:paraId="311C89E1" w14:textId="77777777" w:rsidR="00C70BFE" w:rsidRPr="00EB7C20" w:rsidRDefault="00C70BFE" w:rsidP="00A51777">
            <w:pPr>
              <w:rPr>
                <w:caps/>
                <w:sz w:val="22"/>
                <w:szCs w:val="22"/>
                <w:lang w:val="it-IT"/>
              </w:rPr>
            </w:pPr>
            <w:r w:rsidRPr="00EB7C20">
              <w:rPr>
                <w:caps/>
                <w:sz w:val="22"/>
                <w:szCs w:val="22"/>
                <w:lang w:val="it-IT"/>
              </w:rPr>
              <w:t>€ 100.000,00</w:t>
            </w:r>
          </w:p>
        </w:tc>
        <w:tc>
          <w:tcPr>
            <w:tcW w:w="5699" w:type="dxa"/>
            <w:shd w:val="clear" w:color="auto" w:fill="auto"/>
          </w:tcPr>
          <w:p w14:paraId="2EE255D4" w14:textId="77777777" w:rsidR="00C70BFE" w:rsidRPr="00EB7C20" w:rsidRDefault="00C70BFE" w:rsidP="00A51777">
            <w:pPr>
              <w:rPr>
                <w:sz w:val="22"/>
                <w:szCs w:val="22"/>
                <w:lang w:val="it-IT"/>
              </w:rPr>
            </w:pPr>
          </w:p>
        </w:tc>
      </w:tr>
      <w:tr w:rsidR="00C70BFE" w:rsidRPr="007F0078" w14:paraId="322A1FFD" w14:textId="77777777" w:rsidTr="00EB7C20">
        <w:trPr>
          <w:jc w:val="center"/>
        </w:trPr>
        <w:tc>
          <w:tcPr>
            <w:tcW w:w="9493" w:type="dxa"/>
            <w:gridSpan w:val="3"/>
            <w:shd w:val="clear" w:color="auto" w:fill="auto"/>
          </w:tcPr>
          <w:p w14:paraId="6D21A82B" w14:textId="77777777" w:rsidR="00C70BFE" w:rsidRPr="00EB7C20" w:rsidRDefault="00C70BFE" w:rsidP="00A51777">
            <w:pPr>
              <w:rPr>
                <w:sz w:val="22"/>
                <w:szCs w:val="22"/>
                <w:lang w:val="it-IT"/>
              </w:rPr>
            </w:pPr>
            <w:r w:rsidRPr="00EB7C20">
              <w:rPr>
                <w:sz w:val="22"/>
                <w:szCs w:val="22"/>
                <w:lang w:val="it-IT"/>
              </w:rPr>
              <w:t>DATE (inizio, fine, avanzamento, conclusione, ecc.)</w:t>
            </w:r>
          </w:p>
          <w:p w14:paraId="3F3D6A77" w14:textId="77777777" w:rsidR="00C70BFE" w:rsidRPr="00EB7C20" w:rsidRDefault="00C70BFE" w:rsidP="00A51777">
            <w:pPr>
              <w:rPr>
                <w:sz w:val="22"/>
                <w:szCs w:val="22"/>
                <w:lang w:val="it-IT"/>
              </w:rPr>
            </w:pPr>
            <w:r w:rsidRPr="00EB7C20">
              <w:rPr>
                <w:sz w:val="22"/>
                <w:szCs w:val="22"/>
                <w:lang w:val="it-IT"/>
              </w:rPr>
              <w:t>Inizio 28/06/2013, Fine 27/06/2014</w:t>
            </w:r>
          </w:p>
        </w:tc>
      </w:tr>
      <w:tr w:rsidR="00C70BFE" w:rsidRPr="00EB7C20" w14:paraId="3B9D0400" w14:textId="77777777" w:rsidTr="00C70BFE">
        <w:trPr>
          <w:jc w:val="center"/>
        </w:trPr>
        <w:tc>
          <w:tcPr>
            <w:tcW w:w="9493" w:type="dxa"/>
            <w:gridSpan w:val="3"/>
          </w:tcPr>
          <w:p w14:paraId="1519EEB3" w14:textId="77777777" w:rsidR="00C70BFE" w:rsidRPr="007F0078" w:rsidRDefault="00C70BFE" w:rsidP="00A51777">
            <w:pPr>
              <w:rPr>
                <w:sz w:val="22"/>
                <w:szCs w:val="22"/>
                <w:lang w:val="it-IT"/>
              </w:rPr>
            </w:pPr>
            <w:r w:rsidRPr="007F0078">
              <w:rPr>
                <w:sz w:val="22"/>
                <w:szCs w:val="22"/>
                <w:lang w:val="it-IT"/>
              </w:rPr>
              <w:t xml:space="preserve">PERSONE responsabili, progettisti, VIP ecc. </w:t>
            </w:r>
            <w:r w:rsidRPr="007F0078">
              <w:rPr>
                <w:rStyle w:val="Rimandonotaapidipagina"/>
                <w:sz w:val="22"/>
                <w:szCs w:val="22"/>
                <w:lang w:val="it-IT"/>
              </w:rPr>
              <w:footnoteReference w:id="3"/>
            </w:r>
          </w:p>
          <w:p w14:paraId="1EE70EF0" w14:textId="77777777" w:rsidR="00C70BFE" w:rsidRPr="007F0078" w:rsidRDefault="00C70BFE" w:rsidP="00A51777">
            <w:pPr>
              <w:rPr>
                <w:sz w:val="22"/>
                <w:szCs w:val="22"/>
                <w:lang w:val="it-IT"/>
              </w:rPr>
            </w:pPr>
            <w:r w:rsidRPr="007F0078">
              <w:rPr>
                <w:sz w:val="22"/>
                <w:szCs w:val="22"/>
                <w:lang w:val="it-IT"/>
              </w:rPr>
              <w:t>Referente amministrativo: Francesco Giartosio</w:t>
            </w:r>
          </w:p>
          <w:p w14:paraId="2134D2B9" w14:textId="77777777" w:rsidR="00C70BFE" w:rsidRPr="007F0078" w:rsidRDefault="00C70BFE" w:rsidP="00A51777">
            <w:pPr>
              <w:rPr>
                <w:sz w:val="22"/>
                <w:szCs w:val="22"/>
                <w:lang w:val="it-IT"/>
              </w:rPr>
            </w:pPr>
            <w:r w:rsidRPr="007F0078">
              <w:rPr>
                <w:sz w:val="22"/>
                <w:szCs w:val="22"/>
                <w:lang w:val="it-IT"/>
              </w:rPr>
              <w:t>Referente scientifico: Francesco Giartosio</w:t>
            </w:r>
          </w:p>
          <w:p w14:paraId="0284CC44" w14:textId="77777777" w:rsidR="00C70BFE" w:rsidRPr="007F0078" w:rsidRDefault="00C70BFE" w:rsidP="00A51777">
            <w:pPr>
              <w:rPr>
                <w:sz w:val="22"/>
                <w:szCs w:val="22"/>
                <w:lang w:val="it-IT"/>
              </w:rPr>
            </w:pPr>
          </w:p>
        </w:tc>
      </w:tr>
    </w:tbl>
    <w:p w14:paraId="11AF4FCB" w14:textId="77777777" w:rsidR="00C70BFE" w:rsidRPr="007F0078" w:rsidRDefault="00C70BFE" w:rsidP="00C70BFE">
      <w:pPr>
        <w:rPr>
          <w:lang w:val="it-IT"/>
        </w:rPr>
      </w:pPr>
    </w:p>
    <w:p w14:paraId="0D94D66C" w14:textId="77777777" w:rsidR="00C70BFE" w:rsidRPr="007F0078" w:rsidRDefault="00C70BFE" w:rsidP="00C70BFE">
      <w:pPr>
        <w:rPr>
          <w:lang w:val="it-IT"/>
        </w:rPr>
      </w:pPr>
    </w:p>
    <w:p w14:paraId="21F29F24" w14:textId="77777777" w:rsidR="00C70BFE" w:rsidRDefault="00C70BFE" w:rsidP="00C70BFE">
      <w:pPr>
        <w:spacing w:line="360" w:lineRule="atLeast"/>
        <w:rPr>
          <w:rFonts w:ascii="Arial" w:hAnsi="Arial" w:cs="Arial"/>
          <w:b/>
          <w:sz w:val="22"/>
          <w:szCs w:val="22"/>
          <w:lang w:val="it-IT"/>
        </w:rPr>
      </w:pPr>
      <w:r w:rsidRPr="007F0078">
        <w:rPr>
          <w:rFonts w:ascii="TimesNewRoman" w:hAnsi="TimesNewRoman" w:cs="TimesNewRoman"/>
          <w:b/>
          <w:lang w:val="it-IT"/>
        </w:rPr>
        <w:br w:type="page"/>
      </w:r>
      <w:r w:rsidRPr="007F0078">
        <w:rPr>
          <w:rFonts w:ascii="Arial" w:hAnsi="Arial" w:cs="Arial"/>
          <w:b/>
          <w:sz w:val="22"/>
          <w:szCs w:val="22"/>
          <w:lang w:val="it-IT"/>
        </w:rPr>
        <w:lastRenderedPageBreak/>
        <w:t xml:space="preserve">Descrizione </w:t>
      </w:r>
    </w:p>
    <w:p w14:paraId="73CFDA81" w14:textId="77777777" w:rsidR="00C70BFE" w:rsidRPr="00275461" w:rsidRDefault="00C70BFE" w:rsidP="00C70BFE">
      <w:pPr>
        <w:spacing w:line="360" w:lineRule="atLeast"/>
        <w:rPr>
          <w:rFonts w:ascii="Arial" w:hAnsi="Arial" w:cs="Arial"/>
          <w:b/>
          <w:sz w:val="22"/>
          <w:szCs w:val="22"/>
          <w:lang w:val="it-IT"/>
        </w:rPr>
      </w:pPr>
      <w:r w:rsidRPr="007F0078">
        <w:rPr>
          <w:rFonts w:ascii="Arial" w:hAnsi="Arial" w:cs="Arial"/>
          <w:b/>
          <w:sz w:val="22"/>
          <w:szCs w:val="22"/>
          <w:lang w:val="it-IT"/>
        </w:rPr>
        <w:t>Occhiali per la realtà aumentata</w:t>
      </w:r>
    </w:p>
    <w:p w14:paraId="07FE6A12" w14:textId="77777777" w:rsidR="00C70BFE" w:rsidRPr="007F0078" w:rsidRDefault="00C70BFE" w:rsidP="00C70BFE">
      <w:pPr>
        <w:autoSpaceDE w:val="0"/>
        <w:autoSpaceDN w:val="0"/>
        <w:adjustRightInd w:val="0"/>
        <w:spacing w:line="360" w:lineRule="atLeast"/>
        <w:jc w:val="both"/>
        <w:rPr>
          <w:rFonts w:ascii="Arial" w:hAnsi="Arial" w:cs="Arial"/>
          <w:sz w:val="22"/>
          <w:szCs w:val="22"/>
          <w:lang w:val="it-IT"/>
        </w:rPr>
      </w:pPr>
      <w:r w:rsidRPr="007F0078">
        <w:rPr>
          <w:rFonts w:ascii="Arial" w:hAnsi="Arial" w:cs="Arial"/>
          <w:sz w:val="22"/>
          <w:szCs w:val="22"/>
          <w:lang w:val="it-IT"/>
        </w:rPr>
        <w:t>Per realtà aumentata, o realtà mediata dall’elaboratore, si intende l’arricchimento della percezione sensoriale umana mediante informazioni, in genere manipolate e convogliate elettronicamente, che non sarebbero percepibili con i cinque sensi. Gli elementi che “aumentano” la realtà possono essere prodotti attraverso dispositivi mobili (smartphone, pc, auricolari…) che aggiungono informazioni multimediali alla realtà percepita.</w:t>
      </w:r>
    </w:p>
    <w:p w14:paraId="4637FAE6" w14:textId="77777777" w:rsidR="00C70BFE" w:rsidRPr="007F0078" w:rsidRDefault="00C70BFE" w:rsidP="00C70BFE">
      <w:pPr>
        <w:autoSpaceDE w:val="0"/>
        <w:autoSpaceDN w:val="0"/>
        <w:adjustRightInd w:val="0"/>
        <w:spacing w:line="360" w:lineRule="atLeast"/>
        <w:jc w:val="both"/>
        <w:rPr>
          <w:rFonts w:ascii="Arial" w:hAnsi="Arial" w:cs="Arial"/>
          <w:sz w:val="22"/>
          <w:szCs w:val="22"/>
          <w:lang w:val="it-IT"/>
        </w:rPr>
      </w:pPr>
      <w:r w:rsidRPr="007F0078">
        <w:rPr>
          <w:rFonts w:ascii="Arial" w:hAnsi="Arial" w:cs="Arial"/>
          <w:sz w:val="22"/>
          <w:szCs w:val="22"/>
          <w:lang w:val="it-IT"/>
        </w:rPr>
        <w:t>La realtà aumentata è quindi la sovrapposizione di livelli informativi (elementi virtuali e multimediali, dati geolocalizzati…) ad un flusso video che riprende la realtà di tutti i giorni.</w:t>
      </w:r>
    </w:p>
    <w:p w14:paraId="6CA11288" w14:textId="77777777" w:rsidR="00C70BFE" w:rsidRPr="007F0078" w:rsidRDefault="00C70BFE" w:rsidP="00C70BFE">
      <w:pPr>
        <w:autoSpaceDE w:val="0"/>
        <w:autoSpaceDN w:val="0"/>
        <w:adjustRightInd w:val="0"/>
        <w:spacing w:line="360" w:lineRule="atLeast"/>
        <w:jc w:val="both"/>
        <w:rPr>
          <w:rFonts w:ascii="Arial" w:hAnsi="Arial" w:cs="Arial"/>
          <w:sz w:val="22"/>
          <w:szCs w:val="22"/>
          <w:lang w:val="it-IT"/>
        </w:rPr>
      </w:pPr>
      <w:r w:rsidRPr="007F0078">
        <w:rPr>
          <w:rFonts w:ascii="Arial" w:hAnsi="Arial" w:cs="Arial"/>
          <w:sz w:val="22"/>
          <w:szCs w:val="22"/>
          <w:lang w:val="it-IT"/>
        </w:rPr>
        <w:t xml:space="preserve">L’idea alla base di questo progetto è la realizzazione di occhiali per la realtà aumentata. Il prodotto è costituito essenzialmente da: </w:t>
      </w:r>
    </w:p>
    <w:p w14:paraId="7A50E875" w14:textId="77777777" w:rsidR="00C70BFE" w:rsidRPr="007F0078" w:rsidRDefault="00C70BFE" w:rsidP="00823B9E">
      <w:pPr>
        <w:numPr>
          <w:ilvl w:val="0"/>
          <w:numId w:val="1"/>
        </w:numPr>
        <w:autoSpaceDE w:val="0"/>
        <w:autoSpaceDN w:val="0"/>
        <w:adjustRightInd w:val="0"/>
        <w:spacing w:line="360" w:lineRule="atLeast"/>
        <w:ind w:left="540"/>
        <w:jc w:val="both"/>
        <w:rPr>
          <w:rFonts w:ascii="Arial" w:hAnsi="Arial" w:cs="Arial"/>
          <w:sz w:val="22"/>
          <w:szCs w:val="22"/>
          <w:lang w:val="it-IT"/>
        </w:rPr>
      </w:pPr>
      <w:r w:rsidRPr="007F0078">
        <w:rPr>
          <w:rFonts w:ascii="Arial" w:hAnsi="Arial" w:cs="Arial"/>
          <w:sz w:val="22"/>
          <w:szCs w:val="22"/>
          <w:lang w:val="it-IT"/>
        </w:rPr>
        <w:t>montatura;</w:t>
      </w:r>
    </w:p>
    <w:p w14:paraId="0CF2D6DB" w14:textId="77777777" w:rsidR="00C70BFE" w:rsidRPr="007F0078" w:rsidRDefault="00C70BFE" w:rsidP="00823B9E">
      <w:pPr>
        <w:numPr>
          <w:ilvl w:val="0"/>
          <w:numId w:val="1"/>
        </w:numPr>
        <w:autoSpaceDE w:val="0"/>
        <w:autoSpaceDN w:val="0"/>
        <w:adjustRightInd w:val="0"/>
        <w:spacing w:line="360" w:lineRule="atLeast"/>
        <w:ind w:left="540"/>
        <w:jc w:val="both"/>
        <w:rPr>
          <w:rFonts w:ascii="Arial" w:hAnsi="Arial" w:cs="Arial"/>
          <w:sz w:val="22"/>
          <w:szCs w:val="22"/>
          <w:lang w:val="it-IT"/>
        </w:rPr>
      </w:pPr>
      <w:r w:rsidRPr="007F0078">
        <w:rPr>
          <w:rFonts w:ascii="Arial" w:hAnsi="Arial" w:cs="Arial"/>
          <w:sz w:val="22"/>
          <w:szCs w:val="22"/>
          <w:lang w:val="it-IT"/>
        </w:rPr>
        <w:t>sistema ottico (display, lente, prisma, filtro…)</w:t>
      </w:r>
    </w:p>
    <w:p w14:paraId="5B2936E5" w14:textId="77777777" w:rsidR="00C70BFE" w:rsidRPr="007F0078" w:rsidRDefault="00C70BFE" w:rsidP="00823B9E">
      <w:pPr>
        <w:numPr>
          <w:ilvl w:val="0"/>
          <w:numId w:val="1"/>
        </w:numPr>
        <w:autoSpaceDE w:val="0"/>
        <w:autoSpaceDN w:val="0"/>
        <w:adjustRightInd w:val="0"/>
        <w:spacing w:line="360" w:lineRule="atLeast"/>
        <w:ind w:left="540"/>
        <w:jc w:val="both"/>
        <w:rPr>
          <w:rFonts w:ascii="Arial" w:hAnsi="Arial" w:cs="Arial"/>
          <w:sz w:val="22"/>
          <w:szCs w:val="22"/>
          <w:lang w:val="it-IT"/>
        </w:rPr>
      </w:pPr>
      <w:r w:rsidRPr="007F0078">
        <w:rPr>
          <w:rFonts w:ascii="Arial" w:hAnsi="Arial" w:cs="Arial"/>
          <w:sz w:val="22"/>
          <w:szCs w:val="22"/>
          <w:lang w:val="it-IT"/>
        </w:rPr>
        <w:t>circuito elettronico (con batteria, memoria, comandi, bluetooth)</w:t>
      </w:r>
    </w:p>
    <w:p w14:paraId="572BD6E4" w14:textId="77777777" w:rsidR="00C70BFE" w:rsidRPr="007F0078" w:rsidRDefault="00C70BFE" w:rsidP="00C70BFE">
      <w:pPr>
        <w:autoSpaceDE w:val="0"/>
        <w:autoSpaceDN w:val="0"/>
        <w:adjustRightInd w:val="0"/>
        <w:spacing w:line="360" w:lineRule="atLeast"/>
        <w:jc w:val="both"/>
        <w:rPr>
          <w:rFonts w:ascii="Arial" w:hAnsi="Arial" w:cs="Arial"/>
          <w:sz w:val="22"/>
          <w:szCs w:val="22"/>
          <w:lang w:val="it-IT"/>
        </w:rPr>
      </w:pPr>
      <w:r w:rsidRPr="007F0078">
        <w:rPr>
          <w:rFonts w:ascii="Arial" w:hAnsi="Arial" w:cs="Arial"/>
          <w:sz w:val="22"/>
          <w:szCs w:val="22"/>
          <w:lang w:val="it-IT"/>
        </w:rPr>
        <w:t>Gli occhiali GLASSUP, grazie alla tecnologia Bluetooth, si configurano come un secondo schermo per lo smartphone: l’utente può dunque visualizzare informazioni e updates direttamente sulla lente destra degli occhiali senza ricorrere all’uso diretto dello smartphone. Così come l’auricolare bluetooth serve per ricevere una telefonata, allo stesso modo l’occhiale sfrutta le sue funzionalità per fornire le informazioni all’utente sotto forma di messaggi, consentendo anche ai non udenti di leggere le conversazioni scritte mentre l’interlocutore parla.</w:t>
      </w:r>
    </w:p>
    <w:p w14:paraId="46BD1C05" w14:textId="77777777" w:rsidR="00C70BFE" w:rsidRDefault="00C70BFE" w:rsidP="00C70BFE">
      <w:pPr>
        <w:autoSpaceDE w:val="0"/>
        <w:autoSpaceDN w:val="0"/>
        <w:adjustRightInd w:val="0"/>
        <w:spacing w:line="360" w:lineRule="atLeast"/>
        <w:jc w:val="both"/>
        <w:rPr>
          <w:rFonts w:ascii="Arial" w:hAnsi="Arial" w:cs="Arial"/>
          <w:sz w:val="22"/>
          <w:szCs w:val="22"/>
          <w:lang w:val="it-IT"/>
        </w:rPr>
      </w:pPr>
    </w:p>
    <w:p w14:paraId="47DFD1A7" w14:textId="4532BE58" w:rsidR="00C70BFE" w:rsidRPr="007F0078" w:rsidRDefault="00C70BFE" w:rsidP="00C70BFE">
      <w:pPr>
        <w:autoSpaceDE w:val="0"/>
        <w:autoSpaceDN w:val="0"/>
        <w:adjustRightInd w:val="0"/>
        <w:spacing w:line="360" w:lineRule="atLeast"/>
        <w:jc w:val="both"/>
        <w:rPr>
          <w:rFonts w:ascii="Arial" w:hAnsi="Arial" w:cs="Arial"/>
          <w:sz w:val="22"/>
          <w:szCs w:val="22"/>
          <w:lang w:val="it-IT"/>
        </w:rPr>
      </w:pPr>
      <w:r w:rsidRPr="007F0078">
        <w:rPr>
          <w:rFonts w:ascii="Arial" w:hAnsi="Arial" w:cs="Arial"/>
          <w:sz w:val="22"/>
          <w:szCs w:val="22"/>
          <w:lang w:val="it-IT"/>
        </w:rPr>
        <w:t>Gli utilizzi di GLASSUP sono molteplici:</w:t>
      </w:r>
    </w:p>
    <w:p w14:paraId="707AD1ED" w14:textId="77777777" w:rsidR="00C70BFE" w:rsidRPr="007F0078" w:rsidRDefault="00C70BFE" w:rsidP="00823B9E">
      <w:pPr>
        <w:numPr>
          <w:ilvl w:val="0"/>
          <w:numId w:val="2"/>
        </w:numPr>
        <w:autoSpaceDE w:val="0"/>
        <w:autoSpaceDN w:val="0"/>
        <w:adjustRightInd w:val="0"/>
        <w:spacing w:line="360" w:lineRule="atLeast"/>
        <w:jc w:val="both"/>
        <w:rPr>
          <w:rFonts w:ascii="Arial" w:hAnsi="Arial" w:cs="Arial"/>
          <w:sz w:val="22"/>
          <w:szCs w:val="22"/>
          <w:lang w:val="it-IT"/>
        </w:rPr>
      </w:pPr>
      <w:r w:rsidRPr="007F0078">
        <w:rPr>
          <w:rFonts w:ascii="Arial" w:hAnsi="Arial" w:cs="Arial"/>
          <w:sz w:val="22"/>
          <w:szCs w:val="22"/>
          <w:lang w:val="it-IT"/>
        </w:rPr>
        <w:t>Email, SMS o tweets per essere costantemente collegato alla rete;</w:t>
      </w:r>
    </w:p>
    <w:p w14:paraId="32D45E45" w14:textId="77777777" w:rsidR="00C70BFE" w:rsidRPr="007F0078" w:rsidRDefault="00C70BFE" w:rsidP="00823B9E">
      <w:pPr>
        <w:numPr>
          <w:ilvl w:val="0"/>
          <w:numId w:val="2"/>
        </w:numPr>
        <w:autoSpaceDE w:val="0"/>
        <w:autoSpaceDN w:val="0"/>
        <w:adjustRightInd w:val="0"/>
        <w:spacing w:line="360" w:lineRule="atLeast"/>
        <w:jc w:val="both"/>
        <w:rPr>
          <w:rFonts w:ascii="Arial" w:hAnsi="Arial" w:cs="Arial"/>
          <w:sz w:val="22"/>
          <w:szCs w:val="22"/>
          <w:lang w:val="it-IT"/>
        </w:rPr>
      </w:pPr>
      <w:r w:rsidRPr="007F0078">
        <w:rPr>
          <w:rFonts w:ascii="Arial" w:hAnsi="Arial" w:cs="Arial"/>
          <w:sz w:val="22"/>
          <w:szCs w:val="22"/>
          <w:lang w:val="it-IT"/>
        </w:rPr>
        <w:t>Ultime notizie o eventi in agenda;</w:t>
      </w:r>
    </w:p>
    <w:p w14:paraId="18314992" w14:textId="77777777" w:rsidR="00C70BFE" w:rsidRPr="007F0078" w:rsidRDefault="00C70BFE" w:rsidP="00823B9E">
      <w:pPr>
        <w:numPr>
          <w:ilvl w:val="0"/>
          <w:numId w:val="2"/>
        </w:numPr>
        <w:autoSpaceDE w:val="0"/>
        <w:autoSpaceDN w:val="0"/>
        <w:adjustRightInd w:val="0"/>
        <w:spacing w:line="360" w:lineRule="atLeast"/>
        <w:jc w:val="both"/>
        <w:rPr>
          <w:rFonts w:ascii="Arial" w:hAnsi="Arial" w:cs="Arial"/>
          <w:sz w:val="22"/>
          <w:szCs w:val="22"/>
          <w:lang w:val="it-IT"/>
        </w:rPr>
      </w:pPr>
      <w:r w:rsidRPr="007F0078">
        <w:rPr>
          <w:rFonts w:ascii="Arial" w:hAnsi="Arial" w:cs="Arial"/>
          <w:sz w:val="22"/>
          <w:szCs w:val="22"/>
          <w:lang w:val="it-IT"/>
        </w:rPr>
        <w:t>Informazioni turistiche;</w:t>
      </w:r>
    </w:p>
    <w:p w14:paraId="35E02AF9" w14:textId="77777777" w:rsidR="00C70BFE" w:rsidRPr="00C21A18" w:rsidRDefault="00C70BFE" w:rsidP="00823B9E">
      <w:pPr>
        <w:numPr>
          <w:ilvl w:val="0"/>
          <w:numId w:val="2"/>
        </w:numPr>
        <w:autoSpaceDE w:val="0"/>
        <w:autoSpaceDN w:val="0"/>
        <w:adjustRightInd w:val="0"/>
        <w:spacing w:line="360" w:lineRule="atLeast"/>
        <w:jc w:val="both"/>
        <w:rPr>
          <w:rFonts w:ascii="Arial" w:hAnsi="Arial" w:cs="Arial"/>
          <w:sz w:val="22"/>
          <w:szCs w:val="22"/>
          <w:lang w:val="it-IT"/>
        </w:rPr>
      </w:pPr>
      <w:r w:rsidRPr="007F0078">
        <w:rPr>
          <w:rFonts w:ascii="Arial" w:hAnsi="Arial" w:cs="Arial"/>
          <w:sz w:val="22"/>
          <w:szCs w:val="22"/>
          <w:lang w:val="it-IT"/>
        </w:rPr>
        <w:t>Indicazioni stradali.</w:t>
      </w:r>
    </w:p>
    <w:p w14:paraId="73DD707D" w14:textId="77777777" w:rsidR="00C70BFE" w:rsidRDefault="00C70BFE" w:rsidP="00C70BFE">
      <w:pPr>
        <w:rPr>
          <w:lang w:val="it-IT" w:eastAsia="it-IT"/>
        </w:rPr>
      </w:pPr>
    </w:p>
    <w:p w14:paraId="11316A0B" w14:textId="77777777" w:rsidR="00C70BFE" w:rsidRDefault="00C70BFE" w:rsidP="00C70BFE">
      <w:pPr>
        <w:rPr>
          <w:lang w:val="it-IT" w:eastAsia="it-IT"/>
        </w:rPr>
      </w:pPr>
    </w:p>
    <w:p w14:paraId="2FBDDA93" w14:textId="77777777" w:rsidR="00C70BFE" w:rsidRDefault="00C70BFE" w:rsidP="00C70BFE">
      <w:pPr>
        <w:jc w:val="right"/>
        <w:rPr>
          <w:lang w:val="it-IT" w:eastAsia="it-IT"/>
        </w:rPr>
      </w:pPr>
      <w:r>
        <w:rPr>
          <w:rFonts w:ascii="Arial" w:hAnsi="Arial" w:cs="Arial"/>
          <w:bCs/>
          <w:noProof/>
          <w:sz w:val="22"/>
          <w:szCs w:val="22"/>
          <w:lang w:val="it-IT" w:eastAsia="it-IT"/>
        </w:rPr>
        <w:drawing>
          <wp:inline distT="0" distB="0" distL="0" distR="0" wp14:anchorId="35CD7F31" wp14:editId="4A17D215">
            <wp:extent cx="3360717" cy="1636449"/>
            <wp:effectExtent l="0" t="0" r="0" b="1905"/>
            <wp:docPr id="94" name="Immagin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60717" cy="1636449"/>
                    </a:xfrm>
                    <a:prstGeom prst="rect">
                      <a:avLst/>
                    </a:prstGeom>
                    <a:noFill/>
                    <a:ln>
                      <a:noFill/>
                    </a:ln>
                  </pic:spPr>
                </pic:pic>
              </a:graphicData>
            </a:graphic>
          </wp:inline>
        </w:drawing>
      </w:r>
    </w:p>
    <w:p w14:paraId="31B8130E" w14:textId="0EE35982" w:rsidR="00C70BFE" w:rsidRPr="007F0078" w:rsidRDefault="00C70BFE" w:rsidP="00C70BFE">
      <w:p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lastRenderedPageBreak/>
        <w:t>L’aspetto innovativo attiene essenzialmente alla disposizione ed alla composizione delle lenti: la soluzione individuata permette di mostrare messaggi in maniera confortevole per l’occhio anche per un tempo prolungato, senza inibire la visione della realtà circostante e con un peso complessivo del sistema ottico e dell’occhiale molto contenuto.</w:t>
      </w:r>
    </w:p>
    <w:p w14:paraId="7DBFDD25" w14:textId="77777777" w:rsidR="00C70BFE" w:rsidRPr="007F0078" w:rsidRDefault="00C70BFE" w:rsidP="00C70BFE">
      <w:p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GLASSUP SRL si è avvalsa della collaborazione e delle consulenze specialistiche di Alfio Giuffrida ed Alma srl per sviluppare l’ottica dell’occhiale e risolvere i problemi evidenziati in fase di progettazione.</w:t>
      </w:r>
    </w:p>
    <w:p w14:paraId="4493D0B6" w14:textId="578A014A" w:rsidR="00C70BFE" w:rsidRPr="007F0078" w:rsidRDefault="00CA36DA" w:rsidP="00C70BFE">
      <w:pPr>
        <w:autoSpaceDE w:val="0"/>
        <w:autoSpaceDN w:val="0"/>
        <w:adjustRightInd w:val="0"/>
        <w:spacing w:before="120" w:line="360" w:lineRule="atLeast"/>
        <w:jc w:val="both"/>
        <w:rPr>
          <w:rFonts w:ascii="Arial" w:hAnsi="Arial" w:cs="Arial"/>
          <w:bCs/>
          <w:sz w:val="22"/>
          <w:szCs w:val="22"/>
          <w:lang w:val="it-IT"/>
        </w:rPr>
      </w:pPr>
      <w:r>
        <w:rPr>
          <w:rFonts w:ascii="Arial" w:hAnsi="Arial" w:cs="Arial"/>
          <w:bCs/>
          <w:sz w:val="22"/>
          <w:szCs w:val="22"/>
          <w:lang w:val="it-IT"/>
        </w:rPr>
        <w:t>Il</w:t>
      </w:r>
      <w:r w:rsidR="00C70BFE" w:rsidRPr="007F0078">
        <w:rPr>
          <w:rFonts w:ascii="Arial" w:hAnsi="Arial" w:cs="Arial"/>
          <w:bCs/>
          <w:sz w:val="22"/>
          <w:szCs w:val="22"/>
          <w:lang w:val="it-IT"/>
        </w:rPr>
        <w:t xml:space="preserve"> mercato di riferimento è quello globale e il target si concentra sugli early adopters e gli appassionati di tecnologia in genere. Tuttavia non vanno sottovalutati mercati di nicchia con personalizzazioni specifiche per non udenti, motociclisti, aeromodellisti, turisti, sportivi.</w:t>
      </w:r>
    </w:p>
    <w:p w14:paraId="75BAA683" w14:textId="77777777" w:rsidR="00C70BFE" w:rsidRPr="007F0078" w:rsidRDefault="00C70BFE" w:rsidP="00C70BFE">
      <w:p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Tra i principali competitors troviamo:</w:t>
      </w:r>
    </w:p>
    <w:p w14:paraId="1492EBF9" w14:textId="77777777" w:rsidR="00C70BFE" w:rsidRPr="007F0078" w:rsidRDefault="00C70BFE" w:rsidP="00823B9E">
      <w:pPr>
        <w:numPr>
          <w:ilvl w:val="0"/>
          <w:numId w:val="3"/>
        </w:num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Recon (occhiali da sci)</w:t>
      </w:r>
    </w:p>
    <w:p w14:paraId="63737703" w14:textId="77777777" w:rsidR="00C70BFE" w:rsidRPr="007F0078" w:rsidRDefault="00C70BFE" w:rsidP="00823B9E">
      <w:pPr>
        <w:numPr>
          <w:ilvl w:val="0"/>
          <w:numId w:val="3"/>
        </w:num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Epson Moverio BT-100</w:t>
      </w:r>
    </w:p>
    <w:p w14:paraId="5FA999D6" w14:textId="77777777" w:rsidR="00C70BFE" w:rsidRPr="007F0078" w:rsidRDefault="00C70BFE" w:rsidP="00823B9E">
      <w:pPr>
        <w:numPr>
          <w:ilvl w:val="0"/>
          <w:numId w:val="3"/>
        </w:num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Lumus</w:t>
      </w:r>
    </w:p>
    <w:p w14:paraId="087F883A" w14:textId="77777777" w:rsidR="00C70BFE" w:rsidRPr="007F0078" w:rsidRDefault="00C70BFE" w:rsidP="00823B9E">
      <w:pPr>
        <w:numPr>
          <w:ilvl w:val="0"/>
          <w:numId w:val="3"/>
        </w:num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Vuzix</w:t>
      </w:r>
    </w:p>
    <w:p w14:paraId="1F99D89D" w14:textId="77777777" w:rsidR="00C70BFE" w:rsidRPr="007F0078" w:rsidRDefault="00C70BFE" w:rsidP="00C70BFE">
      <w:p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Tra gli elementi che distinguono GLASSUP dai principali concorrenti, troviamo:</w:t>
      </w:r>
    </w:p>
    <w:p w14:paraId="6C17B3B5" w14:textId="77777777" w:rsidR="00C70BFE" w:rsidRPr="007F0078" w:rsidRDefault="00C70BFE" w:rsidP="00823B9E">
      <w:pPr>
        <w:numPr>
          <w:ilvl w:val="0"/>
          <w:numId w:val="4"/>
        </w:num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Economicità del prodotto, con un prezzo al dettaglio stimato intorno a € 300;</w:t>
      </w:r>
    </w:p>
    <w:p w14:paraId="64561B31" w14:textId="77777777" w:rsidR="00C70BFE" w:rsidRPr="007F0078" w:rsidRDefault="00C70BFE" w:rsidP="00823B9E">
      <w:pPr>
        <w:numPr>
          <w:ilvl w:val="0"/>
          <w:numId w:val="4"/>
        </w:num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Design semplice, indicazioni monocromatiche con conseguente contenimento dei consumi della batteria;</w:t>
      </w:r>
    </w:p>
    <w:p w14:paraId="565E0B21" w14:textId="77777777" w:rsidR="00C70BFE" w:rsidRPr="007F0078" w:rsidRDefault="00C70BFE" w:rsidP="00823B9E">
      <w:pPr>
        <w:numPr>
          <w:ilvl w:val="0"/>
          <w:numId w:val="4"/>
        </w:num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Maggior confort nell’utilizzo del prodotto; l’immagine, infatti, non viene visualizzata nell’angolo (come nel caso dei Google Glass) ma in posizione centrale, evitando così di distrarre l’utente durante l’uso;</w:t>
      </w:r>
    </w:p>
    <w:p w14:paraId="70DDD324" w14:textId="77777777" w:rsidR="00C70BFE" w:rsidRPr="007F0078" w:rsidRDefault="00C70BFE" w:rsidP="00823B9E">
      <w:pPr>
        <w:numPr>
          <w:ilvl w:val="0"/>
          <w:numId w:val="4"/>
        </w:num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Collaborazioni di alto livello per lo sviluppo sia della parte ottica (Gianluigi Tregnaghi, Fabrizio Liberati), sia della parte tecnologica (SI14, società coinvolta nello sviluppo di I’m Watch);</w:t>
      </w:r>
    </w:p>
    <w:p w14:paraId="08FA0A56" w14:textId="77777777" w:rsidR="00C70BFE" w:rsidRPr="007F0078" w:rsidRDefault="00C70BFE" w:rsidP="00823B9E">
      <w:pPr>
        <w:numPr>
          <w:ilvl w:val="0"/>
          <w:numId w:val="4"/>
        </w:num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Creazione di un sistema di applicazioni basate su GLASSUP, mediante rilascio dietro pagamento degli SDK alla comunità degli sviluppatori;</w:t>
      </w:r>
    </w:p>
    <w:p w14:paraId="7B6B3B43" w14:textId="77777777" w:rsidR="00C70BFE" w:rsidRPr="00275461" w:rsidRDefault="00C70BFE" w:rsidP="00823B9E">
      <w:pPr>
        <w:numPr>
          <w:ilvl w:val="0"/>
          <w:numId w:val="4"/>
        </w:numPr>
        <w:autoSpaceDE w:val="0"/>
        <w:autoSpaceDN w:val="0"/>
        <w:adjustRightInd w:val="0"/>
        <w:spacing w:before="120" w:line="360" w:lineRule="atLeast"/>
        <w:jc w:val="both"/>
        <w:rPr>
          <w:rFonts w:ascii="Arial" w:hAnsi="Arial" w:cs="Arial"/>
          <w:bCs/>
          <w:sz w:val="22"/>
          <w:szCs w:val="22"/>
          <w:lang w:val="it-IT"/>
        </w:rPr>
      </w:pPr>
      <w:r w:rsidRPr="007F0078">
        <w:rPr>
          <w:rFonts w:ascii="Arial" w:hAnsi="Arial" w:cs="Arial"/>
          <w:bCs/>
          <w:sz w:val="22"/>
          <w:szCs w:val="22"/>
          <w:lang w:val="it-IT"/>
        </w:rPr>
        <w:t>Estrema adattabilità della tecnologia e conseguente facilità di adattamento a settori di nicchia specifici (sport, turismo, disabilità, medicale).</w:t>
      </w:r>
    </w:p>
    <w:p w14:paraId="5BCD781E" w14:textId="75AC3436" w:rsidR="00C70BFE" w:rsidRPr="00D15E51" w:rsidRDefault="00C70BFE" w:rsidP="00C70BFE">
      <w:pPr>
        <w:jc w:val="both"/>
        <w:rPr>
          <w:rFonts w:ascii="Arial" w:hAnsi="Arial" w:cs="Arial"/>
          <w:b/>
          <w:lang w:val="it-IT"/>
        </w:rPr>
      </w:pPr>
      <w:r>
        <w:rPr>
          <w:rFonts w:ascii="Arial" w:hAnsi="Arial" w:cs="Arial"/>
          <w:sz w:val="22"/>
          <w:szCs w:val="22"/>
          <w:lang w:val="it-IT"/>
        </w:rPr>
        <w:br w:type="page"/>
      </w:r>
    </w:p>
    <w:p w14:paraId="628E3F00" w14:textId="03AD9101" w:rsidR="0036555D" w:rsidRDefault="0036555D" w:rsidP="0036555D">
      <w:pPr>
        <w:autoSpaceDE w:val="0"/>
        <w:autoSpaceDN w:val="0"/>
        <w:adjustRightInd w:val="0"/>
        <w:ind w:left="-709" w:right="-598"/>
        <w:jc w:val="both"/>
        <w:rPr>
          <w:rFonts w:ascii="Arial" w:hAnsi="Arial" w:cs="Arial"/>
          <w:b/>
          <w:lang w:val="it-IT"/>
        </w:rPr>
      </w:pPr>
      <w:r>
        <w:rPr>
          <w:rFonts w:ascii="Arial" w:hAnsi="Arial" w:cs="Arial"/>
          <w:b/>
          <w:lang w:val="it-IT"/>
        </w:rPr>
        <w:lastRenderedPageBreak/>
        <w:t xml:space="preserve">Progetto significativo </w:t>
      </w:r>
      <w:r w:rsidR="00F56571">
        <w:rPr>
          <w:rFonts w:ascii="Arial" w:hAnsi="Arial" w:cs="Arial"/>
          <w:b/>
          <w:lang w:val="it-IT"/>
        </w:rPr>
        <w:t xml:space="preserve">già </w:t>
      </w:r>
      <w:r>
        <w:rPr>
          <w:rFonts w:ascii="Arial" w:hAnsi="Arial" w:cs="Arial"/>
          <w:b/>
          <w:lang w:val="it-IT"/>
        </w:rPr>
        <w:t>descritto nell’ambito del Rapporto Annuale di Esecuzione 2013</w:t>
      </w:r>
    </w:p>
    <w:p w14:paraId="7485FD9F" w14:textId="77777777" w:rsidR="00C70BFE" w:rsidRPr="006831E9" w:rsidRDefault="00C70BFE" w:rsidP="00C70BFE">
      <w:pPr>
        <w:autoSpaceDE w:val="0"/>
        <w:autoSpaceDN w:val="0"/>
        <w:adjustRightInd w:val="0"/>
        <w:jc w:val="both"/>
        <w:rPr>
          <w:rFonts w:ascii="TimesNewRoman" w:hAnsi="TimesNewRoman" w:cs="TimesNewRoman"/>
          <w:b/>
          <w:lang w:val="it-IT"/>
        </w:rPr>
      </w:pPr>
    </w:p>
    <w:tbl>
      <w:tblPr>
        <w:tblpPr w:leftFromText="141" w:rightFromText="141" w:vertAnchor="text" w:horzAnchor="margin" w:tblpXSpec="center" w:tblpY="150"/>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46"/>
        <w:gridCol w:w="7026"/>
        <w:gridCol w:w="1021"/>
      </w:tblGrid>
      <w:tr w:rsidR="00C70BFE" w:rsidRPr="006831E9" w14:paraId="24476B40" w14:textId="77777777" w:rsidTr="0036555D">
        <w:tc>
          <w:tcPr>
            <w:tcW w:w="1446" w:type="dxa"/>
            <w:vMerge w:val="restart"/>
          </w:tcPr>
          <w:p w14:paraId="535FBE16" w14:textId="77777777" w:rsidR="00C70BFE" w:rsidRPr="006831E9" w:rsidRDefault="00C70BFE" w:rsidP="00A51777">
            <w:pPr>
              <w:rPr>
                <w:lang w:val="it-IT"/>
              </w:rPr>
            </w:pPr>
            <w:r w:rsidRPr="006831E9">
              <w:rPr>
                <w:noProof/>
                <w:lang w:val="it-IT" w:eastAsia="it-IT"/>
              </w:rPr>
              <w:drawing>
                <wp:inline distT="0" distB="0" distL="0" distR="0" wp14:anchorId="22DD974B" wp14:editId="2A01D491">
                  <wp:extent cx="748030" cy="522605"/>
                  <wp:effectExtent l="0" t="0" r="0" b="0"/>
                  <wp:docPr id="120" name="Immagine 120" descr="europ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europa.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8030" cy="522605"/>
                          </a:xfrm>
                          <a:prstGeom prst="rect">
                            <a:avLst/>
                          </a:prstGeom>
                          <a:noFill/>
                          <a:ln>
                            <a:noFill/>
                          </a:ln>
                        </pic:spPr>
                      </pic:pic>
                    </a:graphicData>
                  </a:graphic>
                </wp:inline>
              </w:drawing>
            </w:r>
          </w:p>
        </w:tc>
        <w:tc>
          <w:tcPr>
            <w:tcW w:w="7026" w:type="dxa"/>
          </w:tcPr>
          <w:p w14:paraId="1B0C3F9D" w14:textId="77777777" w:rsidR="00C70BFE" w:rsidRPr="006831E9" w:rsidRDefault="00C70BFE" w:rsidP="00A51777">
            <w:pPr>
              <w:jc w:val="both"/>
              <w:rPr>
                <w:lang w:val="it-IT"/>
              </w:rPr>
            </w:pPr>
            <w:r w:rsidRPr="006831E9">
              <w:rPr>
                <w:lang w:val="it-IT"/>
              </w:rPr>
              <w:t>PROGRAMMA</w:t>
            </w:r>
            <w:r>
              <w:rPr>
                <w:lang w:val="it-IT"/>
              </w:rPr>
              <w:t xml:space="preserve"> POR FESR 2007-2013 Regione Emilia-Romagna</w:t>
            </w:r>
          </w:p>
        </w:tc>
        <w:tc>
          <w:tcPr>
            <w:tcW w:w="1021" w:type="dxa"/>
            <w:vMerge w:val="restart"/>
          </w:tcPr>
          <w:p w14:paraId="3FF139E9" w14:textId="77777777" w:rsidR="00C70BFE" w:rsidRPr="006831E9" w:rsidRDefault="00C70BFE" w:rsidP="00A51777">
            <w:pPr>
              <w:rPr>
                <w:lang w:val="it-IT"/>
              </w:rPr>
            </w:pPr>
            <w:r w:rsidRPr="006831E9">
              <w:rPr>
                <w:lang w:val="it-IT"/>
              </w:rPr>
              <w:t>Spazio per loghi, stemmi</w:t>
            </w:r>
          </w:p>
        </w:tc>
      </w:tr>
      <w:tr w:rsidR="00C70BFE" w:rsidRPr="006831E9" w14:paraId="22AF88D3" w14:textId="77777777" w:rsidTr="0036555D">
        <w:tc>
          <w:tcPr>
            <w:tcW w:w="1446" w:type="dxa"/>
            <w:vMerge/>
          </w:tcPr>
          <w:p w14:paraId="62EA344A" w14:textId="77777777" w:rsidR="00C70BFE" w:rsidRPr="006831E9" w:rsidRDefault="00C70BFE" w:rsidP="00A51777">
            <w:pPr>
              <w:rPr>
                <w:lang w:val="it-IT"/>
              </w:rPr>
            </w:pPr>
          </w:p>
        </w:tc>
        <w:tc>
          <w:tcPr>
            <w:tcW w:w="7026" w:type="dxa"/>
          </w:tcPr>
          <w:p w14:paraId="4DE4E402" w14:textId="77777777" w:rsidR="00C70BFE" w:rsidRPr="006831E9" w:rsidRDefault="00C70BFE" w:rsidP="00A51777">
            <w:pPr>
              <w:jc w:val="both"/>
              <w:rPr>
                <w:lang w:val="it-IT"/>
              </w:rPr>
            </w:pPr>
            <w:r w:rsidRPr="006831E9">
              <w:rPr>
                <w:lang w:val="it-IT"/>
              </w:rPr>
              <w:t>ASSE – PRIORITA’</w:t>
            </w:r>
            <w:r>
              <w:rPr>
                <w:lang w:val="it-IT"/>
              </w:rPr>
              <w:t xml:space="preserve"> Asse 1</w:t>
            </w:r>
          </w:p>
        </w:tc>
        <w:tc>
          <w:tcPr>
            <w:tcW w:w="1021" w:type="dxa"/>
            <w:vMerge/>
          </w:tcPr>
          <w:p w14:paraId="610BF47F" w14:textId="77777777" w:rsidR="00C70BFE" w:rsidRPr="006831E9" w:rsidRDefault="00C70BFE" w:rsidP="00A51777">
            <w:pPr>
              <w:rPr>
                <w:lang w:val="it-IT"/>
              </w:rPr>
            </w:pPr>
          </w:p>
        </w:tc>
      </w:tr>
      <w:tr w:rsidR="00C70BFE" w:rsidRPr="00EB7C20" w14:paraId="295883E5" w14:textId="77777777" w:rsidTr="0036555D">
        <w:tc>
          <w:tcPr>
            <w:tcW w:w="1446" w:type="dxa"/>
            <w:vMerge/>
          </w:tcPr>
          <w:p w14:paraId="4320D494" w14:textId="77777777" w:rsidR="00C70BFE" w:rsidRPr="006831E9" w:rsidRDefault="00C70BFE" w:rsidP="00A51777">
            <w:pPr>
              <w:rPr>
                <w:lang w:val="it-IT"/>
              </w:rPr>
            </w:pPr>
          </w:p>
        </w:tc>
        <w:tc>
          <w:tcPr>
            <w:tcW w:w="7026" w:type="dxa"/>
          </w:tcPr>
          <w:p w14:paraId="5D880802" w14:textId="77777777" w:rsidR="00C70BFE" w:rsidRDefault="00C70BFE" w:rsidP="00A51777">
            <w:pPr>
              <w:jc w:val="both"/>
              <w:rPr>
                <w:lang w:val="it-IT"/>
              </w:rPr>
            </w:pPr>
            <w:r w:rsidRPr="006831E9">
              <w:rPr>
                <w:lang w:val="it-IT"/>
              </w:rPr>
              <w:t>OBIETTIVO SPECIFICO/OPERATIVO/AZIONE/LINEA DI INTERVENTO</w:t>
            </w:r>
          </w:p>
          <w:p w14:paraId="46A81130" w14:textId="77777777" w:rsidR="00C70BFE" w:rsidRPr="006831E9" w:rsidRDefault="00C70BFE" w:rsidP="00A51777">
            <w:pPr>
              <w:jc w:val="both"/>
              <w:rPr>
                <w:lang w:val="it-IT"/>
              </w:rPr>
            </w:pPr>
            <w:r>
              <w:rPr>
                <w:lang w:val="it-IT"/>
              </w:rPr>
              <w:t>Rafforzamento della rete Regionale e del trasferimento tecnologico</w:t>
            </w:r>
          </w:p>
        </w:tc>
        <w:tc>
          <w:tcPr>
            <w:tcW w:w="1021" w:type="dxa"/>
            <w:vMerge/>
          </w:tcPr>
          <w:p w14:paraId="38A83DD2" w14:textId="77777777" w:rsidR="00C70BFE" w:rsidRPr="006831E9" w:rsidRDefault="00C70BFE" w:rsidP="00A51777">
            <w:pPr>
              <w:rPr>
                <w:lang w:val="it-IT"/>
              </w:rPr>
            </w:pPr>
          </w:p>
        </w:tc>
      </w:tr>
      <w:tr w:rsidR="00C70BFE" w:rsidRPr="00EB7C20" w14:paraId="1E22B08B" w14:textId="77777777" w:rsidTr="0036555D">
        <w:tc>
          <w:tcPr>
            <w:tcW w:w="1446" w:type="dxa"/>
          </w:tcPr>
          <w:p w14:paraId="43C8C387" w14:textId="77777777" w:rsidR="00C70BFE" w:rsidRPr="006831E9" w:rsidRDefault="00C70BFE" w:rsidP="00A51777">
            <w:pPr>
              <w:rPr>
                <w:sz w:val="16"/>
                <w:lang w:val="it-IT"/>
              </w:rPr>
            </w:pPr>
            <w:r w:rsidRPr="006831E9">
              <w:rPr>
                <w:sz w:val="16"/>
                <w:lang w:val="it-IT"/>
              </w:rPr>
              <w:t>Indicazione di Grande Progetto (eventuale)</w:t>
            </w:r>
          </w:p>
          <w:p w14:paraId="0801FBFF" w14:textId="77777777" w:rsidR="00C70BFE" w:rsidRPr="006831E9" w:rsidRDefault="00C70BFE" w:rsidP="00A51777">
            <w:pPr>
              <w:jc w:val="center"/>
              <w:rPr>
                <w:color w:val="808080"/>
                <w:lang w:val="it-IT"/>
              </w:rPr>
            </w:pPr>
            <w:r w:rsidRPr="006831E9">
              <w:rPr>
                <w:color w:val="808080"/>
                <w:sz w:val="72"/>
                <w:szCs w:val="72"/>
                <w:lang w:val="it-IT"/>
              </w:rPr>
              <w:t>GP</w:t>
            </w:r>
          </w:p>
        </w:tc>
        <w:tc>
          <w:tcPr>
            <w:tcW w:w="7026" w:type="dxa"/>
          </w:tcPr>
          <w:p w14:paraId="4F2D12F8" w14:textId="77777777" w:rsidR="00C70BFE" w:rsidRDefault="00C70BFE" w:rsidP="00A51777">
            <w:pPr>
              <w:jc w:val="both"/>
              <w:rPr>
                <w:lang w:val="it-IT"/>
              </w:rPr>
            </w:pPr>
            <w:r w:rsidRPr="006831E9">
              <w:rPr>
                <w:lang w:val="it-IT"/>
              </w:rPr>
              <w:t>TITOLO PROGETTO</w:t>
            </w:r>
          </w:p>
          <w:p w14:paraId="0F3D89D1" w14:textId="77777777" w:rsidR="00C70BFE" w:rsidRPr="006831E9" w:rsidRDefault="00C70BFE" w:rsidP="00A51777">
            <w:pPr>
              <w:jc w:val="both"/>
              <w:rPr>
                <w:lang w:val="it-IT"/>
              </w:rPr>
            </w:pPr>
            <w:r>
              <w:rPr>
                <w:lang w:val="it-IT"/>
              </w:rPr>
              <w:t xml:space="preserve">Veicolo a guida autonoma </w:t>
            </w:r>
            <w:r w:rsidRPr="00F900B4">
              <w:rPr>
                <w:lang w:val="it-IT"/>
              </w:rPr>
              <w:t xml:space="preserve"> RFID&amp;VIS LABS </w:t>
            </w:r>
          </w:p>
        </w:tc>
        <w:tc>
          <w:tcPr>
            <w:tcW w:w="1021" w:type="dxa"/>
            <w:vMerge/>
          </w:tcPr>
          <w:p w14:paraId="46DCC29C" w14:textId="77777777" w:rsidR="00C70BFE" w:rsidRPr="006831E9" w:rsidRDefault="00C70BFE" w:rsidP="00A51777">
            <w:pPr>
              <w:rPr>
                <w:lang w:val="it-IT"/>
              </w:rPr>
            </w:pPr>
          </w:p>
        </w:tc>
      </w:tr>
    </w:tbl>
    <w:p w14:paraId="33DB7E1E" w14:textId="77777777" w:rsidR="00C70BFE" w:rsidRPr="006831E9" w:rsidRDefault="00C70BFE" w:rsidP="00C70BFE">
      <w:pPr>
        <w:rPr>
          <w:lang w:val="it-IT"/>
        </w:rPr>
      </w:pPr>
    </w:p>
    <w:p w14:paraId="06821287" w14:textId="77777777" w:rsidR="00C70BFE" w:rsidRPr="006831E9" w:rsidRDefault="00C70BFE" w:rsidP="00C70BFE">
      <w:pPr>
        <w:rPr>
          <w:lang w:val="it-IT"/>
        </w:rPr>
      </w:pP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4"/>
        <w:gridCol w:w="2410"/>
        <w:gridCol w:w="5699"/>
      </w:tblGrid>
      <w:tr w:rsidR="00C70BFE" w:rsidRPr="006831E9" w14:paraId="6BDDCC17" w14:textId="77777777" w:rsidTr="0036555D">
        <w:trPr>
          <w:jc w:val="center"/>
        </w:trPr>
        <w:tc>
          <w:tcPr>
            <w:tcW w:w="9493" w:type="dxa"/>
            <w:gridSpan w:val="3"/>
          </w:tcPr>
          <w:p w14:paraId="470D7F69" w14:textId="77777777" w:rsidR="00C70BFE" w:rsidRPr="006831E9" w:rsidRDefault="00C70BFE" w:rsidP="00A51777">
            <w:pPr>
              <w:rPr>
                <w:lang w:val="it-IT"/>
              </w:rPr>
            </w:pPr>
            <w:r w:rsidRPr="006831E9">
              <w:rPr>
                <w:lang w:val="it-IT"/>
              </w:rPr>
              <w:t xml:space="preserve">CODICE PROGETTO </w:t>
            </w:r>
            <w:r w:rsidRPr="00B95D9F">
              <w:rPr>
                <w:lang w:val="it-IT"/>
              </w:rPr>
              <w:t>2011-01239/RER</w:t>
            </w:r>
          </w:p>
        </w:tc>
      </w:tr>
      <w:tr w:rsidR="00C70BFE" w:rsidRPr="00EB7C20" w14:paraId="00A450EE" w14:textId="77777777" w:rsidTr="0036555D">
        <w:trPr>
          <w:jc w:val="center"/>
        </w:trPr>
        <w:tc>
          <w:tcPr>
            <w:tcW w:w="9493" w:type="dxa"/>
            <w:gridSpan w:val="3"/>
          </w:tcPr>
          <w:p w14:paraId="36EB6C3E" w14:textId="77777777" w:rsidR="00C70BFE" w:rsidRPr="00B95D9F" w:rsidRDefault="00C70BFE" w:rsidP="00A51777">
            <w:pPr>
              <w:rPr>
                <w:lang w:val="it-IT"/>
              </w:rPr>
            </w:pPr>
            <w:r w:rsidRPr="006831E9">
              <w:rPr>
                <w:lang w:val="it-IT"/>
              </w:rPr>
              <w:t xml:space="preserve">TITOLO PROGETTO </w:t>
            </w:r>
            <w:r w:rsidRPr="00B95D9F">
              <w:rPr>
                <w:lang w:val="it-IT"/>
              </w:rPr>
              <w:t>RFID&amp;VIS LABS - Tecnopolo di Parma</w:t>
            </w:r>
          </w:p>
        </w:tc>
      </w:tr>
      <w:tr w:rsidR="00C70BFE" w:rsidRPr="006831E9" w14:paraId="2BC2A96B" w14:textId="77777777" w:rsidTr="0036555D">
        <w:trPr>
          <w:jc w:val="center"/>
        </w:trPr>
        <w:tc>
          <w:tcPr>
            <w:tcW w:w="9493" w:type="dxa"/>
            <w:gridSpan w:val="3"/>
          </w:tcPr>
          <w:p w14:paraId="3AC17C19" w14:textId="77777777" w:rsidR="00C70BFE" w:rsidRPr="00B95D9F" w:rsidRDefault="00C70BFE" w:rsidP="00A51777">
            <w:pPr>
              <w:rPr>
                <w:lang w:val="it-IT"/>
              </w:rPr>
            </w:pPr>
            <w:r w:rsidRPr="006831E9">
              <w:rPr>
                <w:lang w:val="it-IT"/>
              </w:rPr>
              <w:t>CUP</w:t>
            </w:r>
            <w:r>
              <w:rPr>
                <w:lang w:val="it-IT"/>
              </w:rPr>
              <w:t xml:space="preserve">: </w:t>
            </w:r>
            <w:r w:rsidRPr="006831E9">
              <w:rPr>
                <w:lang w:val="it-IT"/>
              </w:rPr>
              <w:t xml:space="preserve"> </w:t>
            </w:r>
            <w:r w:rsidRPr="00B95D9F">
              <w:rPr>
                <w:lang w:val="it-IT"/>
              </w:rPr>
              <w:t>D91J10000150002</w:t>
            </w:r>
          </w:p>
        </w:tc>
      </w:tr>
      <w:tr w:rsidR="00C70BFE" w:rsidRPr="00EB7C20" w14:paraId="6E4EE9A5" w14:textId="77777777" w:rsidTr="0036555D">
        <w:trPr>
          <w:jc w:val="center"/>
        </w:trPr>
        <w:tc>
          <w:tcPr>
            <w:tcW w:w="9493" w:type="dxa"/>
            <w:gridSpan w:val="3"/>
          </w:tcPr>
          <w:p w14:paraId="65EA471C" w14:textId="77777777" w:rsidR="00C70BFE" w:rsidRPr="006831E9" w:rsidRDefault="00C70BFE" w:rsidP="00A51777">
            <w:pPr>
              <w:rPr>
                <w:lang w:val="it-IT"/>
              </w:rPr>
            </w:pPr>
            <w:r w:rsidRPr="006831E9">
              <w:rPr>
                <w:lang w:val="it-IT"/>
              </w:rPr>
              <w:t>ALTRI CODICI IDENTIFICATIVI (se utili e/o necessari)</w:t>
            </w:r>
          </w:p>
          <w:p w14:paraId="67B6E3D2" w14:textId="77777777" w:rsidR="00C70BFE" w:rsidRPr="006831E9" w:rsidRDefault="00C70BFE" w:rsidP="00A51777">
            <w:pPr>
              <w:rPr>
                <w:lang w:val="it-IT"/>
              </w:rPr>
            </w:pPr>
          </w:p>
        </w:tc>
      </w:tr>
      <w:tr w:rsidR="00C70BFE" w:rsidRPr="006831E9" w14:paraId="442C5955" w14:textId="77777777" w:rsidTr="00EB7C20">
        <w:trPr>
          <w:jc w:val="center"/>
        </w:trPr>
        <w:tc>
          <w:tcPr>
            <w:tcW w:w="9493" w:type="dxa"/>
            <w:gridSpan w:val="3"/>
            <w:shd w:val="clear" w:color="auto" w:fill="auto"/>
          </w:tcPr>
          <w:p w14:paraId="64665088" w14:textId="4AB7952E" w:rsidR="00C70BFE" w:rsidRPr="00EB7C20" w:rsidRDefault="00C70BFE" w:rsidP="00A51777">
            <w:pPr>
              <w:rPr>
                <w:lang w:val="it-IT"/>
              </w:rPr>
            </w:pPr>
            <w:r w:rsidRPr="00EB7C20">
              <w:rPr>
                <w:lang w:val="it-IT"/>
              </w:rPr>
              <w:t>IMPORTO FINANZIARIO: 3.063.858</w:t>
            </w:r>
          </w:p>
        </w:tc>
      </w:tr>
      <w:tr w:rsidR="00C70BFE" w:rsidRPr="006831E9" w14:paraId="68451F72" w14:textId="77777777" w:rsidTr="00EB7C20">
        <w:trPr>
          <w:jc w:val="center"/>
        </w:trPr>
        <w:tc>
          <w:tcPr>
            <w:tcW w:w="1384" w:type="dxa"/>
            <w:shd w:val="clear" w:color="auto" w:fill="auto"/>
          </w:tcPr>
          <w:p w14:paraId="746BE93E" w14:textId="77777777" w:rsidR="00C70BFE" w:rsidRPr="00EB7C20" w:rsidRDefault="00C70BFE" w:rsidP="00A51777">
            <w:pPr>
              <w:rPr>
                <w:lang w:val="it-IT"/>
              </w:rPr>
            </w:pPr>
            <w:r w:rsidRPr="00EB7C20">
              <w:rPr>
                <w:lang w:val="it-IT"/>
              </w:rPr>
              <w:t>FONTE</w:t>
            </w:r>
          </w:p>
        </w:tc>
        <w:tc>
          <w:tcPr>
            <w:tcW w:w="2410" w:type="dxa"/>
            <w:shd w:val="clear" w:color="auto" w:fill="auto"/>
          </w:tcPr>
          <w:p w14:paraId="6ADFE7C8" w14:textId="77777777" w:rsidR="00C70BFE" w:rsidRPr="00EB7C20" w:rsidRDefault="00C70BFE" w:rsidP="00A51777">
            <w:pPr>
              <w:rPr>
                <w:lang w:val="it-IT"/>
              </w:rPr>
            </w:pPr>
            <w:r w:rsidRPr="00EB7C20">
              <w:rPr>
                <w:lang w:val="it-IT"/>
              </w:rPr>
              <w:t>IMPORTO</w:t>
            </w:r>
          </w:p>
        </w:tc>
        <w:tc>
          <w:tcPr>
            <w:tcW w:w="5699" w:type="dxa"/>
            <w:shd w:val="clear" w:color="auto" w:fill="auto"/>
          </w:tcPr>
          <w:p w14:paraId="2ACBD207" w14:textId="77777777" w:rsidR="00C70BFE" w:rsidRPr="00EB7C20" w:rsidRDefault="00C70BFE" w:rsidP="00A51777">
            <w:pPr>
              <w:rPr>
                <w:lang w:val="it-IT"/>
              </w:rPr>
            </w:pPr>
            <w:r w:rsidRPr="00EB7C20">
              <w:rPr>
                <w:lang w:val="it-IT"/>
              </w:rPr>
              <w:t>NOTE (eventuali)</w:t>
            </w:r>
          </w:p>
        </w:tc>
      </w:tr>
      <w:tr w:rsidR="00C70BFE" w:rsidRPr="00EB7C20" w14:paraId="0F4C66B2" w14:textId="77777777" w:rsidTr="00EB7C20">
        <w:trPr>
          <w:jc w:val="center"/>
        </w:trPr>
        <w:tc>
          <w:tcPr>
            <w:tcW w:w="1384" w:type="dxa"/>
            <w:shd w:val="clear" w:color="auto" w:fill="auto"/>
          </w:tcPr>
          <w:p w14:paraId="3ED44E80" w14:textId="77777777" w:rsidR="00C70BFE" w:rsidRPr="00EB7C20" w:rsidRDefault="00C70BFE" w:rsidP="00A51777">
            <w:pPr>
              <w:rPr>
                <w:lang w:val="it-IT"/>
              </w:rPr>
            </w:pPr>
            <w:r w:rsidRPr="00EB7C20">
              <w:rPr>
                <w:lang w:val="it-IT"/>
              </w:rPr>
              <w:t>FESR</w:t>
            </w:r>
          </w:p>
        </w:tc>
        <w:tc>
          <w:tcPr>
            <w:tcW w:w="2410" w:type="dxa"/>
            <w:shd w:val="clear" w:color="auto" w:fill="auto"/>
          </w:tcPr>
          <w:p w14:paraId="71D46887" w14:textId="77777777" w:rsidR="00C70BFE" w:rsidRPr="00EB7C20" w:rsidRDefault="00C70BFE" w:rsidP="00A51777">
            <w:pPr>
              <w:rPr>
                <w:lang w:val="it-IT"/>
              </w:rPr>
            </w:pPr>
            <w:r w:rsidRPr="00EB7C20">
              <w:rPr>
                <w:lang w:val="it-IT"/>
              </w:rPr>
              <w:t>1.131.483,00</w:t>
            </w:r>
          </w:p>
          <w:p w14:paraId="7CBAEFB0" w14:textId="77777777" w:rsidR="00C70BFE" w:rsidRPr="00EB7C20" w:rsidRDefault="00C70BFE" w:rsidP="00A51777">
            <w:pPr>
              <w:rPr>
                <w:lang w:val="it-IT"/>
              </w:rPr>
            </w:pPr>
          </w:p>
        </w:tc>
        <w:tc>
          <w:tcPr>
            <w:tcW w:w="5699" w:type="dxa"/>
            <w:shd w:val="clear" w:color="auto" w:fill="auto"/>
          </w:tcPr>
          <w:p w14:paraId="2A8A1B77" w14:textId="77777777" w:rsidR="00C70BFE" w:rsidRPr="00EB7C20" w:rsidRDefault="00C70BFE" w:rsidP="00A51777">
            <w:pPr>
              <w:rPr>
                <w:lang w:val="it-IT"/>
              </w:rPr>
            </w:pPr>
            <w:r w:rsidRPr="00EB7C20">
              <w:rPr>
                <w:lang w:val="it-IT"/>
              </w:rPr>
              <w:t>L’importo fa riferimento alla dotazione complessiva del laboratorio che è impegnato anche nello sviluppo di altri progetti di ricerca</w:t>
            </w:r>
          </w:p>
        </w:tc>
      </w:tr>
      <w:tr w:rsidR="00C70BFE" w:rsidRPr="006831E9" w14:paraId="20FE02B1" w14:textId="77777777" w:rsidTr="0036555D">
        <w:trPr>
          <w:jc w:val="center"/>
        </w:trPr>
        <w:tc>
          <w:tcPr>
            <w:tcW w:w="9493" w:type="dxa"/>
            <w:gridSpan w:val="3"/>
          </w:tcPr>
          <w:p w14:paraId="010C7291" w14:textId="77777777" w:rsidR="00C70BFE" w:rsidRPr="006831E9" w:rsidRDefault="00C70BFE" w:rsidP="00A51777">
            <w:pPr>
              <w:rPr>
                <w:lang w:val="it-IT"/>
              </w:rPr>
            </w:pPr>
            <w:r w:rsidRPr="006831E9">
              <w:rPr>
                <w:lang w:val="it-IT"/>
              </w:rPr>
              <w:t>DATE (inizio, fine, avanzamento, conclusione, ecc.)</w:t>
            </w:r>
          </w:p>
          <w:p w14:paraId="5593C51E" w14:textId="77777777" w:rsidR="00C70BFE" w:rsidRPr="006831E9" w:rsidRDefault="00C70BFE" w:rsidP="00A51777">
            <w:pPr>
              <w:rPr>
                <w:lang w:val="it-IT"/>
              </w:rPr>
            </w:pPr>
            <w:r>
              <w:rPr>
                <w:lang w:val="it-IT"/>
              </w:rPr>
              <w:t>Inizio 31/12/2010 fine 31/12/2014</w:t>
            </w:r>
          </w:p>
        </w:tc>
      </w:tr>
      <w:tr w:rsidR="00C70BFE" w:rsidRPr="00EB7C20" w14:paraId="5EAFE447" w14:textId="77777777" w:rsidTr="0036555D">
        <w:trPr>
          <w:jc w:val="center"/>
        </w:trPr>
        <w:tc>
          <w:tcPr>
            <w:tcW w:w="9493" w:type="dxa"/>
            <w:gridSpan w:val="3"/>
          </w:tcPr>
          <w:p w14:paraId="4BBA09BB" w14:textId="77777777" w:rsidR="00C70BFE" w:rsidRPr="006831E9" w:rsidRDefault="00C70BFE" w:rsidP="00A51777">
            <w:pPr>
              <w:rPr>
                <w:lang w:val="it-IT"/>
              </w:rPr>
            </w:pPr>
            <w:r w:rsidRPr="006831E9">
              <w:rPr>
                <w:lang w:val="it-IT"/>
              </w:rPr>
              <w:t xml:space="preserve">PERSONE responsabili, progettisti, VIP ecc. </w:t>
            </w:r>
          </w:p>
          <w:p w14:paraId="3B142513" w14:textId="77777777" w:rsidR="00C70BFE" w:rsidRDefault="00C70BFE" w:rsidP="00A51777">
            <w:pPr>
              <w:rPr>
                <w:lang w:val="it-IT"/>
              </w:rPr>
            </w:pPr>
            <w:r>
              <w:rPr>
                <w:lang w:val="it-IT"/>
              </w:rPr>
              <w:t>Referente amministrativo: Barbara Panciroli</w:t>
            </w:r>
          </w:p>
          <w:p w14:paraId="0EDF1116" w14:textId="77777777" w:rsidR="00C70BFE" w:rsidRPr="006831E9" w:rsidRDefault="00C70BFE" w:rsidP="00A51777">
            <w:pPr>
              <w:rPr>
                <w:lang w:val="it-IT"/>
              </w:rPr>
            </w:pPr>
            <w:r>
              <w:rPr>
                <w:lang w:val="it-IT"/>
              </w:rPr>
              <w:t>Referente scientifico: Alberto Broggi</w:t>
            </w:r>
          </w:p>
          <w:p w14:paraId="1E9F41E6" w14:textId="77777777" w:rsidR="00C70BFE" w:rsidRPr="006831E9" w:rsidRDefault="00C70BFE" w:rsidP="00A51777">
            <w:pPr>
              <w:rPr>
                <w:lang w:val="it-IT"/>
              </w:rPr>
            </w:pPr>
          </w:p>
        </w:tc>
      </w:tr>
    </w:tbl>
    <w:p w14:paraId="1CD55BD3" w14:textId="77777777" w:rsidR="00C70BFE" w:rsidRPr="006831E9" w:rsidRDefault="00C70BFE" w:rsidP="00C70BFE">
      <w:pPr>
        <w:rPr>
          <w:lang w:val="it-IT"/>
        </w:rPr>
      </w:pPr>
    </w:p>
    <w:p w14:paraId="403073EF" w14:textId="77777777" w:rsidR="00C70BFE" w:rsidRPr="006831E9" w:rsidRDefault="00C70BFE" w:rsidP="00C70BFE">
      <w:pPr>
        <w:rPr>
          <w:lang w:val="it-IT"/>
        </w:rPr>
      </w:pPr>
    </w:p>
    <w:p w14:paraId="1DDC8034" w14:textId="77777777" w:rsidR="00C70BFE" w:rsidRDefault="00C70BFE" w:rsidP="00C70BFE">
      <w:pPr>
        <w:autoSpaceDE w:val="0"/>
        <w:autoSpaceDN w:val="0"/>
        <w:adjustRightInd w:val="0"/>
        <w:spacing w:line="360" w:lineRule="atLeast"/>
        <w:jc w:val="both"/>
        <w:rPr>
          <w:rFonts w:ascii="Arial" w:hAnsi="Arial" w:cs="Arial"/>
          <w:b/>
          <w:sz w:val="22"/>
          <w:szCs w:val="22"/>
          <w:lang w:val="it-IT"/>
        </w:rPr>
      </w:pPr>
      <w:r>
        <w:rPr>
          <w:rFonts w:ascii="TimesNewRoman" w:hAnsi="TimesNewRoman" w:cs="TimesNewRoman"/>
          <w:b/>
          <w:lang w:val="it-IT"/>
        </w:rPr>
        <w:br w:type="page"/>
      </w:r>
      <w:r w:rsidRPr="00275461">
        <w:rPr>
          <w:rFonts w:ascii="Arial" w:hAnsi="Arial" w:cs="Arial"/>
          <w:b/>
          <w:sz w:val="22"/>
          <w:szCs w:val="22"/>
          <w:lang w:val="it-IT"/>
        </w:rPr>
        <w:lastRenderedPageBreak/>
        <w:t xml:space="preserve">Descrizione </w:t>
      </w:r>
    </w:p>
    <w:p w14:paraId="2F2EFF57" w14:textId="77777777" w:rsidR="00C70BFE" w:rsidRPr="00D15E51" w:rsidRDefault="00C70BFE" w:rsidP="00C70BFE">
      <w:pPr>
        <w:jc w:val="both"/>
        <w:rPr>
          <w:rFonts w:ascii="Arial" w:hAnsi="Arial" w:cs="Arial"/>
          <w:lang w:val="it-IT"/>
        </w:rPr>
      </w:pPr>
      <w:r w:rsidRPr="00D15E51">
        <w:rPr>
          <w:rFonts w:ascii="Arial" w:hAnsi="Arial" w:cs="Arial"/>
          <w:b/>
          <w:lang w:val="it-IT"/>
        </w:rPr>
        <w:t>Veicolo a guida autonoma</w:t>
      </w:r>
    </w:p>
    <w:p w14:paraId="39068C24" w14:textId="77777777" w:rsidR="00C70BFE" w:rsidRPr="00275461" w:rsidRDefault="00C70BFE" w:rsidP="00C70BFE">
      <w:pPr>
        <w:autoSpaceDE w:val="0"/>
        <w:autoSpaceDN w:val="0"/>
        <w:adjustRightInd w:val="0"/>
        <w:spacing w:line="360" w:lineRule="atLeast"/>
        <w:jc w:val="both"/>
        <w:rPr>
          <w:rFonts w:ascii="Arial" w:hAnsi="Arial" w:cs="Arial"/>
          <w:sz w:val="22"/>
          <w:szCs w:val="22"/>
          <w:lang w:val="it-IT"/>
        </w:rPr>
      </w:pPr>
      <w:r w:rsidRPr="00275461">
        <w:rPr>
          <w:rFonts w:ascii="Arial" w:hAnsi="Arial" w:cs="Arial"/>
          <w:sz w:val="22"/>
          <w:szCs w:val="22"/>
          <w:lang w:val="it-IT"/>
        </w:rPr>
        <w:t xml:space="preserve">Per la prima volta nella storia, durante il test PROUD-Car Test 2013 (tenutosi il 12 luglio </w:t>
      </w:r>
      <w:smartTag w:uri="urn:schemas-microsoft-com:office:smarttags" w:element="metricconverter">
        <w:smartTagPr>
          <w:attr w:name="ProductID" w:val="2013 a"/>
        </w:smartTagPr>
        <w:r w:rsidRPr="00275461">
          <w:rPr>
            <w:rFonts w:ascii="Arial" w:hAnsi="Arial" w:cs="Arial"/>
            <w:sz w:val="22"/>
            <w:szCs w:val="22"/>
            <w:lang w:val="it-IT"/>
          </w:rPr>
          <w:t>2013 a</w:t>
        </w:r>
      </w:smartTag>
      <w:r w:rsidRPr="00275461">
        <w:rPr>
          <w:rFonts w:ascii="Arial" w:hAnsi="Arial" w:cs="Arial"/>
          <w:sz w:val="22"/>
          <w:szCs w:val="22"/>
          <w:lang w:val="it-IT"/>
        </w:rPr>
        <w:t xml:space="preserve"> Parma) un veicolo senza guidatore al posto di guida si è mosso in totale sicurezza su strade cittadine aperte al traffico regolare. Recentemente altri sistemi simili sono stati realizzati da altri ricercatori e case automobilistiche di tutto il mondo, ma questa è stata la prima volta che al posto di guida non sedeva nessuno, per sottolineare l’affidabilità del sistema finale. Il veicolo non è telecomandato, ma al contrario è dotato di sensori che percepiscono l’ambiente circostante; i sistemi di bordo interpretano la situazione del traffico e reagiscono di conseguenza, attivando lo sterzo e modulando la velocità in modo autonomo (senza intervento umano).</w:t>
      </w:r>
    </w:p>
    <w:p w14:paraId="298FD863" w14:textId="77777777" w:rsidR="0036555D" w:rsidRDefault="0036555D" w:rsidP="00C70BFE">
      <w:pPr>
        <w:autoSpaceDE w:val="0"/>
        <w:autoSpaceDN w:val="0"/>
        <w:adjustRightInd w:val="0"/>
        <w:spacing w:line="360" w:lineRule="atLeast"/>
        <w:jc w:val="both"/>
        <w:rPr>
          <w:rFonts w:ascii="Arial" w:hAnsi="Arial" w:cs="Arial"/>
          <w:sz w:val="22"/>
          <w:szCs w:val="22"/>
          <w:lang w:val="it-IT"/>
        </w:rPr>
      </w:pPr>
    </w:p>
    <w:p w14:paraId="4B3B0B42" w14:textId="0C656993" w:rsidR="00C70BFE" w:rsidRPr="00275461" w:rsidRDefault="00C70BFE" w:rsidP="00C70BFE">
      <w:pPr>
        <w:autoSpaceDE w:val="0"/>
        <w:autoSpaceDN w:val="0"/>
        <w:adjustRightInd w:val="0"/>
        <w:spacing w:line="360" w:lineRule="atLeast"/>
        <w:jc w:val="both"/>
        <w:rPr>
          <w:rFonts w:ascii="Arial" w:hAnsi="Arial" w:cs="Arial"/>
          <w:sz w:val="22"/>
          <w:szCs w:val="22"/>
          <w:lang w:val="it-IT"/>
        </w:rPr>
      </w:pPr>
      <w:r w:rsidRPr="00275461">
        <w:rPr>
          <w:rFonts w:ascii="Arial" w:hAnsi="Arial" w:cs="Arial"/>
          <w:sz w:val="22"/>
          <w:szCs w:val="22"/>
          <w:lang w:val="it-IT"/>
        </w:rPr>
        <w:t xml:space="preserve">La parte più complessa di questo esperimento è la gestione del traffico reale, sia in ambiente extraurbano (sulla tangenziale dei Parma) che in ambiente urbano (nel centro cittadino di Parma). Un elemento che ha notevolmente aumentato la complessità è la necessità di attraversare rotonde (di dimensioni e sagome diverse), sottopassi, passaggi pedonali, e semafori, in quanto queste situazioni articolate richiedono una profonda interpretazione da parte del sistema di bordo. </w:t>
      </w:r>
    </w:p>
    <w:p w14:paraId="0A721479" w14:textId="77777777" w:rsidR="0036555D" w:rsidRDefault="0036555D" w:rsidP="00C70BFE">
      <w:pPr>
        <w:autoSpaceDE w:val="0"/>
        <w:autoSpaceDN w:val="0"/>
        <w:adjustRightInd w:val="0"/>
        <w:spacing w:line="360" w:lineRule="atLeast"/>
        <w:jc w:val="both"/>
        <w:rPr>
          <w:rFonts w:ascii="Arial" w:hAnsi="Arial" w:cs="Arial"/>
          <w:sz w:val="22"/>
          <w:szCs w:val="22"/>
          <w:lang w:val="it-IT"/>
        </w:rPr>
      </w:pPr>
    </w:p>
    <w:p w14:paraId="332BB613" w14:textId="0E6D1959" w:rsidR="00C70BFE" w:rsidRPr="00275461" w:rsidRDefault="00C70BFE" w:rsidP="00C70BFE">
      <w:pPr>
        <w:autoSpaceDE w:val="0"/>
        <w:autoSpaceDN w:val="0"/>
        <w:adjustRightInd w:val="0"/>
        <w:spacing w:line="360" w:lineRule="atLeast"/>
        <w:jc w:val="both"/>
        <w:rPr>
          <w:rFonts w:ascii="Arial" w:hAnsi="Arial" w:cs="Arial"/>
          <w:sz w:val="22"/>
          <w:szCs w:val="22"/>
          <w:lang w:val="it-IT"/>
        </w:rPr>
      </w:pPr>
      <w:r w:rsidRPr="00275461">
        <w:rPr>
          <w:rFonts w:ascii="Arial" w:hAnsi="Arial" w:cs="Arial"/>
          <w:sz w:val="22"/>
          <w:szCs w:val="22"/>
          <w:lang w:val="it-IT"/>
        </w:rPr>
        <w:t xml:space="preserve">L’esperimento è stato realizzato grazie all’elaborazione di immagini provenienti dai diversi sensori installati sul veicolo: </w:t>
      </w:r>
    </w:p>
    <w:p w14:paraId="2EF4BB3D" w14:textId="77777777" w:rsidR="00C70BFE" w:rsidRPr="00275461" w:rsidRDefault="00C70BFE" w:rsidP="00823B9E">
      <w:pPr>
        <w:pStyle w:val="Paragrafoelenco"/>
        <w:numPr>
          <w:ilvl w:val="0"/>
          <w:numId w:val="6"/>
        </w:numPr>
        <w:autoSpaceDE w:val="0"/>
        <w:autoSpaceDN w:val="0"/>
        <w:adjustRightInd w:val="0"/>
        <w:spacing w:line="360" w:lineRule="atLeast"/>
        <w:ind w:left="567" w:hanging="567"/>
        <w:jc w:val="both"/>
        <w:rPr>
          <w:rFonts w:ascii="Arial" w:hAnsi="Arial" w:cs="Arial"/>
        </w:rPr>
      </w:pPr>
      <w:r w:rsidRPr="00275461">
        <w:rPr>
          <w:rFonts w:ascii="Arial" w:hAnsi="Arial" w:cs="Arial"/>
        </w:rPr>
        <w:t xml:space="preserve">due telecamere frontali per localizzare ostacoli (pedoni, biciclette, altri veicoli) sul percorso, per individuare e interpretare i semafori, per determinare la posizione della segnaletica orizzontale, e per ricostruire il profilo del terreno di fronte al veicolo; </w:t>
      </w:r>
    </w:p>
    <w:p w14:paraId="7DBFDFCF" w14:textId="77777777" w:rsidR="00C70BFE" w:rsidRPr="00275461" w:rsidRDefault="00C70BFE" w:rsidP="00823B9E">
      <w:pPr>
        <w:pStyle w:val="Paragrafoelenco"/>
        <w:numPr>
          <w:ilvl w:val="0"/>
          <w:numId w:val="6"/>
        </w:numPr>
        <w:autoSpaceDE w:val="0"/>
        <w:autoSpaceDN w:val="0"/>
        <w:adjustRightInd w:val="0"/>
        <w:spacing w:line="360" w:lineRule="atLeast"/>
        <w:ind w:left="567" w:hanging="567"/>
        <w:jc w:val="both"/>
        <w:rPr>
          <w:rFonts w:ascii="Arial" w:hAnsi="Arial" w:cs="Arial"/>
        </w:rPr>
      </w:pPr>
      <w:r w:rsidRPr="00275461">
        <w:rPr>
          <w:rFonts w:ascii="Arial" w:hAnsi="Arial" w:cs="Arial"/>
        </w:rPr>
        <w:t xml:space="preserve">due telecamere laterali e due laserscanner laterali per gestire gli ingressi nelle rotonde; </w:t>
      </w:r>
    </w:p>
    <w:p w14:paraId="44FA016F" w14:textId="77777777" w:rsidR="00C70BFE" w:rsidRPr="00275461" w:rsidRDefault="00C70BFE" w:rsidP="00823B9E">
      <w:pPr>
        <w:pStyle w:val="Paragrafoelenco"/>
        <w:numPr>
          <w:ilvl w:val="0"/>
          <w:numId w:val="6"/>
        </w:numPr>
        <w:autoSpaceDE w:val="0"/>
        <w:autoSpaceDN w:val="0"/>
        <w:adjustRightInd w:val="0"/>
        <w:spacing w:line="360" w:lineRule="atLeast"/>
        <w:ind w:left="567" w:hanging="567"/>
        <w:jc w:val="both"/>
        <w:rPr>
          <w:rFonts w:ascii="Arial" w:hAnsi="Arial" w:cs="Arial"/>
        </w:rPr>
      </w:pPr>
      <w:r w:rsidRPr="00275461">
        <w:rPr>
          <w:rFonts w:ascii="Arial" w:hAnsi="Arial" w:cs="Arial"/>
        </w:rPr>
        <w:t xml:space="preserve">un laserscanner frontale e due laterali che localizzano gli ostacoli laterali (come ad esempio veicoli in avvicinamento, guard rail e lati dei tunnel) </w:t>
      </w:r>
    </w:p>
    <w:p w14:paraId="4615D544" w14:textId="77777777" w:rsidR="00C70BFE" w:rsidRPr="00275461" w:rsidRDefault="00C70BFE" w:rsidP="00823B9E">
      <w:pPr>
        <w:pStyle w:val="Paragrafoelenco"/>
        <w:numPr>
          <w:ilvl w:val="0"/>
          <w:numId w:val="6"/>
        </w:numPr>
        <w:autoSpaceDE w:val="0"/>
        <w:autoSpaceDN w:val="0"/>
        <w:adjustRightInd w:val="0"/>
        <w:spacing w:line="360" w:lineRule="atLeast"/>
        <w:ind w:left="567" w:hanging="567"/>
        <w:jc w:val="both"/>
        <w:rPr>
          <w:rFonts w:ascii="Arial" w:hAnsi="Arial" w:cs="Arial"/>
        </w:rPr>
      </w:pPr>
      <w:r w:rsidRPr="00275461">
        <w:rPr>
          <w:rFonts w:ascii="Arial" w:hAnsi="Arial" w:cs="Arial"/>
        </w:rPr>
        <w:t>due telecamere laterali orientate verso la parte posteriore del veicolo per localizzare i veicoli in avvicinamento sulle corsie adiacenti.</w:t>
      </w:r>
    </w:p>
    <w:p w14:paraId="4EA378A7" w14:textId="77777777" w:rsidR="00C70BFE" w:rsidRPr="00275461" w:rsidRDefault="00C70BFE" w:rsidP="00C70BFE">
      <w:pPr>
        <w:autoSpaceDE w:val="0"/>
        <w:autoSpaceDN w:val="0"/>
        <w:adjustRightInd w:val="0"/>
        <w:spacing w:line="360" w:lineRule="atLeast"/>
        <w:jc w:val="both"/>
        <w:rPr>
          <w:rFonts w:ascii="Arial" w:hAnsi="Arial" w:cs="Arial"/>
          <w:sz w:val="22"/>
          <w:szCs w:val="22"/>
          <w:lang w:val="it-IT"/>
        </w:rPr>
      </w:pPr>
      <w:r w:rsidRPr="00275461">
        <w:rPr>
          <w:rFonts w:ascii="Arial" w:hAnsi="Arial" w:cs="Arial"/>
          <w:sz w:val="22"/>
          <w:szCs w:val="22"/>
          <w:lang w:val="it-IT"/>
        </w:rPr>
        <w:t xml:space="preserve">I sensori installati sul prototipo comprendono due tecnologie: telecamere e laser, che si integrano in modo molto semplice. </w:t>
      </w:r>
    </w:p>
    <w:p w14:paraId="70588E89" w14:textId="458A8459" w:rsidR="00C70BFE" w:rsidRPr="00275461" w:rsidRDefault="0036555D" w:rsidP="00CA36DA">
      <w:pPr>
        <w:autoSpaceDE w:val="0"/>
        <w:autoSpaceDN w:val="0"/>
        <w:adjustRightInd w:val="0"/>
        <w:spacing w:line="360" w:lineRule="atLeast"/>
        <w:jc w:val="center"/>
        <w:rPr>
          <w:rFonts w:ascii="Arial" w:hAnsi="Arial" w:cs="Arial"/>
          <w:sz w:val="22"/>
          <w:szCs w:val="22"/>
          <w:lang w:val="it-IT"/>
        </w:rPr>
      </w:pPr>
      <w:r>
        <w:rPr>
          <w:rFonts w:ascii="Arial" w:hAnsi="Arial" w:cs="Arial"/>
          <w:noProof/>
          <w:sz w:val="22"/>
          <w:szCs w:val="22"/>
          <w:lang w:val="it-IT" w:eastAsia="it-IT"/>
        </w:rPr>
        <w:lastRenderedPageBreak/>
        <w:drawing>
          <wp:inline distT="0" distB="0" distL="0" distR="0" wp14:anchorId="464AB0D6" wp14:editId="6474BA37">
            <wp:extent cx="4719200" cy="1353787"/>
            <wp:effectExtent l="0" t="0" r="5715" b="0"/>
            <wp:docPr id="123" name="Immagine 123" descr="1_automot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Immagine 123" descr="1_automotive.jpg"/>
                    <pic:cNvPicPr>
                      <a:picLocks noChangeAspect="1"/>
                    </pic:cNvPicPr>
                  </pic:nvPicPr>
                  <pic:blipFill>
                    <a:blip r:embed="rId14" cstate="print"/>
                    <a:stretch>
                      <a:fillRect/>
                    </a:stretch>
                  </pic:blipFill>
                  <pic:spPr>
                    <a:xfrm>
                      <a:off x="0" y="0"/>
                      <a:ext cx="4774581" cy="1369674"/>
                    </a:xfrm>
                    <a:prstGeom prst="rect">
                      <a:avLst/>
                    </a:prstGeom>
                  </pic:spPr>
                </pic:pic>
              </a:graphicData>
            </a:graphic>
          </wp:inline>
        </w:drawing>
      </w:r>
    </w:p>
    <w:p w14:paraId="1060FEE1" w14:textId="68C7C9EE" w:rsidR="00C70BFE" w:rsidRPr="00275461" w:rsidRDefault="00C70BFE" w:rsidP="00C70BFE">
      <w:pPr>
        <w:autoSpaceDE w:val="0"/>
        <w:autoSpaceDN w:val="0"/>
        <w:adjustRightInd w:val="0"/>
        <w:spacing w:line="360" w:lineRule="atLeast"/>
        <w:jc w:val="both"/>
        <w:rPr>
          <w:rFonts w:ascii="Arial" w:hAnsi="Arial" w:cs="Arial"/>
          <w:sz w:val="22"/>
          <w:szCs w:val="22"/>
          <w:lang w:val="it-IT"/>
        </w:rPr>
      </w:pPr>
    </w:p>
    <w:p w14:paraId="5AD741C0" w14:textId="46B52601" w:rsidR="00C70BFE" w:rsidRPr="00275461" w:rsidRDefault="00C70BFE" w:rsidP="00C70BFE">
      <w:pPr>
        <w:autoSpaceDE w:val="0"/>
        <w:autoSpaceDN w:val="0"/>
        <w:adjustRightInd w:val="0"/>
        <w:spacing w:line="360" w:lineRule="atLeast"/>
        <w:jc w:val="both"/>
        <w:rPr>
          <w:rFonts w:ascii="Arial" w:hAnsi="Arial" w:cs="Arial"/>
          <w:sz w:val="22"/>
          <w:szCs w:val="22"/>
          <w:lang w:val="it-IT"/>
        </w:rPr>
      </w:pPr>
      <w:r w:rsidRPr="00275461">
        <w:rPr>
          <w:rFonts w:ascii="Arial" w:hAnsi="Arial" w:cs="Arial"/>
          <w:sz w:val="22"/>
          <w:szCs w:val="22"/>
          <w:lang w:val="it-IT"/>
        </w:rPr>
        <w:t>Le potenziali ricadute dal punto di vista sociale, economico e ambientale sono evidenti: sulle strade europee perdono la vita più di 40.000 persone all’anno, ma il dato ancor più impressionante è ch</w:t>
      </w:r>
      <w:r w:rsidR="0036555D">
        <w:rPr>
          <w:rFonts w:ascii="Arial" w:hAnsi="Arial" w:cs="Arial"/>
          <w:sz w:val="22"/>
          <w:szCs w:val="22"/>
          <w:lang w:val="it-IT"/>
        </w:rPr>
        <w:t>e più del 93% degli incidenti è</w:t>
      </w:r>
      <w:r w:rsidRPr="00275461">
        <w:rPr>
          <w:rFonts w:ascii="Arial" w:hAnsi="Arial" w:cs="Arial"/>
          <w:sz w:val="22"/>
          <w:szCs w:val="22"/>
          <w:lang w:val="it-IT"/>
        </w:rPr>
        <w:t xml:space="preserve"> dovuto a cause umane: distrazione, guida sotto l’effetto di sostanze, imperizia. La guida automatica </w:t>
      </w:r>
      <w:r w:rsidR="0036555D">
        <w:rPr>
          <w:rFonts w:ascii="Arial" w:hAnsi="Arial" w:cs="Arial"/>
          <w:sz w:val="22"/>
          <w:szCs w:val="22"/>
          <w:lang w:val="it-IT"/>
        </w:rPr>
        <w:t>di veicoli (dove il guidatore è</w:t>
      </w:r>
      <w:r w:rsidRPr="00275461">
        <w:rPr>
          <w:rFonts w:ascii="Arial" w:hAnsi="Arial" w:cs="Arial"/>
          <w:sz w:val="22"/>
          <w:szCs w:val="22"/>
          <w:lang w:val="it-IT"/>
        </w:rPr>
        <w:t xml:space="preserve"> sostituito da sistemi elettronici) è da tutti vista come la soluzione definitiva al problema della mortalità sulle strade. </w:t>
      </w:r>
    </w:p>
    <w:p w14:paraId="7A04DC51" w14:textId="77777777" w:rsidR="0036555D" w:rsidRDefault="0036555D" w:rsidP="00C70BFE">
      <w:pPr>
        <w:autoSpaceDE w:val="0"/>
        <w:autoSpaceDN w:val="0"/>
        <w:adjustRightInd w:val="0"/>
        <w:spacing w:line="360" w:lineRule="atLeast"/>
        <w:jc w:val="both"/>
        <w:rPr>
          <w:rFonts w:ascii="Arial" w:hAnsi="Arial" w:cs="Arial"/>
          <w:sz w:val="22"/>
          <w:szCs w:val="22"/>
          <w:lang w:val="it-IT"/>
        </w:rPr>
      </w:pPr>
    </w:p>
    <w:p w14:paraId="0F025578" w14:textId="33E6C591" w:rsidR="00C70BFE" w:rsidRPr="00275461" w:rsidRDefault="00C70BFE" w:rsidP="00C70BFE">
      <w:pPr>
        <w:autoSpaceDE w:val="0"/>
        <w:autoSpaceDN w:val="0"/>
        <w:adjustRightInd w:val="0"/>
        <w:spacing w:line="360" w:lineRule="atLeast"/>
        <w:jc w:val="both"/>
        <w:rPr>
          <w:rFonts w:ascii="Arial" w:hAnsi="Arial" w:cs="Arial"/>
          <w:sz w:val="22"/>
          <w:szCs w:val="22"/>
          <w:lang w:val="it-IT"/>
        </w:rPr>
      </w:pPr>
      <w:r w:rsidRPr="00275461">
        <w:rPr>
          <w:rFonts w:ascii="Arial" w:hAnsi="Arial" w:cs="Arial"/>
          <w:sz w:val="22"/>
          <w:szCs w:val="22"/>
          <w:lang w:val="it-IT"/>
        </w:rPr>
        <w:t>Una volta che questa tecnologia sarà considerata sufficientemente matura (il sistema correntemente in uso non è ancora in grado di gestire in maniera ottima alcune situazioni comuni come tra l’altro le rotonde di grandi dimensioni, le immissioni su strade con diritto di precedenza, i semafori multipli, e la gestione di lavori in corso), la mobilità di perso</w:t>
      </w:r>
      <w:r w:rsidR="0036555D">
        <w:rPr>
          <w:rFonts w:ascii="Arial" w:hAnsi="Arial" w:cs="Arial"/>
          <w:sz w:val="22"/>
          <w:szCs w:val="22"/>
          <w:lang w:val="it-IT"/>
        </w:rPr>
        <w:t>ne e merci cambierà totalmente:</w:t>
      </w:r>
      <w:r w:rsidRPr="00275461">
        <w:rPr>
          <w:rFonts w:ascii="Arial" w:hAnsi="Arial" w:cs="Arial"/>
          <w:sz w:val="22"/>
          <w:szCs w:val="22"/>
          <w:lang w:val="it-IT"/>
        </w:rPr>
        <w:t xml:space="preserve"> tutti i veicoli saranno condivisi, come dei taxi senza guidatore; parcheggeranno autonomamente e permetteranno anche alle persone senza patente di sedersi al posto di guida; inoltre permetteranno di ottimizzare l'occupazione delle corsie stradali eliminando la necessità di costruire nuove infrastrutture per la gestione del traffico. Tutto questo in modo sicuro, senza più incidenti dovuti a distrazioni umane.</w:t>
      </w:r>
    </w:p>
    <w:p w14:paraId="336F68F2" w14:textId="77777777" w:rsidR="0036555D" w:rsidRDefault="0036555D" w:rsidP="00C70BFE">
      <w:pPr>
        <w:autoSpaceDE w:val="0"/>
        <w:autoSpaceDN w:val="0"/>
        <w:adjustRightInd w:val="0"/>
        <w:spacing w:line="360" w:lineRule="atLeast"/>
        <w:jc w:val="both"/>
        <w:rPr>
          <w:rFonts w:ascii="Arial" w:hAnsi="Arial" w:cs="Arial"/>
          <w:sz w:val="22"/>
          <w:szCs w:val="22"/>
          <w:lang w:val="it-IT"/>
        </w:rPr>
      </w:pPr>
    </w:p>
    <w:p w14:paraId="67959397" w14:textId="3736267D" w:rsidR="00C70BFE" w:rsidRPr="00275461" w:rsidRDefault="00C70BFE" w:rsidP="00C70BFE">
      <w:pPr>
        <w:autoSpaceDE w:val="0"/>
        <w:autoSpaceDN w:val="0"/>
        <w:adjustRightInd w:val="0"/>
        <w:spacing w:line="360" w:lineRule="atLeast"/>
        <w:jc w:val="both"/>
        <w:rPr>
          <w:rFonts w:ascii="Arial" w:hAnsi="Arial" w:cs="Arial"/>
          <w:sz w:val="22"/>
          <w:szCs w:val="22"/>
          <w:lang w:val="it-IT"/>
        </w:rPr>
      </w:pPr>
      <w:r>
        <w:rPr>
          <w:rFonts w:ascii="Arial" w:hAnsi="Arial" w:cs="Arial"/>
          <w:sz w:val="22"/>
          <w:szCs w:val="22"/>
          <w:lang w:val="it-IT"/>
        </w:rPr>
        <w:t>Le</w:t>
      </w:r>
      <w:r w:rsidRPr="00275461">
        <w:rPr>
          <w:rFonts w:ascii="Arial" w:hAnsi="Arial" w:cs="Arial"/>
          <w:sz w:val="22"/>
          <w:szCs w:val="22"/>
          <w:lang w:val="it-IT"/>
        </w:rPr>
        <w:t xml:space="preserve"> tecnologie utilizzate per il veicolo autonomo possono e sono state impiegate in diversi altri contesti, ad esempio:</w:t>
      </w:r>
    </w:p>
    <w:p w14:paraId="704BEE21" w14:textId="77777777" w:rsidR="00C70BFE" w:rsidRPr="00275461" w:rsidRDefault="00C70BFE" w:rsidP="00823B9E">
      <w:pPr>
        <w:pStyle w:val="Paragrafoelenco"/>
        <w:numPr>
          <w:ilvl w:val="0"/>
          <w:numId w:val="5"/>
        </w:numPr>
        <w:autoSpaceDE w:val="0"/>
        <w:autoSpaceDN w:val="0"/>
        <w:adjustRightInd w:val="0"/>
        <w:spacing w:line="360" w:lineRule="atLeast"/>
        <w:ind w:left="426" w:hanging="426"/>
        <w:jc w:val="both"/>
        <w:rPr>
          <w:rFonts w:ascii="Arial" w:hAnsi="Arial" w:cs="Arial"/>
        </w:rPr>
      </w:pPr>
      <w:r w:rsidRPr="00275461">
        <w:rPr>
          <w:rFonts w:ascii="Arial" w:hAnsi="Arial" w:cs="Arial"/>
        </w:rPr>
        <w:t>Sistema di analisi guida: Sviluppo di un sistema per l'analisi delle prestazioni di guida di conducenti sotto l'effetto di alcool,droghe o farmaci. Utilizzo di una camera per monitorare riflessi ad eventi improvvisi e posizionamento nella corsia.</w:t>
      </w:r>
    </w:p>
    <w:p w14:paraId="2BFB65DF" w14:textId="77777777" w:rsidR="00C70BFE" w:rsidRPr="00275461" w:rsidRDefault="00C70BFE" w:rsidP="00823B9E">
      <w:pPr>
        <w:pStyle w:val="Paragrafoelenco"/>
        <w:numPr>
          <w:ilvl w:val="0"/>
          <w:numId w:val="5"/>
        </w:numPr>
        <w:autoSpaceDE w:val="0"/>
        <w:autoSpaceDN w:val="0"/>
        <w:adjustRightInd w:val="0"/>
        <w:spacing w:line="360" w:lineRule="atLeast"/>
        <w:ind w:left="426" w:hanging="426"/>
        <w:jc w:val="both"/>
        <w:rPr>
          <w:rFonts w:ascii="Arial" w:hAnsi="Arial" w:cs="Arial"/>
        </w:rPr>
      </w:pPr>
      <w:r w:rsidRPr="00275461">
        <w:rPr>
          <w:rFonts w:ascii="Arial" w:hAnsi="Arial" w:cs="Arial"/>
        </w:rPr>
        <w:t>Sistema di sicurezza per veicoli movimento terra: Sviluppo di un sistema stereoscopico per l'individuazione della struttura del terreno ed eventuali ostacoli per mezzi di grandi dimensioni adibiti al movimento terra.</w:t>
      </w:r>
    </w:p>
    <w:p w14:paraId="667FD57B" w14:textId="77777777" w:rsidR="00C70BFE" w:rsidRPr="00275461" w:rsidRDefault="00C70BFE" w:rsidP="00823B9E">
      <w:pPr>
        <w:pStyle w:val="Paragrafoelenco"/>
        <w:numPr>
          <w:ilvl w:val="0"/>
          <w:numId w:val="5"/>
        </w:numPr>
        <w:autoSpaceDE w:val="0"/>
        <w:autoSpaceDN w:val="0"/>
        <w:adjustRightInd w:val="0"/>
        <w:spacing w:line="360" w:lineRule="atLeast"/>
        <w:ind w:left="426" w:hanging="426"/>
        <w:jc w:val="both"/>
        <w:rPr>
          <w:rFonts w:ascii="Arial" w:hAnsi="Arial" w:cs="Arial"/>
        </w:rPr>
      </w:pPr>
      <w:r w:rsidRPr="00275461">
        <w:rPr>
          <w:rFonts w:ascii="Arial" w:hAnsi="Arial" w:cs="Arial"/>
        </w:rPr>
        <w:t>Sistema per AGV (Automated Guided Vehicles): Sviluppo di un sistema per AGV senza l'utilizzo di triangolazione laser. Utilizzo di un sensore laser scanner e di un sistema stereoscopico frontale per la ricostruzione tridimensionale dell'ambiente.</w:t>
      </w:r>
    </w:p>
    <w:p w14:paraId="512DB5BC" w14:textId="68726CE5" w:rsidR="00C70BFE" w:rsidRPr="00275461" w:rsidRDefault="00C70BFE" w:rsidP="00823B9E">
      <w:pPr>
        <w:pStyle w:val="Paragrafoelenco"/>
        <w:numPr>
          <w:ilvl w:val="0"/>
          <w:numId w:val="5"/>
        </w:numPr>
        <w:autoSpaceDE w:val="0"/>
        <w:autoSpaceDN w:val="0"/>
        <w:adjustRightInd w:val="0"/>
        <w:spacing w:line="360" w:lineRule="atLeast"/>
        <w:ind w:left="426" w:hanging="426"/>
        <w:jc w:val="both"/>
        <w:rPr>
          <w:rFonts w:ascii="Arial" w:hAnsi="Arial" w:cs="Arial"/>
        </w:rPr>
      </w:pPr>
      <w:r w:rsidRPr="00275461">
        <w:rPr>
          <w:rFonts w:ascii="Arial" w:hAnsi="Arial" w:cs="Arial"/>
        </w:rPr>
        <w:t>Controllo del traffico: sistema per contare i veicoli</w:t>
      </w:r>
      <w:r w:rsidR="0036555D">
        <w:rPr>
          <w:rFonts w:ascii="Arial" w:hAnsi="Arial" w:cs="Arial"/>
        </w:rPr>
        <w:t>.</w:t>
      </w:r>
    </w:p>
    <w:p w14:paraId="17D0EFC1" w14:textId="08C47E72" w:rsidR="0036555D" w:rsidRDefault="0036555D" w:rsidP="0036555D">
      <w:pPr>
        <w:autoSpaceDE w:val="0"/>
        <w:autoSpaceDN w:val="0"/>
        <w:adjustRightInd w:val="0"/>
        <w:ind w:left="-709" w:right="-598"/>
        <w:jc w:val="both"/>
        <w:rPr>
          <w:rFonts w:ascii="Arial" w:hAnsi="Arial" w:cs="Arial"/>
          <w:b/>
          <w:lang w:val="it-IT"/>
        </w:rPr>
      </w:pPr>
      <w:r>
        <w:rPr>
          <w:rFonts w:ascii="Arial" w:hAnsi="Arial" w:cs="Arial"/>
          <w:b/>
          <w:lang w:val="it-IT"/>
        </w:rPr>
        <w:lastRenderedPageBreak/>
        <w:t xml:space="preserve">Progetto significativo </w:t>
      </w:r>
      <w:r w:rsidR="00F56571">
        <w:rPr>
          <w:rFonts w:ascii="Arial" w:hAnsi="Arial" w:cs="Arial"/>
          <w:b/>
          <w:lang w:val="it-IT"/>
        </w:rPr>
        <w:t xml:space="preserve">già </w:t>
      </w:r>
      <w:r>
        <w:rPr>
          <w:rFonts w:ascii="Arial" w:hAnsi="Arial" w:cs="Arial"/>
          <w:b/>
          <w:lang w:val="it-IT"/>
        </w:rPr>
        <w:t>descritto nell’ambito del Rapporto Annuale di Esecuzione 2012</w:t>
      </w:r>
    </w:p>
    <w:p w14:paraId="01F9C03F" w14:textId="77777777" w:rsidR="00C70BFE" w:rsidRPr="00275461" w:rsidRDefault="00C70BFE" w:rsidP="00C70BFE">
      <w:pPr>
        <w:autoSpaceDE w:val="0"/>
        <w:autoSpaceDN w:val="0"/>
        <w:adjustRightInd w:val="0"/>
        <w:spacing w:line="360" w:lineRule="atLeast"/>
        <w:jc w:val="both"/>
        <w:rPr>
          <w:rFonts w:ascii="Arial" w:hAnsi="Arial" w:cs="Arial"/>
          <w:sz w:val="22"/>
          <w:szCs w:val="22"/>
          <w:lang w:val="it-IT"/>
        </w:rPr>
      </w:pPr>
    </w:p>
    <w:p w14:paraId="6550E7CF" w14:textId="77777777" w:rsidR="00C70BFE" w:rsidRPr="00275461" w:rsidRDefault="00C70BFE" w:rsidP="00C70BFE">
      <w:pPr>
        <w:autoSpaceDE w:val="0"/>
        <w:autoSpaceDN w:val="0"/>
        <w:adjustRightInd w:val="0"/>
        <w:spacing w:line="360" w:lineRule="atLeast"/>
        <w:jc w:val="both"/>
        <w:rPr>
          <w:rFonts w:ascii="Arial" w:hAnsi="Arial" w:cs="Arial"/>
          <w:sz w:val="22"/>
          <w:szCs w:val="22"/>
          <w:lang w:val="it-IT"/>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8"/>
        <w:gridCol w:w="3836"/>
        <w:gridCol w:w="2976"/>
      </w:tblGrid>
      <w:tr w:rsidR="00C70BFE" w:rsidRPr="00535C65" w14:paraId="194E1AD9" w14:textId="77777777" w:rsidTr="0036555D">
        <w:trPr>
          <w:jc w:val="center"/>
        </w:trPr>
        <w:tc>
          <w:tcPr>
            <w:tcW w:w="2368" w:type="dxa"/>
          </w:tcPr>
          <w:p w14:paraId="6BD9CF82" w14:textId="77777777" w:rsidR="00C70BFE" w:rsidRPr="00535C65" w:rsidRDefault="00C70BFE" w:rsidP="00A51777">
            <w:pPr>
              <w:autoSpaceDE w:val="0"/>
              <w:autoSpaceDN w:val="0"/>
              <w:adjustRightInd w:val="0"/>
              <w:jc w:val="both"/>
              <w:rPr>
                <w:rFonts w:ascii="Arial" w:hAnsi="Arial" w:cs="Arial"/>
                <w:b/>
                <w:sz w:val="22"/>
                <w:szCs w:val="22"/>
                <w:lang w:val="it-IT"/>
              </w:rPr>
            </w:pPr>
            <w:r w:rsidRPr="00535C65">
              <w:rPr>
                <w:rFonts w:ascii="Arial" w:hAnsi="Arial" w:cs="Arial"/>
                <w:b/>
                <w:sz w:val="22"/>
                <w:szCs w:val="22"/>
                <w:lang w:val="it-IT"/>
              </w:rPr>
              <w:t xml:space="preserve">Programma </w:t>
            </w:r>
          </w:p>
        </w:tc>
        <w:tc>
          <w:tcPr>
            <w:tcW w:w="3836" w:type="dxa"/>
          </w:tcPr>
          <w:p w14:paraId="1DFAA0DF" w14:textId="77777777" w:rsidR="00C70BFE" w:rsidRPr="00535C65" w:rsidRDefault="00C70BFE" w:rsidP="00A51777">
            <w:pPr>
              <w:autoSpaceDE w:val="0"/>
              <w:autoSpaceDN w:val="0"/>
              <w:adjustRightInd w:val="0"/>
              <w:jc w:val="both"/>
              <w:rPr>
                <w:rFonts w:ascii="Arial" w:hAnsi="Arial" w:cs="Arial"/>
                <w:sz w:val="22"/>
                <w:szCs w:val="22"/>
                <w:lang w:val="it-IT"/>
              </w:rPr>
            </w:pPr>
            <w:r w:rsidRPr="00535C65">
              <w:rPr>
                <w:rFonts w:ascii="Arial" w:hAnsi="Arial" w:cs="Arial"/>
                <w:sz w:val="22"/>
                <w:szCs w:val="22"/>
                <w:lang w:val="it-IT"/>
              </w:rPr>
              <w:t>POR FESR Emilia Romagna 2007-2013</w:t>
            </w:r>
          </w:p>
        </w:tc>
        <w:tc>
          <w:tcPr>
            <w:tcW w:w="2976" w:type="dxa"/>
            <w:vMerge w:val="restart"/>
          </w:tcPr>
          <w:p w14:paraId="32FA3B31" w14:textId="77777777" w:rsidR="00C70BFE" w:rsidRPr="00535C65" w:rsidRDefault="00C70BFE" w:rsidP="00A51777">
            <w:pPr>
              <w:autoSpaceDE w:val="0"/>
              <w:autoSpaceDN w:val="0"/>
              <w:adjustRightInd w:val="0"/>
              <w:jc w:val="both"/>
              <w:rPr>
                <w:sz w:val="22"/>
                <w:szCs w:val="22"/>
              </w:rPr>
            </w:pPr>
          </w:p>
          <w:p w14:paraId="44BD98C6" w14:textId="77777777" w:rsidR="00C70BFE" w:rsidRPr="00535C65" w:rsidRDefault="00C70BFE" w:rsidP="00A51777">
            <w:pPr>
              <w:autoSpaceDE w:val="0"/>
              <w:autoSpaceDN w:val="0"/>
              <w:adjustRightInd w:val="0"/>
              <w:jc w:val="both"/>
              <w:rPr>
                <w:sz w:val="22"/>
                <w:szCs w:val="22"/>
              </w:rPr>
            </w:pPr>
            <w:r>
              <w:rPr>
                <w:noProof/>
                <w:lang w:val="it-IT" w:eastAsia="it-IT"/>
              </w:rPr>
              <w:drawing>
                <wp:inline distT="0" distB="0" distL="0" distR="0" wp14:anchorId="2A06B624" wp14:editId="5E865546">
                  <wp:extent cx="1614805" cy="522605"/>
                  <wp:effectExtent l="0" t="0" r="4445" b="0"/>
                  <wp:docPr id="125" name="Immagin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14805" cy="522605"/>
                          </a:xfrm>
                          <a:prstGeom prst="rect">
                            <a:avLst/>
                          </a:prstGeom>
                          <a:noFill/>
                          <a:ln>
                            <a:noFill/>
                          </a:ln>
                        </pic:spPr>
                      </pic:pic>
                    </a:graphicData>
                  </a:graphic>
                </wp:inline>
              </w:drawing>
            </w:r>
          </w:p>
          <w:p w14:paraId="389AB2D4" w14:textId="77777777" w:rsidR="00C70BFE" w:rsidRPr="00535C65" w:rsidRDefault="00C70BFE" w:rsidP="00A51777">
            <w:pPr>
              <w:autoSpaceDE w:val="0"/>
              <w:autoSpaceDN w:val="0"/>
              <w:adjustRightInd w:val="0"/>
              <w:jc w:val="both"/>
              <w:rPr>
                <w:sz w:val="22"/>
                <w:szCs w:val="22"/>
              </w:rPr>
            </w:pPr>
          </w:p>
          <w:p w14:paraId="21CB531F" w14:textId="77777777" w:rsidR="00C70BFE" w:rsidRPr="00535C65" w:rsidRDefault="00C70BFE" w:rsidP="00A51777">
            <w:pPr>
              <w:autoSpaceDE w:val="0"/>
              <w:autoSpaceDN w:val="0"/>
              <w:adjustRightInd w:val="0"/>
              <w:jc w:val="both"/>
              <w:rPr>
                <w:sz w:val="22"/>
                <w:szCs w:val="22"/>
              </w:rPr>
            </w:pPr>
          </w:p>
          <w:p w14:paraId="10409984" w14:textId="77777777" w:rsidR="00C70BFE" w:rsidRPr="00535C65" w:rsidRDefault="00C70BFE" w:rsidP="00A51777">
            <w:pPr>
              <w:autoSpaceDE w:val="0"/>
              <w:autoSpaceDN w:val="0"/>
              <w:adjustRightInd w:val="0"/>
              <w:jc w:val="both"/>
              <w:rPr>
                <w:rFonts w:ascii="Arial" w:hAnsi="Arial" w:cs="Arial"/>
                <w:sz w:val="22"/>
                <w:szCs w:val="22"/>
                <w:lang w:val="it-IT"/>
              </w:rPr>
            </w:pPr>
          </w:p>
        </w:tc>
      </w:tr>
      <w:tr w:rsidR="00C70BFE" w:rsidRPr="00535C65" w14:paraId="5FC0EACB" w14:textId="77777777" w:rsidTr="0036555D">
        <w:trPr>
          <w:jc w:val="center"/>
        </w:trPr>
        <w:tc>
          <w:tcPr>
            <w:tcW w:w="2368" w:type="dxa"/>
          </w:tcPr>
          <w:p w14:paraId="6468ABA8" w14:textId="77777777" w:rsidR="00C70BFE" w:rsidRPr="00535C65" w:rsidRDefault="00C70BFE" w:rsidP="00A51777">
            <w:pPr>
              <w:autoSpaceDE w:val="0"/>
              <w:autoSpaceDN w:val="0"/>
              <w:adjustRightInd w:val="0"/>
              <w:jc w:val="both"/>
              <w:rPr>
                <w:rFonts w:ascii="Arial" w:hAnsi="Arial" w:cs="Arial"/>
                <w:b/>
                <w:sz w:val="22"/>
                <w:szCs w:val="22"/>
                <w:lang w:val="it-IT"/>
              </w:rPr>
            </w:pPr>
            <w:r w:rsidRPr="00535C65">
              <w:rPr>
                <w:rFonts w:ascii="Arial" w:hAnsi="Arial" w:cs="Arial"/>
                <w:b/>
                <w:sz w:val="22"/>
                <w:szCs w:val="22"/>
                <w:lang w:val="it-IT"/>
              </w:rPr>
              <w:t>Asse-Priorità</w:t>
            </w:r>
          </w:p>
        </w:tc>
        <w:tc>
          <w:tcPr>
            <w:tcW w:w="3836" w:type="dxa"/>
          </w:tcPr>
          <w:p w14:paraId="1E8E280C" w14:textId="77777777" w:rsidR="00C70BFE" w:rsidRPr="00535C65" w:rsidRDefault="00C70BFE" w:rsidP="00A51777">
            <w:pPr>
              <w:autoSpaceDE w:val="0"/>
              <w:autoSpaceDN w:val="0"/>
              <w:adjustRightInd w:val="0"/>
              <w:jc w:val="both"/>
              <w:rPr>
                <w:rFonts w:ascii="Arial" w:hAnsi="Arial" w:cs="Arial"/>
                <w:sz w:val="22"/>
                <w:szCs w:val="22"/>
                <w:lang w:val="it-IT"/>
              </w:rPr>
            </w:pPr>
            <w:r>
              <w:rPr>
                <w:rFonts w:ascii="Arial" w:hAnsi="Arial" w:cs="Arial"/>
                <w:sz w:val="22"/>
                <w:szCs w:val="22"/>
                <w:lang w:val="it-IT"/>
              </w:rPr>
              <w:t>Asse 5 Assistenza tecnica</w:t>
            </w:r>
          </w:p>
        </w:tc>
        <w:tc>
          <w:tcPr>
            <w:tcW w:w="2976" w:type="dxa"/>
            <w:vMerge/>
          </w:tcPr>
          <w:p w14:paraId="4EA309EF" w14:textId="77777777" w:rsidR="00C70BFE" w:rsidRPr="00535C65" w:rsidRDefault="00C70BFE" w:rsidP="00A51777">
            <w:pPr>
              <w:autoSpaceDE w:val="0"/>
              <w:autoSpaceDN w:val="0"/>
              <w:adjustRightInd w:val="0"/>
              <w:jc w:val="both"/>
              <w:rPr>
                <w:rFonts w:ascii="Arial" w:hAnsi="Arial" w:cs="Arial"/>
                <w:sz w:val="22"/>
                <w:szCs w:val="22"/>
                <w:lang w:val="it-IT"/>
              </w:rPr>
            </w:pPr>
          </w:p>
        </w:tc>
      </w:tr>
      <w:tr w:rsidR="00C70BFE" w:rsidRPr="00EB7C20" w14:paraId="78AEAF80" w14:textId="77777777" w:rsidTr="0036555D">
        <w:trPr>
          <w:jc w:val="center"/>
        </w:trPr>
        <w:tc>
          <w:tcPr>
            <w:tcW w:w="2368" w:type="dxa"/>
          </w:tcPr>
          <w:p w14:paraId="06FC46D7" w14:textId="77777777" w:rsidR="00C70BFE" w:rsidRPr="00535C65" w:rsidRDefault="00C70BFE" w:rsidP="00A51777">
            <w:pPr>
              <w:autoSpaceDE w:val="0"/>
              <w:autoSpaceDN w:val="0"/>
              <w:adjustRightInd w:val="0"/>
              <w:jc w:val="both"/>
              <w:rPr>
                <w:rFonts w:ascii="Arial" w:hAnsi="Arial" w:cs="Arial"/>
                <w:b/>
                <w:sz w:val="22"/>
                <w:szCs w:val="22"/>
                <w:lang w:val="it-IT"/>
              </w:rPr>
            </w:pPr>
            <w:r w:rsidRPr="00535C65">
              <w:rPr>
                <w:rFonts w:ascii="Arial" w:hAnsi="Arial" w:cs="Arial"/>
                <w:b/>
                <w:sz w:val="22"/>
                <w:szCs w:val="22"/>
                <w:lang w:val="it-IT"/>
              </w:rPr>
              <w:t>Obiettivo specifico</w:t>
            </w:r>
            <w:r w:rsidRPr="00535C65" w:rsidDel="008C2397">
              <w:rPr>
                <w:rFonts w:ascii="Arial" w:hAnsi="Arial" w:cs="Arial"/>
                <w:b/>
                <w:sz w:val="22"/>
                <w:szCs w:val="22"/>
                <w:lang w:val="it-IT"/>
              </w:rPr>
              <w:t xml:space="preserve"> </w:t>
            </w:r>
          </w:p>
        </w:tc>
        <w:tc>
          <w:tcPr>
            <w:tcW w:w="3836" w:type="dxa"/>
          </w:tcPr>
          <w:p w14:paraId="17365876" w14:textId="77777777" w:rsidR="00C70BFE" w:rsidRPr="00535C65" w:rsidRDefault="00C70BFE" w:rsidP="00A51777">
            <w:pPr>
              <w:autoSpaceDE w:val="0"/>
              <w:autoSpaceDN w:val="0"/>
              <w:adjustRightInd w:val="0"/>
              <w:jc w:val="both"/>
              <w:rPr>
                <w:rFonts w:ascii="Arial" w:hAnsi="Arial" w:cs="Arial"/>
                <w:sz w:val="22"/>
                <w:szCs w:val="22"/>
                <w:lang w:val="it-IT"/>
              </w:rPr>
            </w:pPr>
            <w:r>
              <w:rPr>
                <w:rFonts w:ascii="Arial" w:hAnsi="Arial" w:cs="Arial"/>
                <w:sz w:val="22"/>
                <w:szCs w:val="22"/>
                <w:lang w:val="it-IT"/>
              </w:rPr>
              <w:t>Garantire l’efficacia e l’efficienza del PO attraverso azioni di supporto per la pubblicizzazione degli interventi</w:t>
            </w:r>
          </w:p>
        </w:tc>
        <w:tc>
          <w:tcPr>
            <w:tcW w:w="2976" w:type="dxa"/>
            <w:vMerge/>
          </w:tcPr>
          <w:p w14:paraId="1AEC5CBE" w14:textId="77777777" w:rsidR="00C70BFE" w:rsidRPr="00535C65" w:rsidRDefault="00C70BFE" w:rsidP="00A51777">
            <w:pPr>
              <w:autoSpaceDE w:val="0"/>
              <w:autoSpaceDN w:val="0"/>
              <w:adjustRightInd w:val="0"/>
              <w:jc w:val="both"/>
              <w:rPr>
                <w:rFonts w:ascii="Arial" w:hAnsi="Arial" w:cs="Arial"/>
                <w:sz w:val="22"/>
                <w:szCs w:val="22"/>
                <w:lang w:val="it-IT"/>
              </w:rPr>
            </w:pPr>
          </w:p>
        </w:tc>
      </w:tr>
      <w:tr w:rsidR="00C70BFE" w:rsidRPr="00EB7C20" w14:paraId="1762FF5F" w14:textId="77777777" w:rsidTr="0036555D">
        <w:trPr>
          <w:jc w:val="center"/>
        </w:trPr>
        <w:tc>
          <w:tcPr>
            <w:tcW w:w="2368" w:type="dxa"/>
          </w:tcPr>
          <w:p w14:paraId="608FB078" w14:textId="77777777" w:rsidR="00C70BFE" w:rsidRPr="00535C65" w:rsidRDefault="00C70BFE" w:rsidP="00A51777">
            <w:pPr>
              <w:autoSpaceDE w:val="0"/>
              <w:autoSpaceDN w:val="0"/>
              <w:adjustRightInd w:val="0"/>
              <w:jc w:val="both"/>
              <w:rPr>
                <w:rFonts w:ascii="Arial" w:hAnsi="Arial" w:cs="Arial"/>
                <w:b/>
                <w:sz w:val="22"/>
                <w:szCs w:val="22"/>
                <w:lang w:val="it-IT"/>
              </w:rPr>
            </w:pPr>
            <w:r w:rsidRPr="00535C65">
              <w:rPr>
                <w:rFonts w:ascii="Arial" w:hAnsi="Arial" w:cs="Arial"/>
                <w:b/>
                <w:sz w:val="22"/>
                <w:szCs w:val="22"/>
                <w:lang w:val="it-IT"/>
              </w:rPr>
              <w:t>Obiettivo operativo</w:t>
            </w:r>
          </w:p>
        </w:tc>
        <w:tc>
          <w:tcPr>
            <w:tcW w:w="3836" w:type="dxa"/>
          </w:tcPr>
          <w:p w14:paraId="0371C5E3" w14:textId="77777777" w:rsidR="00C70BFE" w:rsidRPr="00535C65" w:rsidRDefault="00C70BFE" w:rsidP="00A51777">
            <w:pPr>
              <w:autoSpaceDE w:val="0"/>
              <w:autoSpaceDN w:val="0"/>
              <w:adjustRightInd w:val="0"/>
              <w:jc w:val="both"/>
              <w:rPr>
                <w:rFonts w:ascii="Arial" w:hAnsi="Arial" w:cs="Arial"/>
                <w:sz w:val="22"/>
                <w:szCs w:val="22"/>
                <w:lang w:val="it-IT"/>
              </w:rPr>
            </w:pPr>
            <w:r>
              <w:rPr>
                <w:rFonts w:ascii="Arial" w:hAnsi="Arial" w:cs="Arial"/>
                <w:sz w:val="22"/>
                <w:szCs w:val="22"/>
                <w:lang w:val="it-IT"/>
              </w:rPr>
              <w:t>Dare ampia visibilità al programma con adeguati interventi di informazione e comunicazione</w:t>
            </w:r>
          </w:p>
        </w:tc>
        <w:tc>
          <w:tcPr>
            <w:tcW w:w="2976" w:type="dxa"/>
            <w:vMerge/>
          </w:tcPr>
          <w:p w14:paraId="3EC14438" w14:textId="77777777" w:rsidR="00C70BFE" w:rsidRPr="00535C65" w:rsidRDefault="00C70BFE" w:rsidP="00A51777">
            <w:pPr>
              <w:autoSpaceDE w:val="0"/>
              <w:autoSpaceDN w:val="0"/>
              <w:adjustRightInd w:val="0"/>
              <w:jc w:val="both"/>
              <w:rPr>
                <w:rFonts w:ascii="Arial" w:hAnsi="Arial" w:cs="Arial"/>
                <w:sz w:val="22"/>
                <w:szCs w:val="22"/>
                <w:lang w:val="it-IT"/>
              </w:rPr>
            </w:pPr>
          </w:p>
        </w:tc>
      </w:tr>
      <w:tr w:rsidR="00C70BFE" w:rsidRPr="00535C65" w14:paraId="5B810103" w14:textId="77777777" w:rsidTr="0036555D">
        <w:trPr>
          <w:jc w:val="center"/>
        </w:trPr>
        <w:tc>
          <w:tcPr>
            <w:tcW w:w="2368" w:type="dxa"/>
          </w:tcPr>
          <w:p w14:paraId="4BEBAFFC" w14:textId="77777777" w:rsidR="00C70BFE" w:rsidRPr="00535C65" w:rsidRDefault="00C70BFE" w:rsidP="00A51777">
            <w:pPr>
              <w:autoSpaceDE w:val="0"/>
              <w:autoSpaceDN w:val="0"/>
              <w:adjustRightInd w:val="0"/>
              <w:jc w:val="both"/>
              <w:rPr>
                <w:rFonts w:ascii="Arial" w:hAnsi="Arial" w:cs="Arial"/>
                <w:b/>
                <w:sz w:val="22"/>
                <w:szCs w:val="22"/>
                <w:lang w:val="it-IT"/>
              </w:rPr>
            </w:pPr>
            <w:r w:rsidRPr="00535C65">
              <w:rPr>
                <w:rFonts w:ascii="Arial" w:hAnsi="Arial" w:cs="Arial"/>
                <w:b/>
                <w:sz w:val="22"/>
                <w:szCs w:val="22"/>
                <w:lang w:val="it-IT"/>
              </w:rPr>
              <w:t xml:space="preserve">Attività </w:t>
            </w:r>
          </w:p>
        </w:tc>
        <w:tc>
          <w:tcPr>
            <w:tcW w:w="3836" w:type="dxa"/>
          </w:tcPr>
          <w:p w14:paraId="2BCB3389" w14:textId="77777777" w:rsidR="00C70BFE" w:rsidRPr="00535C65" w:rsidRDefault="00C70BFE" w:rsidP="00A51777">
            <w:pPr>
              <w:autoSpaceDE w:val="0"/>
              <w:autoSpaceDN w:val="0"/>
              <w:adjustRightInd w:val="0"/>
              <w:jc w:val="both"/>
              <w:rPr>
                <w:rFonts w:ascii="Arial" w:hAnsi="Arial" w:cs="Arial"/>
                <w:sz w:val="22"/>
                <w:szCs w:val="22"/>
                <w:lang w:val="it-IT"/>
              </w:rPr>
            </w:pPr>
            <w:r>
              <w:rPr>
                <w:rFonts w:ascii="Arial" w:hAnsi="Arial" w:cs="Arial"/>
                <w:sz w:val="22"/>
                <w:szCs w:val="22"/>
                <w:lang w:val="it-IT"/>
              </w:rPr>
              <w:t>Informazione e pubblicità</w:t>
            </w:r>
          </w:p>
        </w:tc>
        <w:tc>
          <w:tcPr>
            <w:tcW w:w="2976" w:type="dxa"/>
            <w:vMerge/>
          </w:tcPr>
          <w:p w14:paraId="2D84D235" w14:textId="77777777" w:rsidR="00C70BFE" w:rsidRPr="00535C65" w:rsidRDefault="00C70BFE" w:rsidP="00A51777">
            <w:pPr>
              <w:autoSpaceDE w:val="0"/>
              <w:autoSpaceDN w:val="0"/>
              <w:adjustRightInd w:val="0"/>
              <w:jc w:val="both"/>
              <w:rPr>
                <w:rFonts w:ascii="Arial" w:hAnsi="Arial" w:cs="Arial"/>
                <w:sz w:val="22"/>
                <w:szCs w:val="22"/>
                <w:lang w:val="it-IT"/>
              </w:rPr>
            </w:pPr>
          </w:p>
        </w:tc>
      </w:tr>
      <w:tr w:rsidR="00C70BFE" w:rsidRPr="00EB7C20" w14:paraId="70E27B2F" w14:textId="77777777" w:rsidTr="0036555D">
        <w:trPr>
          <w:jc w:val="center"/>
        </w:trPr>
        <w:tc>
          <w:tcPr>
            <w:tcW w:w="2368" w:type="dxa"/>
          </w:tcPr>
          <w:p w14:paraId="7F10AE0C" w14:textId="77777777" w:rsidR="00C70BFE" w:rsidRPr="00535C65" w:rsidRDefault="00C70BFE" w:rsidP="00A51777">
            <w:pPr>
              <w:autoSpaceDE w:val="0"/>
              <w:autoSpaceDN w:val="0"/>
              <w:adjustRightInd w:val="0"/>
              <w:jc w:val="both"/>
              <w:rPr>
                <w:rFonts w:ascii="Arial" w:hAnsi="Arial" w:cs="Arial"/>
                <w:b/>
                <w:sz w:val="22"/>
                <w:szCs w:val="22"/>
                <w:lang w:val="it-IT"/>
              </w:rPr>
            </w:pPr>
            <w:r w:rsidRPr="00535C65">
              <w:rPr>
                <w:rFonts w:ascii="Arial" w:hAnsi="Arial" w:cs="Arial"/>
                <w:b/>
                <w:sz w:val="22"/>
                <w:szCs w:val="22"/>
                <w:lang w:val="it-IT"/>
              </w:rPr>
              <w:t xml:space="preserve">Titolo progetto </w:t>
            </w:r>
          </w:p>
        </w:tc>
        <w:tc>
          <w:tcPr>
            <w:tcW w:w="3836" w:type="dxa"/>
          </w:tcPr>
          <w:p w14:paraId="3DF1FA05" w14:textId="77777777" w:rsidR="00C70BFE" w:rsidRPr="00932F58" w:rsidRDefault="00C70BFE" w:rsidP="00A51777">
            <w:pPr>
              <w:pStyle w:val="Intestazione"/>
              <w:tabs>
                <w:tab w:val="clear" w:pos="4536"/>
                <w:tab w:val="clear" w:pos="9072"/>
              </w:tabs>
              <w:autoSpaceDE w:val="0"/>
              <w:autoSpaceDN w:val="0"/>
              <w:adjustRightInd w:val="0"/>
              <w:spacing w:before="120"/>
              <w:rPr>
                <w:rFonts w:ascii="Verdana" w:hAnsi="Verdana" w:cs="Verdana"/>
                <w:sz w:val="21"/>
                <w:szCs w:val="21"/>
                <w:lang w:val="it-IT"/>
              </w:rPr>
            </w:pPr>
            <w:r>
              <w:rPr>
                <w:rFonts w:ascii="Verdana" w:hAnsi="Verdana" w:cs="Verdana"/>
                <w:sz w:val="21"/>
                <w:szCs w:val="21"/>
                <w:lang w:val="it-IT"/>
              </w:rPr>
              <w:t>EmiliaRomagnaStartUp – La rete per la creazione di impresa innovativa</w:t>
            </w:r>
          </w:p>
          <w:p w14:paraId="07116ECE" w14:textId="77777777" w:rsidR="00C70BFE" w:rsidRPr="00535C65" w:rsidRDefault="00C70BFE" w:rsidP="00A51777">
            <w:pPr>
              <w:autoSpaceDE w:val="0"/>
              <w:autoSpaceDN w:val="0"/>
              <w:adjustRightInd w:val="0"/>
              <w:jc w:val="both"/>
              <w:rPr>
                <w:rFonts w:ascii="Arial" w:hAnsi="Arial" w:cs="Arial"/>
                <w:sz w:val="22"/>
                <w:szCs w:val="22"/>
                <w:lang w:val="it-IT"/>
              </w:rPr>
            </w:pPr>
          </w:p>
        </w:tc>
        <w:tc>
          <w:tcPr>
            <w:tcW w:w="2976" w:type="dxa"/>
            <w:vMerge/>
          </w:tcPr>
          <w:p w14:paraId="42D49846" w14:textId="77777777" w:rsidR="00C70BFE" w:rsidRPr="00535C65" w:rsidRDefault="00C70BFE" w:rsidP="00A51777">
            <w:pPr>
              <w:autoSpaceDE w:val="0"/>
              <w:autoSpaceDN w:val="0"/>
              <w:adjustRightInd w:val="0"/>
              <w:jc w:val="both"/>
              <w:rPr>
                <w:rFonts w:ascii="Arial" w:hAnsi="Arial" w:cs="Arial"/>
                <w:sz w:val="22"/>
                <w:szCs w:val="22"/>
                <w:lang w:val="it-IT"/>
              </w:rPr>
            </w:pPr>
          </w:p>
        </w:tc>
      </w:tr>
    </w:tbl>
    <w:p w14:paraId="3B9CBE66" w14:textId="77777777" w:rsidR="00C70BFE" w:rsidRDefault="00C70BFE" w:rsidP="00C70BFE">
      <w:pPr>
        <w:autoSpaceDE w:val="0"/>
        <w:autoSpaceDN w:val="0"/>
        <w:adjustRightInd w:val="0"/>
        <w:spacing w:line="360" w:lineRule="atLeast"/>
        <w:jc w:val="both"/>
        <w:rPr>
          <w:rFonts w:ascii="Arial" w:hAnsi="Arial" w:cs="Arial"/>
          <w:sz w:val="22"/>
          <w:szCs w:val="22"/>
          <w:lang w:val="it-IT"/>
        </w:rPr>
      </w:pP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1"/>
        <w:gridCol w:w="5500"/>
      </w:tblGrid>
      <w:tr w:rsidR="00C70BFE" w:rsidRPr="00EB7C20" w14:paraId="603B65EB" w14:textId="77777777" w:rsidTr="008039DC">
        <w:trPr>
          <w:jc w:val="center"/>
        </w:trPr>
        <w:tc>
          <w:tcPr>
            <w:tcW w:w="3691" w:type="dxa"/>
          </w:tcPr>
          <w:p w14:paraId="07412081" w14:textId="77777777" w:rsidR="00C70BFE" w:rsidRPr="00535C65" w:rsidRDefault="00C70BFE" w:rsidP="00A51777">
            <w:pPr>
              <w:autoSpaceDE w:val="0"/>
              <w:autoSpaceDN w:val="0"/>
              <w:adjustRightInd w:val="0"/>
              <w:jc w:val="both"/>
              <w:rPr>
                <w:rFonts w:ascii="Arial" w:hAnsi="Arial" w:cs="Arial"/>
                <w:b/>
                <w:sz w:val="22"/>
                <w:szCs w:val="22"/>
                <w:lang w:val="it-IT"/>
              </w:rPr>
            </w:pPr>
            <w:r w:rsidRPr="00535C65">
              <w:rPr>
                <w:rFonts w:ascii="Arial" w:hAnsi="Arial" w:cs="Arial"/>
                <w:b/>
                <w:sz w:val="22"/>
                <w:szCs w:val="22"/>
                <w:lang w:val="it-IT"/>
              </w:rPr>
              <w:t xml:space="preserve">Codice Progetto </w:t>
            </w:r>
            <w:r w:rsidRPr="00535C65">
              <w:rPr>
                <w:rFonts w:ascii="Arial" w:hAnsi="Arial" w:cs="Arial"/>
                <w:sz w:val="22"/>
                <w:szCs w:val="22"/>
                <w:lang w:val="it-IT"/>
              </w:rPr>
              <w:t xml:space="preserve">(da sistema di monitoraggio) </w:t>
            </w:r>
          </w:p>
        </w:tc>
        <w:tc>
          <w:tcPr>
            <w:tcW w:w="5500" w:type="dxa"/>
          </w:tcPr>
          <w:p w14:paraId="6888B958" w14:textId="77777777" w:rsidR="00C70BFE" w:rsidRPr="00535C65" w:rsidRDefault="00C70BFE" w:rsidP="00A51777">
            <w:pPr>
              <w:autoSpaceDE w:val="0"/>
              <w:autoSpaceDN w:val="0"/>
              <w:adjustRightInd w:val="0"/>
              <w:jc w:val="both"/>
              <w:rPr>
                <w:rFonts w:ascii="Arial" w:hAnsi="Arial" w:cs="Arial"/>
                <w:sz w:val="22"/>
                <w:szCs w:val="22"/>
                <w:lang w:val="it-IT"/>
              </w:rPr>
            </w:pPr>
          </w:p>
        </w:tc>
      </w:tr>
      <w:tr w:rsidR="00C70BFE" w:rsidRPr="00EB7C20" w14:paraId="329FB77D" w14:textId="77777777" w:rsidTr="008039DC">
        <w:trPr>
          <w:jc w:val="center"/>
        </w:trPr>
        <w:tc>
          <w:tcPr>
            <w:tcW w:w="3691" w:type="dxa"/>
          </w:tcPr>
          <w:p w14:paraId="61C1D95C" w14:textId="77777777" w:rsidR="00C70BFE" w:rsidRPr="00535C65" w:rsidRDefault="00C70BFE" w:rsidP="00A51777">
            <w:pPr>
              <w:autoSpaceDE w:val="0"/>
              <w:autoSpaceDN w:val="0"/>
              <w:adjustRightInd w:val="0"/>
              <w:jc w:val="both"/>
              <w:rPr>
                <w:rFonts w:ascii="Arial" w:hAnsi="Arial" w:cs="Arial"/>
                <w:b/>
                <w:sz w:val="22"/>
                <w:szCs w:val="22"/>
                <w:lang w:val="it-IT"/>
              </w:rPr>
            </w:pPr>
            <w:r w:rsidRPr="00535C65">
              <w:rPr>
                <w:rFonts w:ascii="Arial" w:hAnsi="Arial" w:cs="Arial"/>
                <w:b/>
                <w:sz w:val="22"/>
                <w:szCs w:val="22"/>
                <w:lang w:val="it-IT"/>
              </w:rPr>
              <w:t xml:space="preserve">Titolo progetto </w:t>
            </w:r>
            <w:r w:rsidRPr="00535C65">
              <w:rPr>
                <w:rFonts w:ascii="Arial" w:hAnsi="Arial" w:cs="Arial"/>
                <w:sz w:val="22"/>
                <w:szCs w:val="22"/>
                <w:lang w:val="it-IT"/>
              </w:rPr>
              <w:t>(da sistema di monitoraggio)</w:t>
            </w:r>
            <w:r w:rsidRPr="00535C65">
              <w:rPr>
                <w:rFonts w:ascii="Arial" w:hAnsi="Arial" w:cs="Arial"/>
                <w:b/>
                <w:sz w:val="22"/>
                <w:szCs w:val="22"/>
                <w:lang w:val="it-IT"/>
              </w:rPr>
              <w:t xml:space="preserve"> </w:t>
            </w:r>
          </w:p>
        </w:tc>
        <w:tc>
          <w:tcPr>
            <w:tcW w:w="5500" w:type="dxa"/>
          </w:tcPr>
          <w:p w14:paraId="64BC9B53" w14:textId="77777777" w:rsidR="00C70BFE" w:rsidRPr="00535C65" w:rsidRDefault="00C70BFE" w:rsidP="00A51777">
            <w:pPr>
              <w:autoSpaceDE w:val="0"/>
              <w:autoSpaceDN w:val="0"/>
              <w:adjustRightInd w:val="0"/>
              <w:jc w:val="both"/>
              <w:rPr>
                <w:rFonts w:ascii="Arial" w:hAnsi="Arial" w:cs="Arial"/>
                <w:sz w:val="22"/>
                <w:szCs w:val="22"/>
                <w:lang w:val="it-IT"/>
              </w:rPr>
            </w:pPr>
          </w:p>
        </w:tc>
      </w:tr>
      <w:tr w:rsidR="00C70BFE" w:rsidRPr="00535C65" w14:paraId="427F2B16" w14:textId="77777777" w:rsidTr="008039DC">
        <w:trPr>
          <w:jc w:val="center"/>
        </w:trPr>
        <w:tc>
          <w:tcPr>
            <w:tcW w:w="3691" w:type="dxa"/>
            <w:tcBorders>
              <w:bottom w:val="single" w:sz="4" w:space="0" w:color="auto"/>
            </w:tcBorders>
          </w:tcPr>
          <w:p w14:paraId="344F0550" w14:textId="77777777" w:rsidR="00C70BFE" w:rsidRPr="00535C65" w:rsidRDefault="00C70BFE" w:rsidP="00A51777">
            <w:pPr>
              <w:autoSpaceDE w:val="0"/>
              <w:autoSpaceDN w:val="0"/>
              <w:adjustRightInd w:val="0"/>
              <w:jc w:val="both"/>
              <w:rPr>
                <w:rFonts w:ascii="Arial" w:hAnsi="Arial" w:cs="Arial"/>
                <w:b/>
                <w:sz w:val="22"/>
                <w:szCs w:val="22"/>
                <w:lang w:val="it-IT"/>
              </w:rPr>
            </w:pPr>
            <w:r w:rsidRPr="00535C65">
              <w:rPr>
                <w:rFonts w:ascii="Arial" w:hAnsi="Arial" w:cs="Arial"/>
                <w:b/>
                <w:sz w:val="22"/>
                <w:szCs w:val="22"/>
                <w:lang w:val="it-IT"/>
              </w:rPr>
              <w:t>CUP</w:t>
            </w:r>
            <w:r w:rsidRPr="00535C65" w:rsidDel="008C2397">
              <w:rPr>
                <w:rFonts w:ascii="Arial" w:hAnsi="Arial" w:cs="Arial"/>
                <w:b/>
                <w:sz w:val="22"/>
                <w:szCs w:val="22"/>
                <w:lang w:val="it-IT"/>
              </w:rPr>
              <w:t xml:space="preserve"> </w:t>
            </w:r>
          </w:p>
        </w:tc>
        <w:tc>
          <w:tcPr>
            <w:tcW w:w="5500" w:type="dxa"/>
            <w:tcBorders>
              <w:bottom w:val="single" w:sz="4" w:space="0" w:color="auto"/>
            </w:tcBorders>
          </w:tcPr>
          <w:p w14:paraId="568B8BCD" w14:textId="77777777" w:rsidR="00C70BFE" w:rsidRPr="00535C65" w:rsidRDefault="00C70BFE" w:rsidP="00A51777">
            <w:pPr>
              <w:autoSpaceDE w:val="0"/>
              <w:autoSpaceDN w:val="0"/>
              <w:adjustRightInd w:val="0"/>
              <w:jc w:val="both"/>
              <w:rPr>
                <w:rFonts w:ascii="Arial" w:hAnsi="Arial" w:cs="Arial"/>
                <w:sz w:val="22"/>
                <w:szCs w:val="22"/>
                <w:lang w:val="it-IT"/>
              </w:rPr>
            </w:pPr>
          </w:p>
        </w:tc>
      </w:tr>
      <w:tr w:rsidR="00C70BFE" w:rsidRPr="00535C65" w14:paraId="04AF7F14" w14:textId="77777777" w:rsidTr="00EB7C20">
        <w:trPr>
          <w:jc w:val="center"/>
        </w:trPr>
        <w:tc>
          <w:tcPr>
            <w:tcW w:w="9191" w:type="dxa"/>
            <w:gridSpan w:val="2"/>
            <w:shd w:val="clear" w:color="auto" w:fill="auto"/>
          </w:tcPr>
          <w:p w14:paraId="23A4CF40" w14:textId="4EB89AAA" w:rsidR="00C70BFE" w:rsidRPr="00EB7C20" w:rsidRDefault="00EB7C20" w:rsidP="00A51777">
            <w:pPr>
              <w:autoSpaceDE w:val="0"/>
              <w:autoSpaceDN w:val="0"/>
              <w:adjustRightInd w:val="0"/>
              <w:jc w:val="both"/>
              <w:rPr>
                <w:rFonts w:ascii="Arial" w:hAnsi="Arial" w:cs="Arial"/>
                <w:sz w:val="22"/>
                <w:szCs w:val="22"/>
                <w:lang w:val="it-IT"/>
              </w:rPr>
            </w:pPr>
            <w:r w:rsidRPr="00EB7C20">
              <w:rPr>
                <w:rFonts w:ascii="Arial" w:hAnsi="Arial" w:cs="Arial"/>
                <w:b/>
                <w:sz w:val="22"/>
                <w:szCs w:val="22"/>
                <w:lang w:val="it-IT"/>
              </w:rPr>
              <w:t>IMPORTO FINANZIARIO</w:t>
            </w:r>
          </w:p>
        </w:tc>
      </w:tr>
      <w:tr w:rsidR="00C70BFE" w:rsidRPr="00535C65" w14:paraId="1B7FA3E3" w14:textId="77777777" w:rsidTr="00EB7C20">
        <w:trPr>
          <w:jc w:val="center"/>
        </w:trPr>
        <w:tc>
          <w:tcPr>
            <w:tcW w:w="3691" w:type="dxa"/>
            <w:shd w:val="clear" w:color="auto" w:fill="auto"/>
          </w:tcPr>
          <w:p w14:paraId="5BAAD7EA" w14:textId="2F00154B" w:rsidR="00C70BFE" w:rsidRPr="00EB7C20" w:rsidRDefault="00EB7C20" w:rsidP="00A51777">
            <w:pPr>
              <w:autoSpaceDE w:val="0"/>
              <w:autoSpaceDN w:val="0"/>
              <w:adjustRightInd w:val="0"/>
              <w:jc w:val="both"/>
              <w:rPr>
                <w:rFonts w:ascii="Arial" w:hAnsi="Arial" w:cs="Arial"/>
                <w:b/>
                <w:sz w:val="22"/>
                <w:szCs w:val="22"/>
                <w:lang w:val="it-IT"/>
              </w:rPr>
            </w:pPr>
            <w:r w:rsidRPr="00EB7C20">
              <w:rPr>
                <w:rFonts w:ascii="Arial" w:hAnsi="Arial" w:cs="Arial"/>
                <w:b/>
                <w:sz w:val="22"/>
                <w:szCs w:val="22"/>
                <w:lang w:val="it-IT"/>
              </w:rPr>
              <w:t>IMPORTO TOTALE</w:t>
            </w:r>
          </w:p>
        </w:tc>
        <w:tc>
          <w:tcPr>
            <w:tcW w:w="5500" w:type="dxa"/>
            <w:shd w:val="clear" w:color="auto" w:fill="auto"/>
          </w:tcPr>
          <w:p w14:paraId="442A07F2" w14:textId="77777777" w:rsidR="00C70BFE" w:rsidRPr="00EB7C20" w:rsidRDefault="00C70BFE" w:rsidP="00A51777">
            <w:pPr>
              <w:autoSpaceDE w:val="0"/>
              <w:autoSpaceDN w:val="0"/>
              <w:adjustRightInd w:val="0"/>
              <w:jc w:val="both"/>
              <w:rPr>
                <w:rFonts w:ascii="Arial" w:hAnsi="Arial" w:cs="Arial"/>
                <w:caps/>
                <w:sz w:val="22"/>
                <w:szCs w:val="22"/>
                <w:lang w:val="it-IT"/>
              </w:rPr>
            </w:pPr>
            <w:r w:rsidRPr="00EB7C20">
              <w:rPr>
                <w:rFonts w:ascii="Arial" w:hAnsi="Arial" w:cs="Arial"/>
                <w:sz w:val="22"/>
                <w:szCs w:val="22"/>
                <w:lang w:val="it-IT"/>
              </w:rPr>
              <w:t>€ 50.000</w:t>
            </w:r>
          </w:p>
        </w:tc>
      </w:tr>
      <w:tr w:rsidR="00C70BFE" w:rsidRPr="00535C65" w14:paraId="6834F230" w14:textId="77777777" w:rsidTr="00EB7C20">
        <w:trPr>
          <w:jc w:val="center"/>
        </w:trPr>
        <w:tc>
          <w:tcPr>
            <w:tcW w:w="3691" w:type="dxa"/>
            <w:shd w:val="clear" w:color="auto" w:fill="auto"/>
          </w:tcPr>
          <w:p w14:paraId="0ABEEE32" w14:textId="77777777" w:rsidR="00C70BFE" w:rsidRPr="00EB7C20" w:rsidRDefault="00C70BFE" w:rsidP="00A51777">
            <w:pPr>
              <w:autoSpaceDE w:val="0"/>
              <w:autoSpaceDN w:val="0"/>
              <w:adjustRightInd w:val="0"/>
              <w:jc w:val="both"/>
              <w:rPr>
                <w:rFonts w:ascii="Arial" w:hAnsi="Arial" w:cs="Arial"/>
                <w:b/>
                <w:sz w:val="22"/>
                <w:szCs w:val="22"/>
                <w:lang w:val="it-IT"/>
              </w:rPr>
            </w:pPr>
            <w:r w:rsidRPr="00EB7C20">
              <w:rPr>
                <w:rFonts w:ascii="Arial" w:hAnsi="Arial" w:cs="Arial"/>
                <w:b/>
                <w:sz w:val="22"/>
                <w:szCs w:val="22"/>
                <w:lang w:val="it-IT"/>
              </w:rPr>
              <w:t>FESR</w:t>
            </w:r>
          </w:p>
        </w:tc>
        <w:tc>
          <w:tcPr>
            <w:tcW w:w="5500" w:type="dxa"/>
            <w:shd w:val="clear" w:color="auto" w:fill="auto"/>
          </w:tcPr>
          <w:p w14:paraId="59C4A684" w14:textId="77777777" w:rsidR="00C70BFE" w:rsidRPr="00EB7C20" w:rsidRDefault="00C70BFE" w:rsidP="00A51777">
            <w:pPr>
              <w:autoSpaceDE w:val="0"/>
              <w:autoSpaceDN w:val="0"/>
              <w:adjustRightInd w:val="0"/>
              <w:jc w:val="both"/>
              <w:rPr>
                <w:rFonts w:ascii="Arial" w:hAnsi="Arial" w:cs="Arial"/>
                <w:sz w:val="22"/>
                <w:szCs w:val="22"/>
                <w:lang w:val="it-IT"/>
              </w:rPr>
            </w:pPr>
            <w:r w:rsidRPr="00EB7C20">
              <w:rPr>
                <w:rFonts w:ascii="Arial" w:hAnsi="Arial" w:cs="Arial"/>
                <w:sz w:val="22"/>
                <w:szCs w:val="22"/>
                <w:lang w:val="it-IT"/>
              </w:rPr>
              <w:t>€ 18.463,622</w:t>
            </w:r>
          </w:p>
        </w:tc>
      </w:tr>
      <w:tr w:rsidR="00C70BFE" w:rsidRPr="00EB7C20" w14:paraId="4C67890E" w14:textId="77777777" w:rsidTr="008039DC">
        <w:trPr>
          <w:jc w:val="center"/>
        </w:trPr>
        <w:tc>
          <w:tcPr>
            <w:tcW w:w="3691" w:type="dxa"/>
          </w:tcPr>
          <w:p w14:paraId="523C0C47" w14:textId="77777777" w:rsidR="00C70BFE" w:rsidRPr="00535C65" w:rsidRDefault="00C70BFE" w:rsidP="00A51777">
            <w:pPr>
              <w:autoSpaceDE w:val="0"/>
              <w:autoSpaceDN w:val="0"/>
              <w:adjustRightInd w:val="0"/>
              <w:jc w:val="both"/>
              <w:rPr>
                <w:rFonts w:ascii="Arial" w:hAnsi="Arial" w:cs="Arial"/>
                <w:b/>
                <w:sz w:val="22"/>
                <w:szCs w:val="22"/>
                <w:lang w:val="it-IT"/>
              </w:rPr>
            </w:pPr>
            <w:r w:rsidRPr="00535C65">
              <w:rPr>
                <w:rFonts w:ascii="Arial" w:hAnsi="Arial" w:cs="Arial"/>
                <w:b/>
                <w:sz w:val="22"/>
                <w:szCs w:val="22"/>
                <w:lang w:val="it-IT"/>
              </w:rPr>
              <w:t>Date</w:t>
            </w:r>
          </w:p>
        </w:tc>
        <w:tc>
          <w:tcPr>
            <w:tcW w:w="5500" w:type="dxa"/>
          </w:tcPr>
          <w:p w14:paraId="64AFEEC3" w14:textId="77777777" w:rsidR="00C70BFE" w:rsidRPr="00535C65" w:rsidRDefault="00C70BFE" w:rsidP="00A51777">
            <w:pPr>
              <w:autoSpaceDE w:val="0"/>
              <w:autoSpaceDN w:val="0"/>
              <w:adjustRightInd w:val="0"/>
              <w:jc w:val="both"/>
              <w:rPr>
                <w:rFonts w:ascii="Arial" w:hAnsi="Arial" w:cs="Arial"/>
                <w:sz w:val="22"/>
                <w:szCs w:val="22"/>
                <w:lang w:val="it-IT"/>
              </w:rPr>
            </w:pPr>
            <w:r>
              <w:rPr>
                <w:rFonts w:ascii="Arial" w:hAnsi="Arial" w:cs="Arial"/>
                <w:sz w:val="22"/>
                <w:szCs w:val="22"/>
                <w:lang w:val="it-IT"/>
              </w:rPr>
              <w:t>Il progetto è stato avviato nel maggio 2011 ed è in corso di svolgimento.</w:t>
            </w:r>
          </w:p>
        </w:tc>
      </w:tr>
    </w:tbl>
    <w:p w14:paraId="4CAB14EF" w14:textId="3EBD88B8" w:rsidR="008039DC" w:rsidRDefault="008039DC" w:rsidP="0036555D">
      <w:pPr>
        <w:autoSpaceDE w:val="0"/>
        <w:autoSpaceDN w:val="0"/>
        <w:adjustRightInd w:val="0"/>
        <w:spacing w:line="360" w:lineRule="atLeast"/>
        <w:jc w:val="both"/>
        <w:rPr>
          <w:rFonts w:ascii="Arial" w:hAnsi="Arial" w:cs="Arial"/>
          <w:sz w:val="22"/>
          <w:szCs w:val="22"/>
          <w:lang w:val="it-IT"/>
        </w:rPr>
      </w:pPr>
      <w:bookmarkStart w:id="1" w:name="_Toc358377217"/>
      <w:bookmarkStart w:id="2" w:name="_Toc358388270"/>
    </w:p>
    <w:p w14:paraId="255C8240" w14:textId="10D4A98C" w:rsidR="0036555D" w:rsidRPr="008039DC" w:rsidRDefault="008039DC" w:rsidP="008039DC">
      <w:pPr>
        <w:spacing w:after="160" w:line="360" w:lineRule="atLeast"/>
        <w:ind w:left="-426"/>
        <w:rPr>
          <w:rFonts w:ascii="Arial" w:hAnsi="Arial" w:cs="Arial"/>
          <w:sz w:val="22"/>
          <w:szCs w:val="22"/>
          <w:lang w:val="it-IT"/>
        </w:rPr>
      </w:pPr>
      <w:r>
        <w:rPr>
          <w:rFonts w:ascii="Arial" w:hAnsi="Arial" w:cs="Arial"/>
          <w:sz w:val="22"/>
          <w:szCs w:val="22"/>
          <w:lang w:val="it-IT"/>
        </w:rPr>
        <w:br w:type="page"/>
      </w:r>
      <w:r w:rsidR="0036555D" w:rsidRPr="00275461">
        <w:rPr>
          <w:rFonts w:ascii="Arial" w:hAnsi="Arial" w:cs="Arial"/>
          <w:b/>
          <w:sz w:val="22"/>
          <w:szCs w:val="22"/>
          <w:lang w:val="it-IT"/>
        </w:rPr>
        <w:lastRenderedPageBreak/>
        <w:t xml:space="preserve">Descrizione </w:t>
      </w:r>
    </w:p>
    <w:p w14:paraId="341C5D8F" w14:textId="071F8780" w:rsidR="008039DC" w:rsidRDefault="008039DC" w:rsidP="008039DC">
      <w:pPr>
        <w:autoSpaceDE w:val="0"/>
        <w:autoSpaceDN w:val="0"/>
        <w:adjustRightInd w:val="0"/>
        <w:spacing w:line="360" w:lineRule="atLeast"/>
        <w:ind w:left="-426"/>
        <w:jc w:val="both"/>
        <w:rPr>
          <w:rFonts w:ascii="Arial" w:hAnsi="Arial" w:cs="Arial"/>
          <w:b/>
          <w:sz w:val="22"/>
          <w:szCs w:val="22"/>
          <w:lang w:val="it-IT"/>
        </w:rPr>
      </w:pPr>
      <w:r w:rsidRPr="008039DC">
        <w:rPr>
          <w:rFonts w:ascii="Arial" w:hAnsi="Arial" w:cs="Arial"/>
          <w:b/>
          <w:sz w:val="22"/>
          <w:szCs w:val="22"/>
          <w:lang w:val="it-IT"/>
        </w:rPr>
        <w:t>EmiliaRomagnaStartUp – La rete per la creazione di impresa innovativa</w:t>
      </w:r>
    </w:p>
    <w:p w14:paraId="33AAEB9D" w14:textId="77777777" w:rsidR="008039DC" w:rsidRDefault="008039DC" w:rsidP="008039DC">
      <w:pPr>
        <w:spacing w:line="360" w:lineRule="atLeast"/>
        <w:ind w:left="-426"/>
        <w:jc w:val="both"/>
        <w:rPr>
          <w:rFonts w:ascii="Arial" w:hAnsi="Arial" w:cs="Arial"/>
          <w:b/>
          <w:iCs/>
          <w:sz w:val="22"/>
          <w:szCs w:val="22"/>
          <w:lang w:val="it-IT"/>
        </w:rPr>
      </w:pPr>
    </w:p>
    <w:p w14:paraId="4A3964F2" w14:textId="6D997859" w:rsidR="00C70BFE" w:rsidRPr="008C6FB6" w:rsidRDefault="00C70BFE" w:rsidP="008039DC">
      <w:pPr>
        <w:spacing w:line="360" w:lineRule="atLeast"/>
        <w:ind w:left="-426"/>
        <w:jc w:val="both"/>
        <w:rPr>
          <w:rFonts w:ascii="Arial" w:hAnsi="Arial" w:cs="Arial"/>
          <w:b/>
          <w:iCs/>
          <w:sz w:val="22"/>
          <w:szCs w:val="22"/>
          <w:lang w:val="it-IT"/>
        </w:rPr>
      </w:pPr>
      <w:r w:rsidRPr="008C6FB6">
        <w:rPr>
          <w:rFonts w:ascii="Arial" w:hAnsi="Arial" w:cs="Arial"/>
          <w:b/>
          <w:iCs/>
          <w:sz w:val="22"/>
          <w:szCs w:val="22"/>
          <w:lang w:val="it-IT"/>
        </w:rPr>
        <w:t>Obiettivi ed attività</w:t>
      </w:r>
      <w:bookmarkEnd w:id="1"/>
      <w:bookmarkEnd w:id="2"/>
      <w:r w:rsidRPr="008C6FB6">
        <w:rPr>
          <w:rFonts w:ascii="Arial" w:hAnsi="Arial" w:cs="Arial"/>
          <w:b/>
          <w:iCs/>
          <w:sz w:val="22"/>
          <w:szCs w:val="22"/>
          <w:lang w:val="it-IT"/>
        </w:rPr>
        <w:t xml:space="preserve"> </w:t>
      </w:r>
    </w:p>
    <w:p w14:paraId="16E26804" w14:textId="6929B45E" w:rsidR="00C70BFE" w:rsidRDefault="00C70BFE" w:rsidP="008039DC">
      <w:pPr>
        <w:spacing w:line="360" w:lineRule="atLeast"/>
        <w:ind w:left="-426"/>
        <w:jc w:val="both"/>
        <w:rPr>
          <w:rFonts w:ascii="Arial" w:hAnsi="Arial" w:cs="Arial"/>
          <w:iCs/>
          <w:sz w:val="22"/>
          <w:szCs w:val="22"/>
          <w:lang w:val="it-IT"/>
        </w:rPr>
      </w:pPr>
      <w:r w:rsidRPr="00991D40">
        <w:rPr>
          <w:rFonts w:ascii="Arial" w:hAnsi="Arial" w:cs="Arial"/>
          <w:iCs/>
          <w:sz w:val="22"/>
          <w:szCs w:val="22"/>
          <w:lang w:val="it-IT"/>
        </w:rPr>
        <w:t>EmiliaRomagnaStartUp è lo strumento a livello regionale sulla creazione di impresa innovativa che mette in rete in modo permanente i soggetti e le iniziative (riferite successivamente come Rete) che supportano</w:t>
      </w:r>
      <w:r w:rsidR="008039DC">
        <w:rPr>
          <w:rFonts w:ascii="Arial" w:hAnsi="Arial" w:cs="Arial"/>
          <w:iCs/>
          <w:sz w:val="22"/>
          <w:szCs w:val="22"/>
          <w:lang w:val="it-IT"/>
        </w:rPr>
        <w:t xml:space="preserve"> la nascita e la crescita delle </w:t>
      </w:r>
      <w:r w:rsidRPr="00991D40">
        <w:rPr>
          <w:rFonts w:ascii="Arial" w:hAnsi="Arial" w:cs="Arial"/>
          <w:iCs/>
          <w:sz w:val="22"/>
          <w:szCs w:val="22"/>
          <w:lang w:val="it-IT"/>
        </w:rPr>
        <w:t>startup, garantendo standard di alta qualità nell’identificazione delle idee imprenditoriali e nell’ero</w:t>
      </w:r>
      <w:r>
        <w:rPr>
          <w:rFonts w:ascii="Arial" w:hAnsi="Arial" w:cs="Arial"/>
          <w:iCs/>
          <w:sz w:val="22"/>
          <w:szCs w:val="22"/>
          <w:lang w:val="it-IT"/>
        </w:rPr>
        <w:t>gazione dei servizi a sostegno.</w:t>
      </w:r>
    </w:p>
    <w:p w14:paraId="06BD1B9A" w14:textId="77777777" w:rsidR="00C70BFE" w:rsidRDefault="00C70BFE" w:rsidP="008039DC">
      <w:pPr>
        <w:spacing w:line="360" w:lineRule="atLeast"/>
        <w:ind w:left="-426"/>
        <w:jc w:val="both"/>
        <w:rPr>
          <w:rFonts w:ascii="Arial" w:hAnsi="Arial" w:cs="Arial"/>
          <w:iCs/>
          <w:sz w:val="22"/>
          <w:szCs w:val="22"/>
          <w:lang w:val="it-IT"/>
        </w:rPr>
      </w:pPr>
    </w:p>
    <w:p w14:paraId="1FD894A0" w14:textId="77777777" w:rsidR="00C70BFE" w:rsidRPr="00991D40" w:rsidRDefault="00C70BFE" w:rsidP="008039DC">
      <w:pPr>
        <w:spacing w:line="360" w:lineRule="atLeast"/>
        <w:ind w:left="-426"/>
        <w:jc w:val="both"/>
        <w:rPr>
          <w:rFonts w:ascii="Arial" w:hAnsi="Arial" w:cs="Arial"/>
          <w:iCs/>
          <w:sz w:val="22"/>
          <w:szCs w:val="22"/>
          <w:lang w:val="it-IT"/>
        </w:rPr>
      </w:pPr>
      <w:r>
        <w:rPr>
          <w:rFonts w:ascii="Arial" w:hAnsi="Arial" w:cs="Arial"/>
          <w:iCs/>
          <w:sz w:val="22"/>
          <w:szCs w:val="22"/>
          <w:lang w:val="it-IT"/>
        </w:rPr>
        <w:t xml:space="preserve">Il progetto è stato finanziato attraverso diversi strumenti di programmazione regionale, dove il </w:t>
      </w:r>
      <w:r w:rsidRPr="00014995">
        <w:rPr>
          <w:rFonts w:ascii="Arial" w:hAnsi="Arial" w:cs="Arial"/>
          <w:b/>
          <w:iCs/>
          <w:sz w:val="22"/>
          <w:szCs w:val="22"/>
          <w:lang w:val="it-IT"/>
        </w:rPr>
        <w:t>Por Fesr</w:t>
      </w:r>
      <w:r>
        <w:rPr>
          <w:rFonts w:ascii="Arial" w:hAnsi="Arial" w:cs="Arial"/>
          <w:iCs/>
          <w:sz w:val="22"/>
          <w:szCs w:val="22"/>
          <w:lang w:val="it-IT"/>
        </w:rPr>
        <w:t xml:space="preserve"> ha contribuito per la </w:t>
      </w:r>
      <w:r w:rsidRPr="00014995">
        <w:rPr>
          <w:rFonts w:ascii="Arial" w:hAnsi="Arial" w:cs="Arial"/>
          <w:b/>
          <w:iCs/>
          <w:sz w:val="22"/>
          <w:szCs w:val="22"/>
          <w:lang w:val="it-IT"/>
        </w:rPr>
        <w:t>realizzazione dell’attività di promozione e comunicazione</w:t>
      </w:r>
      <w:r>
        <w:rPr>
          <w:rFonts w:ascii="Arial" w:hAnsi="Arial" w:cs="Arial"/>
          <w:iCs/>
          <w:sz w:val="22"/>
          <w:szCs w:val="22"/>
          <w:lang w:val="it-IT"/>
        </w:rPr>
        <w:t>, anche in considerazione del rilievo che le politiche per lo startup di impresa rivestono nella strategia del programma, con riferimento alla ricerca e all’innovazione.</w:t>
      </w:r>
    </w:p>
    <w:p w14:paraId="52CA8202" w14:textId="77777777" w:rsidR="00C70BFE" w:rsidRPr="00991D40" w:rsidRDefault="00C70BFE" w:rsidP="008039DC">
      <w:pPr>
        <w:spacing w:line="360" w:lineRule="atLeast"/>
        <w:ind w:left="-426"/>
        <w:jc w:val="both"/>
        <w:rPr>
          <w:rFonts w:ascii="Arial" w:hAnsi="Arial" w:cs="Arial"/>
          <w:iCs/>
          <w:sz w:val="22"/>
          <w:szCs w:val="22"/>
          <w:lang w:val="it-IT"/>
        </w:rPr>
      </w:pPr>
    </w:p>
    <w:p w14:paraId="3DEA764C" w14:textId="1C54145C" w:rsidR="00C70BFE" w:rsidRPr="00991D40" w:rsidRDefault="00C70BFE" w:rsidP="008039DC">
      <w:pPr>
        <w:spacing w:line="360" w:lineRule="atLeast"/>
        <w:ind w:left="-426"/>
        <w:jc w:val="both"/>
        <w:rPr>
          <w:rFonts w:ascii="Arial" w:hAnsi="Arial" w:cs="Arial"/>
          <w:iCs/>
          <w:sz w:val="22"/>
          <w:szCs w:val="22"/>
          <w:lang w:val="it-IT"/>
        </w:rPr>
      </w:pPr>
      <w:r w:rsidRPr="00991D40">
        <w:rPr>
          <w:rFonts w:ascii="Arial" w:hAnsi="Arial" w:cs="Arial"/>
          <w:iCs/>
          <w:sz w:val="22"/>
          <w:szCs w:val="22"/>
          <w:lang w:val="it-IT"/>
        </w:rPr>
        <w:t>EmiliaRomagnaStartUp è il punto di riferimento regionale per tutti i “potential entrepreneurs” e, grazie alla realizzazione di una mappa di orientamento tra la pluralità delle iniziative esistenti, declinata sui fabbisogni imprenditoriali tipici dello startup di impresa, implementa il modello della “no wrong door” – un unico punto di accesso per es</w:t>
      </w:r>
      <w:r w:rsidR="008039DC">
        <w:rPr>
          <w:rFonts w:ascii="Arial" w:hAnsi="Arial" w:cs="Arial"/>
          <w:iCs/>
          <w:sz w:val="22"/>
          <w:szCs w:val="22"/>
          <w:lang w:val="it-IT"/>
        </w:rPr>
        <w:t>igenze e necessità differenti -</w:t>
      </w:r>
      <w:r w:rsidRPr="00991D40">
        <w:rPr>
          <w:rFonts w:ascii="Arial" w:hAnsi="Arial" w:cs="Arial"/>
          <w:iCs/>
          <w:sz w:val="22"/>
          <w:szCs w:val="22"/>
          <w:lang w:val="it-IT"/>
        </w:rPr>
        <w:t xml:space="preserve"> facilitando e accelerando così il percorso di nascita e crescita delle imprese. </w:t>
      </w:r>
    </w:p>
    <w:p w14:paraId="1FFAFDD9" w14:textId="77777777" w:rsidR="008039DC" w:rsidRDefault="008039DC" w:rsidP="008039DC">
      <w:pPr>
        <w:spacing w:line="360" w:lineRule="atLeast"/>
        <w:ind w:left="-426"/>
        <w:jc w:val="both"/>
        <w:rPr>
          <w:rFonts w:ascii="Arial" w:hAnsi="Arial" w:cs="Arial"/>
          <w:iCs/>
          <w:sz w:val="22"/>
          <w:szCs w:val="22"/>
          <w:lang w:val="it-IT"/>
        </w:rPr>
      </w:pPr>
    </w:p>
    <w:p w14:paraId="66C906D7" w14:textId="609DC77D" w:rsidR="00C70BFE" w:rsidRPr="00991D40" w:rsidRDefault="00C70BFE" w:rsidP="008039DC">
      <w:pPr>
        <w:spacing w:line="360" w:lineRule="atLeast"/>
        <w:ind w:left="-426"/>
        <w:jc w:val="both"/>
        <w:rPr>
          <w:rFonts w:ascii="Arial" w:hAnsi="Arial" w:cs="Arial"/>
          <w:iCs/>
          <w:sz w:val="22"/>
          <w:szCs w:val="22"/>
          <w:lang w:val="it-IT"/>
        </w:rPr>
      </w:pPr>
      <w:r w:rsidRPr="00991D40">
        <w:rPr>
          <w:rFonts w:ascii="Arial" w:hAnsi="Arial" w:cs="Arial"/>
          <w:iCs/>
          <w:sz w:val="22"/>
          <w:szCs w:val="22"/>
          <w:lang w:val="it-IT"/>
        </w:rPr>
        <w:t xml:space="preserve">EmiliaRomagnaStartUp è a disposizione di tutti i soggetti che intervengono nella creazione di impresa: le Università e i centri di ricerca, le associazioni imprenditoriali, i gruppi portatori di idee imprenditoriali e le start-up avviate, gli incubatori esistenti, le banche, i consorzi di garanzia, il mondo del “private equity”, la rete dei business angels e gli esperti specializzati nell’aiuto alle start-up. </w:t>
      </w:r>
    </w:p>
    <w:p w14:paraId="5FC341EF" w14:textId="77777777" w:rsidR="008039DC" w:rsidRDefault="008039DC" w:rsidP="008039DC">
      <w:pPr>
        <w:spacing w:line="360" w:lineRule="atLeast"/>
        <w:ind w:left="-426"/>
        <w:jc w:val="both"/>
        <w:rPr>
          <w:rFonts w:ascii="Arial" w:hAnsi="Arial" w:cs="Arial"/>
          <w:sz w:val="22"/>
          <w:szCs w:val="22"/>
          <w:lang w:val="it-IT"/>
        </w:rPr>
      </w:pPr>
    </w:p>
    <w:p w14:paraId="0E8B71B4" w14:textId="77777777" w:rsidR="008039DC" w:rsidRDefault="00C70BFE" w:rsidP="008039DC">
      <w:pPr>
        <w:spacing w:line="360" w:lineRule="atLeast"/>
        <w:ind w:left="-426"/>
        <w:jc w:val="both"/>
        <w:rPr>
          <w:rFonts w:ascii="Arial" w:hAnsi="Arial" w:cs="Arial"/>
          <w:sz w:val="22"/>
          <w:szCs w:val="22"/>
          <w:lang w:val="it-IT"/>
        </w:rPr>
      </w:pPr>
      <w:r w:rsidRPr="00991D40">
        <w:rPr>
          <w:rFonts w:ascii="Arial" w:hAnsi="Arial" w:cs="Arial"/>
          <w:sz w:val="22"/>
          <w:szCs w:val="22"/>
          <w:lang w:val="it-IT"/>
        </w:rPr>
        <w:t xml:space="preserve">Attraverso EmiliaRomagnaStartUp la Regione ha inteso rafforzare la competitività del sistema produttivo, favorire il cambiamento e l’innovazione generando occupazione qualificata, raggiungere un elevato profilo tecnologico imprenditoriale, garantire uno sviluppo diffuso sul territorio. </w:t>
      </w:r>
    </w:p>
    <w:p w14:paraId="0BCB6B82" w14:textId="77777777" w:rsidR="008039DC" w:rsidRDefault="008039DC" w:rsidP="008039DC">
      <w:pPr>
        <w:spacing w:line="360" w:lineRule="atLeast"/>
        <w:ind w:left="-426"/>
        <w:jc w:val="both"/>
        <w:rPr>
          <w:rFonts w:ascii="Arial" w:hAnsi="Arial" w:cs="Arial"/>
          <w:sz w:val="22"/>
          <w:szCs w:val="22"/>
          <w:lang w:val="it-IT"/>
        </w:rPr>
      </w:pPr>
    </w:p>
    <w:p w14:paraId="49186003" w14:textId="1695CC4D" w:rsidR="00C70BFE" w:rsidRPr="00991D40" w:rsidRDefault="00C70BFE" w:rsidP="008039DC">
      <w:pPr>
        <w:spacing w:line="360" w:lineRule="atLeast"/>
        <w:ind w:left="-426"/>
        <w:jc w:val="both"/>
        <w:rPr>
          <w:rFonts w:ascii="Arial" w:hAnsi="Arial" w:cs="Arial"/>
          <w:sz w:val="22"/>
          <w:szCs w:val="22"/>
          <w:lang w:val="it-IT"/>
        </w:rPr>
      </w:pPr>
      <w:r w:rsidRPr="00991D40">
        <w:rPr>
          <w:rFonts w:ascii="Arial" w:hAnsi="Arial" w:cs="Arial"/>
          <w:sz w:val="22"/>
          <w:szCs w:val="22"/>
          <w:lang w:val="it-IT"/>
        </w:rPr>
        <w:t xml:space="preserve">L’iniziativa ha privilegiato l’aspetto inclusivo e insieme selettivo del sostegno all’imprenditoria innovativa. Le attività realizzate hanno consolidato le relazioni tra gli attori del territorio regionale, pubblici e privati, che offrono servizi per la creazione d’impresa, </w:t>
      </w:r>
      <w:r w:rsidRPr="00991D40">
        <w:rPr>
          <w:rFonts w:ascii="Arial" w:hAnsi="Arial" w:cs="Arial"/>
          <w:sz w:val="22"/>
          <w:szCs w:val="22"/>
          <w:lang w:val="it-IT"/>
        </w:rPr>
        <w:lastRenderedPageBreak/>
        <w:t xml:space="preserve">creando una rete di opportunità facilmente raggiungibile, accessibile e in grado di offrire servizi di elevata qualità ai propri utenti. </w:t>
      </w:r>
    </w:p>
    <w:p w14:paraId="059E5ED2" w14:textId="77777777" w:rsidR="008039DC" w:rsidRDefault="008039DC" w:rsidP="008039DC">
      <w:pPr>
        <w:spacing w:line="360" w:lineRule="atLeast"/>
        <w:ind w:left="-426"/>
        <w:jc w:val="both"/>
        <w:rPr>
          <w:rFonts w:ascii="Arial" w:hAnsi="Arial" w:cs="Arial"/>
          <w:sz w:val="22"/>
          <w:szCs w:val="22"/>
          <w:lang w:val="it-IT"/>
        </w:rPr>
      </w:pPr>
    </w:p>
    <w:p w14:paraId="4728413C" w14:textId="15E82349" w:rsidR="00C70BFE" w:rsidRPr="00991D40" w:rsidRDefault="00C70BFE" w:rsidP="008039DC">
      <w:pPr>
        <w:spacing w:line="360" w:lineRule="atLeast"/>
        <w:ind w:left="-426"/>
        <w:jc w:val="both"/>
        <w:rPr>
          <w:rFonts w:ascii="Arial" w:hAnsi="Arial" w:cs="Arial"/>
          <w:sz w:val="22"/>
          <w:szCs w:val="22"/>
          <w:lang w:val="it-IT"/>
        </w:rPr>
      </w:pPr>
      <w:r w:rsidRPr="00991D40">
        <w:rPr>
          <w:rFonts w:ascii="Arial" w:hAnsi="Arial" w:cs="Arial"/>
          <w:sz w:val="22"/>
          <w:szCs w:val="22"/>
          <w:lang w:val="it-IT"/>
        </w:rPr>
        <w:t>L’impatto di EmiliaRomagnaStartUp sul territorio regionale è riscontrabile anche nell’incremento della cultura dell’imprenditorialità e del livello di competitività delle nuove imprese che sono maggiormente seguite nella delicata fase di avvio delle attività.</w:t>
      </w:r>
    </w:p>
    <w:p w14:paraId="7FA05A82" w14:textId="77777777" w:rsidR="008039DC" w:rsidRDefault="008039DC" w:rsidP="008039DC">
      <w:pPr>
        <w:spacing w:line="360" w:lineRule="atLeast"/>
        <w:ind w:left="-426"/>
        <w:jc w:val="both"/>
        <w:rPr>
          <w:rFonts w:ascii="Arial" w:hAnsi="Arial" w:cs="Arial"/>
          <w:sz w:val="22"/>
          <w:szCs w:val="22"/>
          <w:lang w:val="it-IT"/>
        </w:rPr>
      </w:pPr>
    </w:p>
    <w:p w14:paraId="6E5B7515" w14:textId="27A853B7" w:rsidR="00C70BFE" w:rsidRPr="00991D40" w:rsidRDefault="00C70BFE" w:rsidP="008039DC">
      <w:pPr>
        <w:spacing w:line="360" w:lineRule="atLeast"/>
        <w:ind w:left="-426"/>
        <w:jc w:val="both"/>
        <w:rPr>
          <w:rFonts w:ascii="Arial" w:hAnsi="Arial" w:cs="Arial"/>
          <w:sz w:val="22"/>
          <w:szCs w:val="22"/>
          <w:lang w:val="it-IT"/>
        </w:rPr>
      </w:pPr>
      <w:r w:rsidRPr="00991D40">
        <w:rPr>
          <w:rFonts w:ascii="Arial" w:hAnsi="Arial" w:cs="Arial"/>
          <w:sz w:val="22"/>
          <w:szCs w:val="22"/>
          <w:lang w:val="it-IT"/>
        </w:rPr>
        <w:t>Un risultato molto importante è anche l’avvicinamento e il contatto permanente tra startup e imprese consolidate del territorio, che ha portato interessanti collaborazioni e</w:t>
      </w:r>
      <w:r>
        <w:rPr>
          <w:rFonts w:ascii="Arial" w:hAnsi="Arial" w:cs="Arial"/>
          <w:sz w:val="22"/>
          <w:szCs w:val="22"/>
          <w:lang w:val="it-IT"/>
        </w:rPr>
        <w:t xml:space="preserve"> partnership che hanno visto le </w:t>
      </w:r>
      <w:r w:rsidRPr="00991D40">
        <w:rPr>
          <w:rFonts w:ascii="Arial" w:hAnsi="Arial" w:cs="Arial"/>
          <w:sz w:val="22"/>
          <w:szCs w:val="22"/>
          <w:lang w:val="it-IT"/>
        </w:rPr>
        <w:t>startup come attrici del processo di innovazione del tessuto imprenditoriale consolidato.</w:t>
      </w:r>
    </w:p>
    <w:p w14:paraId="45A7A21C" w14:textId="77777777" w:rsidR="00C70BFE" w:rsidRPr="00991D40" w:rsidRDefault="00C70BFE" w:rsidP="008039DC">
      <w:pPr>
        <w:spacing w:line="360" w:lineRule="atLeast"/>
        <w:ind w:left="-426"/>
        <w:jc w:val="both"/>
        <w:rPr>
          <w:rFonts w:ascii="Arial" w:hAnsi="Arial" w:cs="Arial"/>
          <w:sz w:val="22"/>
          <w:szCs w:val="22"/>
          <w:lang w:val="it-IT"/>
        </w:rPr>
      </w:pPr>
      <w:r w:rsidRPr="00991D40">
        <w:rPr>
          <w:rFonts w:ascii="Arial" w:hAnsi="Arial" w:cs="Arial"/>
          <w:sz w:val="22"/>
          <w:szCs w:val="22"/>
          <w:lang w:val="it-IT"/>
        </w:rPr>
        <w:t>Inoltre, l’elaborazione dei dati estrapolati dal database delle startup consente alla Regione Emilia-Romagna di strutturare politiche ed interventi di supporto efficaci e focalizzati sui reali bisogni delle imprese.</w:t>
      </w:r>
    </w:p>
    <w:p w14:paraId="06A419C7" w14:textId="77777777" w:rsidR="008039DC" w:rsidRDefault="008039DC" w:rsidP="008039DC">
      <w:pPr>
        <w:spacing w:line="360" w:lineRule="atLeast"/>
        <w:ind w:left="-426"/>
        <w:jc w:val="both"/>
        <w:rPr>
          <w:rFonts w:ascii="Arial" w:hAnsi="Arial" w:cs="Arial"/>
          <w:iCs/>
          <w:sz w:val="22"/>
          <w:szCs w:val="22"/>
          <w:lang w:val="it-IT"/>
        </w:rPr>
      </w:pPr>
    </w:p>
    <w:p w14:paraId="4B02F333" w14:textId="45BD34EC" w:rsidR="00C70BFE" w:rsidRPr="00991D40" w:rsidRDefault="00C70BFE" w:rsidP="008039DC">
      <w:pPr>
        <w:spacing w:line="360" w:lineRule="atLeast"/>
        <w:ind w:left="-426"/>
        <w:jc w:val="both"/>
        <w:rPr>
          <w:rFonts w:ascii="Arial" w:hAnsi="Arial" w:cs="Arial"/>
          <w:iCs/>
          <w:sz w:val="22"/>
          <w:szCs w:val="22"/>
          <w:lang w:val="it-IT"/>
        </w:rPr>
      </w:pPr>
      <w:r w:rsidRPr="00991D40">
        <w:rPr>
          <w:rFonts w:ascii="Arial" w:hAnsi="Arial" w:cs="Arial"/>
          <w:iCs/>
          <w:sz w:val="22"/>
          <w:szCs w:val="22"/>
          <w:lang w:val="it-IT"/>
        </w:rPr>
        <w:t>Il progetto è nato dalla constatazione che i diversi strumenti volti a sostenere l’imprenditorialità innovativa nati spontaneamente nella regione Emilia-Romagna a partire dagli inizi degli anni 2000, hanno sì contribuito in termini quantitativi alla nascita di nuove imprese, ma hanno collaborato tra loro in modo destrutturato, offrendo servizi in maniera non integrata, a volte sovrapponendosi, con prospettive e strategie poco chiare e con un’efficacia sicuramente migliorabile in termini di razionalizzazione delle risorse.</w:t>
      </w:r>
    </w:p>
    <w:p w14:paraId="501CCCEA" w14:textId="77777777" w:rsidR="008039DC" w:rsidRDefault="008039DC" w:rsidP="008039DC">
      <w:pPr>
        <w:spacing w:line="360" w:lineRule="atLeast"/>
        <w:ind w:left="-426"/>
        <w:jc w:val="both"/>
        <w:rPr>
          <w:rFonts w:ascii="Arial" w:hAnsi="Arial" w:cs="Arial"/>
          <w:iCs/>
          <w:sz w:val="22"/>
          <w:szCs w:val="22"/>
          <w:lang w:val="it-IT"/>
        </w:rPr>
      </w:pPr>
    </w:p>
    <w:p w14:paraId="4B38BC00" w14:textId="607DAB2D" w:rsidR="00C70BFE" w:rsidRPr="00991D40" w:rsidRDefault="00C70BFE" w:rsidP="008039DC">
      <w:pPr>
        <w:spacing w:line="360" w:lineRule="atLeast"/>
        <w:ind w:left="-426"/>
        <w:jc w:val="both"/>
        <w:rPr>
          <w:rFonts w:ascii="Arial" w:hAnsi="Arial" w:cs="Arial"/>
          <w:iCs/>
          <w:sz w:val="22"/>
          <w:szCs w:val="22"/>
          <w:lang w:val="it-IT"/>
        </w:rPr>
      </w:pPr>
      <w:r w:rsidRPr="00991D40">
        <w:rPr>
          <w:rFonts w:ascii="Arial" w:hAnsi="Arial" w:cs="Arial"/>
          <w:iCs/>
          <w:sz w:val="22"/>
          <w:szCs w:val="22"/>
          <w:lang w:val="it-IT"/>
        </w:rPr>
        <w:t xml:space="preserve">Grazie alla realizzazione di EmiliaRomagnaStartUp, </w:t>
      </w:r>
      <w:smartTag w:uri="urn:schemas-microsoft-com:office:smarttags" w:element="PersonName">
        <w:smartTagPr>
          <w:attr w:name="ProductID" w:val="la Regione Emilia-Romagna"/>
        </w:smartTagPr>
        <w:r w:rsidRPr="00991D40">
          <w:rPr>
            <w:rFonts w:ascii="Arial" w:hAnsi="Arial" w:cs="Arial"/>
            <w:iCs/>
            <w:sz w:val="22"/>
            <w:szCs w:val="22"/>
            <w:lang w:val="it-IT"/>
          </w:rPr>
          <w:t>la Regione Emilia-Romagna</w:t>
        </w:r>
      </w:smartTag>
      <w:r w:rsidRPr="00991D40">
        <w:rPr>
          <w:rFonts w:ascii="Arial" w:hAnsi="Arial" w:cs="Arial"/>
          <w:iCs/>
          <w:sz w:val="22"/>
          <w:szCs w:val="22"/>
          <w:lang w:val="it-IT"/>
        </w:rPr>
        <w:t xml:space="preserve"> ha coinvolto i soggetti attivi sul territorio in modo nuovo, prevedendo anche schemi di intervento basati sulla collaborazione tra pubblico e privato. Queste collaborazioni stanno diventando concretamente strumenti quali incubatori e fondi che operano in logica di integrazione di servizi e opportunità, con interventi dei quali è possibile misurare il ritorno dell’investimento effettuato in termini di creazione di valore, gettito fiscale, occupazione.</w:t>
      </w:r>
    </w:p>
    <w:p w14:paraId="7832C5DA" w14:textId="77777777" w:rsidR="008039DC" w:rsidRDefault="008039DC" w:rsidP="008039DC">
      <w:pPr>
        <w:spacing w:line="360" w:lineRule="atLeast"/>
        <w:ind w:left="-426"/>
        <w:jc w:val="both"/>
        <w:rPr>
          <w:rFonts w:ascii="Arial" w:hAnsi="Arial" w:cs="Arial"/>
          <w:iCs/>
          <w:sz w:val="22"/>
          <w:szCs w:val="22"/>
          <w:lang w:val="it-IT"/>
        </w:rPr>
      </w:pPr>
    </w:p>
    <w:p w14:paraId="5A9128FC" w14:textId="7BEE189A" w:rsidR="00C70BFE" w:rsidRPr="00991D40" w:rsidRDefault="00C70BFE" w:rsidP="008039DC">
      <w:pPr>
        <w:spacing w:line="360" w:lineRule="atLeast"/>
        <w:ind w:left="-426"/>
        <w:jc w:val="both"/>
        <w:rPr>
          <w:rFonts w:ascii="Arial" w:hAnsi="Arial" w:cs="Arial"/>
          <w:iCs/>
          <w:sz w:val="22"/>
          <w:szCs w:val="22"/>
          <w:lang w:val="it-IT"/>
        </w:rPr>
      </w:pPr>
      <w:r w:rsidRPr="00991D40">
        <w:rPr>
          <w:rFonts w:ascii="Arial" w:hAnsi="Arial" w:cs="Arial"/>
          <w:iCs/>
          <w:sz w:val="22"/>
          <w:szCs w:val="22"/>
          <w:lang w:val="it-IT"/>
        </w:rPr>
        <w:t xml:space="preserve">Le attività di EmiliaRomagnaStartUp si sviluppano parte on-line e parte off-line. </w:t>
      </w:r>
    </w:p>
    <w:p w14:paraId="0DDE3559" w14:textId="77777777" w:rsidR="00C70BFE" w:rsidRPr="00991D40" w:rsidRDefault="00C70BFE" w:rsidP="008039DC">
      <w:pPr>
        <w:spacing w:line="360" w:lineRule="atLeast"/>
        <w:ind w:left="-426"/>
        <w:jc w:val="both"/>
        <w:rPr>
          <w:rFonts w:ascii="Arial" w:hAnsi="Arial" w:cs="Arial"/>
          <w:b/>
          <w:iCs/>
          <w:sz w:val="22"/>
          <w:szCs w:val="22"/>
          <w:lang w:val="it-IT"/>
        </w:rPr>
      </w:pPr>
    </w:p>
    <w:p w14:paraId="20B15D18" w14:textId="77777777" w:rsidR="00C70BFE" w:rsidRPr="00991D40" w:rsidRDefault="00C70BFE" w:rsidP="008039DC">
      <w:pPr>
        <w:spacing w:line="360" w:lineRule="atLeast"/>
        <w:ind w:left="-426"/>
        <w:jc w:val="both"/>
        <w:rPr>
          <w:rFonts w:ascii="Arial" w:hAnsi="Arial" w:cs="Arial"/>
          <w:iCs/>
          <w:sz w:val="22"/>
          <w:szCs w:val="22"/>
          <w:lang w:val="it-IT"/>
        </w:rPr>
      </w:pPr>
      <w:r w:rsidRPr="00991D40">
        <w:rPr>
          <w:rFonts w:ascii="Arial" w:hAnsi="Arial" w:cs="Arial"/>
          <w:b/>
          <w:iCs/>
          <w:sz w:val="22"/>
          <w:szCs w:val="22"/>
          <w:lang w:val="it-IT"/>
        </w:rPr>
        <w:t>Online</w:t>
      </w:r>
      <w:r w:rsidRPr="00991D40">
        <w:rPr>
          <w:rFonts w:ascii="Arial" w:hAnsi="Arial" w:cs="Arial"/>
          <w:iCs/>
          <w:sz w:val="22"/>
          <w:szCs w:val="22"/>
          <w:lang w:val="it-IT"/>
        </w:rPr>
        <w:t xml:space="preserve">: all’indirizzo </w:t>
      </w:r>
      <w:hyperlink r:id="rId16" w:history="1">
        <w:r w:rsidRPr="00991D40">
          <w:rPr>
            <w:rStyle w:val="Collegamentoipertestuale"/>
            <w:rFonts w:ascii="Arial" w:hAnsi="Arial" w:cs="Arial"/>
            <w:iCs/>
            <w:sz w:val="22"/>
            <w:szCs w:val="22"/>
            <w:lang w:val="it-IT"/>
          </w:rPr>
          <w:t>www.emiliaromagnastartup.it</w:t>
        </w:r>
      </w:hyperlink>
      <w:r w:rsidRPr="00991D40">
        <w:rPr>
          <w:rFonts w:ascii="Arial" w:hAnsi="Arial" w:cs="Arial"/>
          <w:iCs/>
          <w:sz w:val="22"/>
          <w:szCs w:val="22"/>
          <w:lang w:val="it-IT"/>
        </w:rPr>
        <w:t xml:space="preserve"> si trova il portale, strutturato nelle seguente sezioni:</w:t>
      </w:r>
    </w:p>
    <w:p w14:paraId="5BD109B9" w14:textId="4EDD2A6A" w:rsidR="00C70BFE" w:rsidRPr="00991D40" w:rsidRDefault="00C70BFE" w:rsidP="008039DC">
      <w:pPr>
        <w:spacing w:line="360" w:lineRule="atLeast"/>
        <w:ind w:left="-426"/>
        <w:jc w:val="both"/>
        <w:rPr>
          <w:rFonts w:ascii="Arial" w:hAnsi="Arial" w:cs="Arial"/>
          <w:b/>
          <w:iCs/>
          <w:sz w:val="22"/>
          <w:szCs w:val="22"/>
          <w:lang w:val="it-IT"/>
        </w:rPr>
      </w:pPr>
      <w:r w:rsidRPr="00991D40">
        <w:rPr>
          <w:rFonts w:ascii="Arial" w:hAnsi="Arial" w:cs="Arial"/>
          <w:b/>
          <w:iCs/>
          <w:sz w:val="22"/>
          <w:szCs w:val="22"/>
          <w:lang w:val="it-IT"/>
        </w:rPr>
        <w:t>Informazioni generali</w:t>
      </w:r>
    </w:p>
    <w:p w14:paraId="7D6EDB1D" w14:textId="22B0132B" w:rsidR="00C70BFE" w:rsidRPr="00991D40" w:rsidRDefault="00C70BFE" w:rsidP="00823B9E">
      <w:pPr>
        <w:numPr>
          <w:ilvl w:val="0"/>
          <w:numId w:val="8"/>
        </w:numPr>
        <w:spacing w:line="360" w:lineRule="atLeast"/>
        <w:ind w:left="0"/>
        <w:jc w:val="both"/>
        <w:rPr>
          <w:rFonts w:ascii="Arial" w:hAnsi="Arial" w:cs="Arial"/>
          <w:b/>
          <w:iCs/>
          <w:sz w:val="22"/>
          <w:szCs w:val="22"/>
          <w:lang w:val="it-IT"/>
        </w:rPr>
      </w:pPr>
      <w:r w:rsidRPr="00991D40">
        <w:rPr>
          <w:rFonts w:ascii="Arial" w:hAnsi="Arial" w:cs="Arial"/>
          <w:b/>
          <w:iCs/>
          <w:sz w:val="22"/>
          <w:szCs w:val="22"/>
          <w:lang w:val="it-IT"/>
        </w:rPr>
        <w:t xml:space="preserve">Chi siamo: </w:t>
      </w:r>
      <w:r w:rsidRPr="00991D40">
        <w:rPr>
          <w:rFonts w:ascii="Arial" w:hAnsi="Arial" w:cs="Arial"/>
          <w:iCs/>
          <w:sz w:val="22"/>
          <w:szCs w:val="22"/>
          <w:lang w:val="it-IT"/>
        </w:rPr>
        <w:t>obiettivi e destinatari</w:t>
      </w:r>
      <w:r w:rsidR="008039DC">
        <w:rPr>
          <w:rFonts w:ascii="Arial" w:hAnsi="Arial" w:cs="Arial"/>
          <w:iCs/>
          <w:sz w:val="22"/>
          <w:szCs w:val="22"/>
          <w:lang w:val="it-IT"/>
        </w:rPr>
        <w:t>;</w:t>
      </w:r>
    </w:p>
    <w:p w14:paraId="20D8F0BB" w14:textId="14B9459B" w:rsidR="00C70BFE" w:rsidRPr="00991D40" w:rsidRDefault="00C70BFE" w:rsidP="00823B9E">
      <w:pPr>
        <w:numPr>
          <w:ilvl w:val="0"/>
          <w:numId w:val="8"/>
        </w:numPr>
        <w:spacing w:line="360" w:lineRule="atLeast"/>
        <w:ind w:left="0"/>
        <w:jc w:val="both"/>
        <w:rPr>
          <w:rFonts w:ascii="Arial" w:hAnsi="Arial" w:cs="Arial"/>
          <w:b/>
          <w:iCs/>
          <w:sz w:val="22"/>
          <w:szCs w:val="22"/>
          <w:lang w:val="it-IT"/>
        </w:rPr>
      </w:pPr>
      <w:r w:rsidRPr="00991D40">
        <w:rPr>
          <w:rFonts w:ascii="Arial" w:hAnsi="Arial" w:cs="Arial"/>
          <w:b/>
          <w:iCs/>
          <w:sz w:val="22"/>
          <w:szCs w:val="22"/>
          <w:lang w:val="it-IT"/>
        </w:rPr>
        <w:lastRenderedPageBreak/>
        <w:t>Startup</w:t>
      </w:r>
      <w:r w:rsidRPr="00991D40">
        <w:rPr>
          <w:rFonts w:ascii="Arial" w:hAnsi="Arial" w:cs="Arial"/>
          <w:iCs/>
          <w:sz w:val="22"/>
          <w:szCs w:val="22"/>
          <w:lang w:val="it-IT"/>
        </w:rPr>
        <w:t xml:space="preserve"> – contiene </w:t>
      </w:r>
      <w:r w:rsidRPr="00991D40">
        <w:rPr>
          <w:rFonts w:ascii="Arial" w:hAnsi="Arial" w:cs="Arial"/>
          <w:b/>
          <w:iCs/>
          <w:sz w:val="22"/>
          <w:szCs w:val="22"/>
          <w:lang w:val="it-IT"/>
        </w:rPr>
        <w:t>più di 250</w:t>
      </w:r>
      <w:r w:rsidRPr="00991D40">
        <w:rPr>
          <w:rFonts w:ascii="Arial" w:hAnsi="Arial" w:cs="Arial"/>
          <w:iCs/>
          <w:sz w:val="22"/>
          <w:szCs w:val="22"/>
          <w:lang w:val="it-IT"/>
        </w:rPr>
        <w:t xml:space="preserve"> tra progetti di impresa e startup, che descrive in modo sintetico ed esaustivo, secondo una griglia comune che include coordinate della startup e iniziative che l’hanno sostenuta</w:t>
      </w:r>
      <w:r w:rsidR="008039DC">
        <w:rPr>
          <w:rFonts w:ascii="Arial" w:hAnsi="Arial" w:cs="Arial"/>
          <w:iCs/>
          <w:sz w:val="22"/>
          <w:szCs w:val="22"/>
          <w:lang w:val="it-IT"/>
        </w:rPr>
        <w:t>;</w:t>
      </w:r>
    </w:p>
    <w:p w14:paraId="3D97FFE3" w14:textId="7C8527E0" w:rsidR="00C70BFE" w:rsidRPr="00991D40" w:rsidRDefault="00C70BFE" w:rsidP="00823B9E">
      <w:pPr>
        <w:numPr>
          <w:ilvl w:val="0"/>
          <w:numId w:val="8"/>
        </w:numPr>
        <w:spacing w:line="360" w:lineRule="atLeast"/>
        <w:ind w:left="0"/>
        <w:jc w:val="both"/>
        <w:rPr>
          <w:rFonts w:ascii="Arial" w:hAnsi="Arial" w:cs="Arial"/>
          <w:b/>
          <w:iCs/>
          <w:sz w:val="22"/>
          <w:szCs w:val="22"/>
          <w:lang w:val="it-IT"/>
        </w:rPr>
      </w:pPr>
      <w:r w:rsidRPr="00991D40">
        <w:rPr>
          <w:rFonts w:ascii="Arial" w:hAnsi="Arial" w:cs="Arial"/>
          <w:b/>
          <w:iCs/>
          <w:sz w:val="22"/>
          <w:szCs w:val="22"/>
          <w:lang w:val="it-IT"/>
        </w:rPr>
        <w:t>Rete</w:t>
      </w:r>
      <w:r w:rsidRPr="00991D40">
        <w:rPr>
          <w:rFonts w:ascii="Arial" w:hAnsi="Arial" w:cs="Arial"/>
          <w:iCs/>
          <w:sz w:val="22"/>
          <w:szCs w:val="22"/>
          <w:lang w:val="it-IT"/>
        </w:rPr>
        <w:t xml:space="preserve"> - contiene </w:t>
      </w:r>
      <w:r w:rsidRPr="00991D40">
        <w:rPr>
          <w:rFonts w:ascii="Arial" w:hAnsi="Arial" w:cs="Arial"/>
          <w:b/>
          <w:iCs/>
          <w:sz w:val="22"/>
          <w:szCs w:val="22"/>
          <w:lang w:val="it-IT"/>
        </w:rPr>
        <w:t>poco meno di 40</w:t>
      </w:r>
      <w:r w:rsidRPr="00991D40">
        <w:rPr>
          <w:rFonts w:ascii="Arial" w:hAnsi="Arial" w:cs="Arial"/>
          <w:iCs/>
          <w:sz w:val="22"/>
          <w:szCs w:val="22"/>
          <w:lang w:val="it-IT"/>
        </w:rPr>
        <w:t xml:space="preserve"> dei soggetti che aiutano le startup a partire e a svilupparsi in regione, descritti in modo sintetico e completo di riferimenti. Le schede dei soggetti della rete rappresentano l’ultimo passo del percorso di orientamento permesso dalla mappa di orienta</w:t>
      </w:r>
      <w:r w:rsidR="008039DC">
        <w:rPr>
          <w:rFonts w:ascii="Arial" w:hAnsi="Arial" w:cs="Arial"/>
          <w:iCs/>
          <w:sz w:val="22"/>
          <w:szCs w:val="22"/>
          <w:lang w:val="it-IT"/>
        </w:rPr>
        <w:t>mento dinamica, descritta sotto;</w:t>
      </w:r>
    </w:p>
    <w:p w14:paraId="0B408C06" w14:textId="36430A77" w:rsidR="00C70BFE" w:rsidRPr="00991D40" w:rsidRDefault="00C70BFE" w:rsidP="00823B9E">
      <w:pPr>
        <w:numPr>
          <w:ilvl w:val="0"/>
          <w:numId w:val="8"/>
        </w:numPr>
        <w:spacing w:line="360" w:lineRule="atLeast"/>
        <w:ind w:left="0"/>
        <w:jc w:val="both"/>
        <w:rPr>
          <w:rFonts w:ascii="Arial" w:hAnsi="Arial" w:cs="Arial"/>
          <w:b/>
          <w:iCs/>
          <w:sz w:val="22"/>
          <w:szCs w:val="22"/>
          <w:lang w:val="it-IT"/>
        </w:rPr>
      </w:pPr>
      <w:r w:rsidRPr="00991D40">
        <w:rPr>
          <w:rFonts w:ascii="Arial" w:hAnsi="Arial" w:cs="Arial"/>
          <w:b/>
          <w:iCs/>
          <w:sz w:val="22"/>
          <w:szCs w:val="22"/>
          <w:lang w:val="it-IT"/>
        </w:rPr>
        <w:t>News ed eventi</w:t>
      </w:r>
      <w:r w:rsidRPr="00991D40">
        <w:rPr>
          <w:rFonts w:ascii="Arial" w:hAnsi="Arial" w:cs="Arial"/>
          <w:iCs/>
          <w:sz w:val="22"/>
          <w:szCs w:val="22"/>
          <w:lang w:val="it-IT"/>
        </w:rPr>
        <w:t xml:space="preserve">: sezioni aggiornate quotidianamente, riportano notizie della rete, delle startup, eventi e news per le startup, a livello regionale, nazionale e internazionale. I siti monitorati </w:t>
      </w:r>
      <w:r w:rsidR="008039DC">
        <w:rPr>
          <w:rFonts w:ascii="Arial" w:hAnsi="Arial" w:cs="Arial"/>
          <w:iCs/>
          <w:sz w:val="22"/>
          <w:szCs w:val="22"/>
          <w:lang w:val="it-IT"/>
        </w:rPr>
        <w:t>quotidianamente sono più di 500;</w:t>
      </w:r>
    </w:p>
    <w:p w14:paraId="46486C84" w14:textId="5100C91A" w:rsidR="00C70BFE" w:rsidRPr="00991D40" w:rsidRDefault="00C70BFE" w:rsidP="00823B9E">
      <w:pPr>
        <w:numPr>
          <w:ilvl w:val="0"/>
          <w:numId w:val="8"/>
        </w:numPr>
        <w:spacing w:line="360" w:lineRule="atLeast"/>
        <w:ind w:left="0"/>
        <w:jc w:val="both"/>
        <w:rPr>
          <w:rFonts w:ascii="Arial" w:hAnsi="Arial" w:cs="Arial"/>
          <w:b/>
          <w:iCs/>
          <w:sz w:val="22"/>
          <w:szCs w:val="22"/>
          <w:lang w:val="it-IT"/>
        </w:rPr>
      </w:pPr>
      <w:r w:rsidRPr="00991D40">
        <w:rPr>
          <w:rFonts w:ascii="Arial" w:hAnsi="Arial" w:cs="Arial"/>
          <w:b/>
          <w:iCs/>
          <w:sz w:val="22"/>
          <w:szCs w:val="22"/>
          <w:lang w:val="it-IT"/>
        </w:rPr>
        <w:t>FAQ e Glossario</w:t>
      </w:r>
      <w:r w:rsidRPr="00991D40">
        <w:rPr>
          <w:rFonts w:ascii="Arial" w:hAnsi="Arial" w:cs="Arial"/>
          <w:iCs/>
          <w:sz w:val="22"/>
          <w:szCs w:val="22"/>
          <w:lang w:val="it-IT"/>
        </w:rPr>
        <w:t xml:space="preserve">: concepite con l’obiettivo di informare i potenziali imprenditori sulla terminologia </w:t>
      </w:r>
      <w:r w:rsidR="008039DC">
        <w:rPr>
          <w:rFonts w:ascii="Arial" w:hAnsi="Arial" w:cs="Arial"/>
          <w:iCs/>
          <w:sz w:val="22"/>
          <w:szCs w:val="22"/>
          <w:lang w:val="it-IT"/>
        </w:rPr>
        <w:t>di base e i problemi più comuni;</w:t>
      </w:r>
    </w:p>
    <w:p w14:paraId="6377CF7B" w14:textId="262FCABB" w:rsidR="00C70BFE" w:rsidRPr="00991D40" w:rsidRDefault="00C70BFE" w:rsidP="00823B9E">
      <w:pPr>
        <w:numPr>
          <w:ilvl w:val="0"/>
          <w:numId w:val="8"/>
        </w:numPr>
        <w:spacing w:line="360" w:lineRule="atLeast"/>
        <w:ind w:left="0"/>
        <w:jc w:val="both"/>
        <w:rPr>
          <w:rFonts w:ascii="Arial" w:hAnsi="Arial" w:cs="Arial"/>
          <w:b/>
          <w:iCs/>
          <w:sz w:val="22"/>
          <w:szCs w:val="22"/>
          <w:lang w:val="it-IT"/>
        </w:rPr>
      </w:pPr>
      <w:r w:rsidRPr="00991D40">
        <w:rPr>
          <w:rFonts w:ascii="Arial" w:hAnsi="Arial" w:cs="Arial"/>
          <w:b/>
          <w:iCs/>
          <w:sz w:val="22"/>
          <w:szCs w:val="22"/>
          <w:lang w:val="it-IT"/>
        </w:rPr>
        <w:t>Dicono di noi</w:t>
      </w:r>
      <w:r w:rsidRPr="00991D40">
        <w:rPr>
          <w:rFonts w:ascii="Arial" w:hAnsi="Arial" w:cs="Arial"/>
          <w:iCs/>
          <w:sz w:val="22"/>
          <w:szCs w:val="22"/>
          <w:lang w:val="it-IT"/>
        </w:rPr>
        <w:t>: raccolta di articoli su EmiliaRomagnaStartUp e sulle startup</w:t>
      </w:r>
      <w:r w:rsidR="008039DC">
        <w:rPr>
          <w:rFonts w:ascii="Arial" w:hAnsi="Arial" w:cs="Arial"/>
          <w:iCs/>
          <w:sz w:val="22"/>
          <w:szCs w:val="22"/>
          <w:lang w:val="it-IT"/>
        </w:rPr>
        <w:t>.</w:t>
      </w:r>
    </w:p>
    <w:p w14:paraId="065F7F1F" w14:textId="77777777" w:rsidR="00C70BFE" w:rsidRPr="00991D40" w:rsidRDefault="00C70BFE" w:rsidP="008039DC">
      <w:pPr>
        <w:spacing w:line="360" w:lineRule="atLeast"/>
        <w:ind w:left="-426"/>
        <w:jc w:val="both"/>
        <w:rPr>
          <w:rFonts w:ascii="Arial" w:hAnsi="Arial" w:cs="Arial"/>
          <w:b/>
          <w:iCs/>
          <w:sz w:val="22"/>
          <w:szCs w:val="22"/>
          <w:lang w:val="it-IT"/>
        </w:rPr>
      </w:pPr>
    </w:p>
    <w:p w14:paraId="189C8F26" w14:textId="77777777" w:rsidR="00C70BFE" w:rsidRPr="00991D40" w:rsidRDefault="00C70BFE" w:rsidP="008039DC">
      <w:pPr>
        <w:spacing w:line="360" w:lineRule="atLeast"/>
        <w:ind w:left="-426"/>
        <w:jc w:val="both"/>
        <w:rPr>
          <w:rFonts w:ascii="Arial" w:hAnsi="Arial" w:cs="Arial"/>
          <w:b/>
          <w:iCs/>
          <w:sz w:val="22"/>
          <w:szCs w:val="22"/>
          <w:lang w:val="it-IT"/>
        </w:rPr>
      </w:pPr>
      <w:r w:rsidRPr="00991D40">
        <w:rPr>
          <w:rFonts w:ascii="Arial" w:hAnsi="Arial" w:cs="Arial"/>
          <w:b/>
          <w:iCs/>
          <w:sz w:val="22"/>
          <w:szCs w:val="22"/>
          <w:lang w:val="it-IT"/>
        </w:rPr>
        <w:t>Servizi online</w:t>
      </w:r>
    </w:p>
    <w:p w14:paraId="492C51D6" w14:textId="6F6A74AD" w:rsidR="00C70BFE" w:rsidRPr="00991D40" w:rsidRDefault="00C70BFE" w:rsidP="00823B9E">
      <w:pPr>
        <w:numPr>
          <w:ilvl w:val="0"/>
          <w:numId w:val="9"/>
        </w:numPr>
        <w:spacing w:line="360" w:lineRule="atLeast"/>
        <w:ind w:left="0"/>
        <w:jc w:val="both"/>
        <w:rPr>
          <w:rFonts w:ascii="Arial" w:hAnsi="Arial" w:cs="Arial"/>
          <w:iCs/>
          <w:sz w:val="22"/>
          <w:szCs w:val="22"/>
          <w:lang w:val="it-IT"/>
        </w:rPr>
      </w:pPr>
      <w:r w:rsidRPr="00991D40">
        <w:rPr>
          <w:rFonts w:ascii="Arial" w:hAnsi="Arial" w:cs="Arial"/>
          <w:b/>
          <w:iCs/>
          <w:sz w:val="22"/>
          <w:szCs w:val="22"/>
          <w:lang w:val="it-IT"/>
        </w:rPr>
        <w:t xml:space="preserve">Iniziative e progetti speciali </w:t>
      </w:r>
      <w:r w:rsidRPr="00991D40">
        <w:rPr>
          <w:rFonts w:ascii="Arial" w:hAnsi="Arial" w:cs="Arial"/>
          <w:iCs/>
          <w:sz w:val="22"/>
          <w:szCs w:val="22"/>
          <w:lang w:val="it-IT"/>
        </w:rPr>
        <w:t>– promo, informazioni, call for ideas, bandi, esiti di selezione inerenti fiere, eventi, iniziative promosse dal</w:t>
      </w:r>
      <w:r w:rsidR="008039DC">
        <w:rPr>
          <w:rFonts w:ascii="Arial" w:hAnsi="Arial" w:cs="Arial"/>
          <w:iCs/>
          <w:sz w:val="22"/>
          <w:szCs w:val="22"/>
          <w:lang w:val="it-IT"/>
        </w:rPr>
        <w:t xml:space="preserve"> portale a favore delle startup;</w:t>
      </w:r>
    </w:p>
    <w:p w14:paraId="444C5EF3" w14:textId="620B0429" w:rsidR="00C70BFE" w:rsidRPr="00991D40" w:rsidRDefault="00C70BFE" w:rsidP="00823B9E">
      <w:pPr>
        <w:numPr>
          <w:ilvl w:val="0"/>
          <w:numId w:val="9"/>
        </w:numPr>
        <w:spacing w:line="360" w:lineRule="atLeast"/>
        <w:ind w:left="0"/>
        <w:jc w:val="both"/>
        <w:rPr>
          <w:rFonts w:ascii="Arial" w:hAnsi="Arial" w:cs="Arial"/>
          <w:b/>
          <w:iCs/>
          <w:sz w:val="22"/>
          <w:szCs w:val="22"/>
          <w:lang w:val="it-IT"/>
        </w:rPr>
      </w:pPr>
      <w:r w:rsidRPr="00991D40">
        <w:rPr>
          <w:rFonts w:ascii="Arial" w:hAnsi="Arial" w:cs="Arial"/>
          <w:b/>
          <w:iCs/>
          <w:sz w:val="22"/>
          <w:szCs w:val="22"/>
          <w:lang w:val="it-IT"/>
        </w:rPr>
        <w:t>Info desk</w:t>
      </w:r>
      <w:r w:rsidRPr="00991D40">
        <w:rPr>
          <w:rFonts w:ascii="Arial" w:hAnsi="Arial" w:cs="Arial"/>
          <w:iCs/>
          <w:sz w:val="22"/>
          <w:szCs w:val="22"/>
          <w:lang w:val="it-IT"/>
        </w:rPr>
        <w:t>: sistema per la prenotazione di incontri di orientamento per aspiranti startupper</w:t>
      </w:r>
      <w:r w:rsidR="008039DC">
        <w:rPr>
          <w:rFonts w:ascii="Arial" w:hAnsi="Arial" w:cs="Arial"/>
          <w:iCs/>
          <w:sz w:val="22"/>
          <w:szCs w:val="22"/>
          <w:lang w:val="it-IT"/>
        </w:rPr>
        <w:t>;</w:t>
      </w:r>
    </w:p>
    <w:p w14:paraId="40E372CF" w14:textId="5BAB87B6" w:rsidR="00C70BFE" w:rsidRPr="00991D40" w:rsidRDefault="00C70BFE" w:rsidP="00823B9E">
      <w:pPr>
        <w:numPr>
          <w:ilvl w:val="0"/>
          <w:numId w:val="9"/>
        </w:numPr>
        <w:spacing w:line="360" w:lineRule="atLeast"/>
        <w:ind w:left="0"/>
        <w:jc w:val="both"/>
        <w:rPr>
          <w:rFonts w:ascii="Arial" w:hAnsi="Arial" w:cs="Arial"/>
          <w:b/>
          <w:iCs/>
          <w:sz w:val="22"/>
          <w:szCs w:val="22"/>
          <w:lang w:val="it-IT"/>
        </w:rPr>
      </w:pPr>
      <w:r w:rsidRPr="00991D40">
        <w:rPr>
          <w:rFonts w:ascii="Arial" w:hAnsi="Arial" w:cs="Arial"/>
          <w:b/>
          <w:iCs/>
          <w:sz w:val="22"/>
          <w:szCs w:val="22"/>
          <w:lang w:val="it-IT"/>
        </w:rPr>
        <w:t>ERStartup Risponde</w:t>
      </w:r>
      <w:r w:rsidRPr="00991D40">
        <w:rPr>
          <w:rFonts w:ascii="Arial" w:hAnsi="Arial" w:cs="Arial"/>
          <w:iCs/>
          <w:sz w:val="22"/>
          <w:szCs w:val="22"/>
          <w:lang w:val="it-IT"/>
        </w:rPr>
        <w:t>: servizio a disposizione dei soggetti della RETE per rispondere sul sito a domande sui bandi e le opportunità che offrono</w:t>
      </w:r>
      <w:r w:rsidR="008039DC">
        <w:rPr>
          <w:rFonts w:ascii="Arial" w:hAnsi="Arial" w:cs="Arial"/>
          <w:iCs/>
          <w:sz w:val="22"/>
          <w:szCs w:val="22"/>
          <w:lang w:val="it-IT"/>
        </w:rPr>
        <w:t>;</w:t>
      </w:r>
    </w:p>
    <w:p w14:paraId="70B84391" w14:textId="0E95120D" w:rsidR="00C70BFE" w:rsidRPr="00991D40" w:rsidRDefault="00C70BFE" w:rsidP="00823B9E">
      <w:pPr>
        <w:numPr>
          <w:ilvl w:val="0"/>
          <w:numId w:val="9"/>
        </w:numPr>
        <w:spacing w:line="360" w:lineRule="atLeast"/>
        <w:ind w:left="0"/>
        <w:jc w:val="both"/>
        <w:rPr>
          <w:rFonts w:ascii="Arial" w:hAnsi="Arial" w:cs="Arial"/>
          <w:b/>
          <w:iCs/>
          <w:sz w:val="22"/>
          <w:szCs w:val="22"/>
          <w:lang w:val="it-IT"/>
        </w:rPr>
      </w:pPr>
      <w:r w:rsidRPr="00991D40">
        <w:rPr>
          <w:rFonts w:ascii="Arial" w:hAnsi="Arial" w:cs="Arial"/>
          <w:b/>
          <w:iCs/>
          <w:sz w:val="22"/>
          <w:szCs w:val="22"/>
          <w:lang w:val="it-IT"/>
        </w:rPr>
        <w:t>L’esperto risponde</w:t>
      </w:r>
      <w:r w:rsidRPr="00991D40">
        <w:rPr>
          <w:rFonts w:ascii="Arial" w:hAnsi="Arial" w:cs="Arial"/>
          <w:iCs/>
          <w:sz w:val="22"/>
          <w:szCs w:val="22"/>
          <w:lang w:val="it-IT"/>
        </w:rPr>
        <w:t xml:space="preserve">: sezione dedicata a consulenze </w:t>
      </w:r>
      <w:r w:rsidRPr="00991D40">
        <w:rPr>
          <w:rFonts w:ascii="Arial" w:hAnsi="Arial" w:cs="Arial"/>
          <w:i/>
          <w:iCs/>
          <w:sz w:val="22"/>
          <w:szCs w:val="22"/>
          <w:lang w:val="it-IT"/>
        </w:rPr>
        <w:t>light</w:t>
      </w:r>
      <w:r w:rsidRPr="00991D40">
        <w:rPr>
          <w:rFonts w:ascii="Arial" w:hAnsi="Arial" w:cs="Arial"/>
          <w:iCs/>
          <w:sz w:val="22"/>
          <w:szCs w:val="22"/>
          <w:lang w:val="it-IT"/>
        </w:rPr>
        <w:t xml:space="preserve"> per startup innovative, erogate in forma gratuita e  anonima da un commercialista, un esperto di ambiente e sicurezza, un esperto di brev</w:t>
      </w:r>
      <w:r w:rsidR="008039DC">
        <w:rPr>
          <w:rFonts w:ascii="Arial" w:hAnsi="Arial" w:cs="Arial"/>
          <w:iCs/>
          <w:sz w:val="22"/>
          <w:szCs w:val="22"/>
          <w:lang w:val="it-IT"/>
        </w:rPr>
        <w:t>etti e un consulente del lavoro;</w:t>
      </w:r>
    </w:p>
    <w:p w14:paraId="6804FFBE" w14:textId="07E22D81" w:rsidR="00C70BFE" w:rsidRPr="00991D40" w:rsidRDefault="00C70BFE" w:rsidP="00823B9E">
      <w:pPr>
        <w:numPr>
          <w:ilvl w:val="0"/>
          <w:numId w:val="9"/>
        </w:numPr>
        <w:spacing w:line="360" w:lineRule="atLeast"/>
        <w:ind w:left="0"/>
        <w:jc w:val="both"/>
        <w:rPr>
          <w:rFonts w:ascii="Arial" w:hAnsi="Arial" w:cs="Arial"/>
          <w:b/>
          <w:iCs/>
          <w:sz w:val="22"/>
          <w:szCs w:val="22"/>
          <w:lang w:val="it-IT"/>
        </w:rPr>
      </w:pPr>
      <w:r w:rsidRPr="00991D40">
        <w:rPr>
          <w:rFonts w:ascii="Arial" w:hAnsi="Arial" w:cs="Arial"/>
          <w:b/>
          <w:iCs/>
          <w:sz w:val="22"/>
          <w:szCs w:val="22"/>
          <w:lang w:val="it-IT"/>
        </w:rPr>
        <w:t>News dalle imprese</w:t>
      </w:r>
      <w:r w:rsidRPr="00991D40">
        <w:rPr>
          <w:rFonts w:ascii="Arial" w:hAnsi="Arial" w:cs="Arial"/>
          <w:iCs/>
          <w:sz w:val="22"/>
          <w:szCs w:val="22"/>
          <w:lang w:val="it-IT"/>
        </w:rPr>
        <w:t>: sezione aggiornata quotidianamente che riporta successi, nuovi prodotti, nuovi servizi delle startup</w:t>
      </w:r>
      <w:r w:rsidR="008039DC">
        <w:rPr>
          <w:rFonts w:ascii="Arial" w:hAnsi="Arial" w:cs="Arial"/>
          <w:iCs/>
          <w:sz w:val="22"/>
          <w:szCs w:val="22"/>
          <w:lang w:val="it-IT"/>
        </w:rPr>
        <w:t>.</w:t>
      </w:r>
    </w:p>
    <w:p w14:paraId="22D415C9" w14:textId="77777777" w:rsidR="00C70BFE" w:rsidRPr="00991D40" w:rsidRDefault="00C70BFE" w:rsidP="008039DC">
      <w:pPr>
        <w:spacing w:line="360" w:lineRule="atLeast"/>
        <w:ind w:left="-426"/>
        <w:jc w:val="both"/>
        <w:rPr>
          <w:rFonts w:ascii="Arial" w:hAnsi="Arial" w:cs="Arial"/>
          <w:b/>
          <w:iCs/>
          <w:sz w:val="22"/>
          <w:szCs w:val="22"/>
          <w:lang w:val="it-IT"/>
        </w:rPr>
      </w:pPr>
    </w:p>
    <w:p w14:paraId="3D5479DD" w14:textId="77777777" w:rsidR="00C70BFE" w:rsidRPr="00991D40" w:rsidRDefault="00C70BFE" w:rsidP="008039DC">
      <w:pPr>
        <w:spacing w:line="360" w:lineRule="atLeast"/>
        <w:ind w:left="-426"/>
        <w:jc w:val="both"/>
        <w:rPr>
          <w:rFonts w:ascii="Arial" w:hAnsi="Arial" w:cs="Arial"/>
          <w:b/>
          <w:iCs/>
          <w:sz w:val="22"/>
          <w:szCs w:val="22"/>
          <w:lang w:val="it-IT"/>
        </w:rPr>
      </w:pPr>
      <w:r w:rsidRPr="00991D40">
        <w:rPr>
          <w:rFonts w:ascii="Arial" w:hAnsi="Arial" w:cs="Arial"/>
          <w:iCs/>
          <w:sz w:val="22"/>
          <w:szCs w:val="22"/>
          <w:lang w:val="it-IT"/>
        </w:rPr>
        <w:t>Completano il menù di sinistra altre pagine su strumenti on-line e servizi per startup erogate dal portale.</w:t>
      </w:r>
    </w:p>
    <w:p w14:paraId="6CD3F5D0" w14:textId="77777777" w:rsidR="00C70BFE" w:rsidRPr="00991D40" w:rsidRDefault="00C70BFE" w:rsidP="008039DC">
      <w:pPr>
        <w:spacing w:line="360" w:lineRule="atLeast"/>
        <w:ind w:left="-426"/>
        <w:jc w:val="both"/>
        <w:rPr>
          <w:rFonts w:ascii="Arial" w:hAnsi="Arial" w:cs="Arial"/>
          <w:b/>
          <w:iCs/>
          <w:sz w:val="22"/>
          <w:szCs w:val="22"/>
          <w:lang w:val="it-IT"/>
        </w:rPr>
      </w:pPr>
    </w:p>
    <w:p w14:paraId="1A8A274C" w14:textId="77777777" w:rsidR="00C70BFE" w:rsidRPr="00991D40" w:rsidRDefault="00C70BFE" w:rsidP="008039DC">
      <w:pPr>
        <w:spacing w:line="360" w:lineRule="atLeast"/>
        <w:ind w:left="-426"/>
        <w:jc w:val="both"/>
        <w:rPr>
          <w:rFonts w:ascii="Arial" w:hAnsi="Arial" w:cs="Arial"/>
          <w:b/>
          <w:iCs/>
          <w:sz w:val="22"/>
          <w:szCs w:val="22"/>
          <w:lang w:val="it-IT"/>
        </w:rPr>
      </w:pPr>
      <w:r w:rsidRPr="00991D40">
        <w:rPr>
          <w:rFonts w:ascii="Arial" w:hAnsi="Arial" w:cs="Arial"/>
          <w:b/>
          <w:iCs/>
          <w:sz w:val="22"/>
          <w:szCs w:val="22"/>
          <w:lang w:val="it-IT"/>
        </w:rPr>
        <w:t>Social Network e video</w:t>
      </w:r>
    </w:p>
    <w:p w14:paraId="4C709F96" w14:textId="77777777" w:rsidR="008039DC" w:rsidRDefault="00C70BFE" w:rsidP="008039DC">
      <w:pPr>
        <w:spacing w:line="360" w:lineRule="atLeast"/>
        <w:ind w:left="-426"/>
        <w:jc w:val="both"/>
        <w:rPr>
          <w:rFonts w:ascii="Arial" w:hAnsi="Arial" w:cs="Arial"/>
          <w:b/>
          <w:iCs/>
          <w:sz w:val="22"/>
          <w:szCs w:val="22"/>
          <w:lang w:val="it-IT"/>
        </w:rPr>
      </w:pPr>
      <w:r w:rsidRPr="00991D40">
        <w:rPr>
          <w:rFonts w:ascii="Arial" w:hAnsi="Arial" w:cs="Arial"/>
          <w:iCs/>
          <w:sz w:val="22"/>
          <w:szCs w:val="22"/>
          <w:lang w:val="it-IT"/>
        </w:rPr>
        <w:t xml:space="preserve">Dedicata ai social network e alla sezione video. Di particolare interesse </w:t>
      </w:r>
      <w:smartTag w:uri="urn:schemas-microsoft-com:office:smarttags" w:element="PersonName">
        <w:smartTagPr>
          <w:attr w:name="ProductID" w:val="la rubrica Startup Juice"/>
        </w:smartTagPr>
        <w:r w:rsidRPr="00991D40">
          <w:rPr>
            <w:rFonts w:ascii="Arial" w:hAnsi="Arial" w:cs="Arial"/>
            <w:iCs/>
            <w:sz w:val="22"/>
            <w:szCs w:val="22"/>
            <w:lang w:val="it-IT"/>
          </w:rPr>
          <w:t xml:space="preserve">la rubrica </w:t>
        </w:r>
        <w:r w:rsidRPr="00991D40">
          <w:rPr>
            <w:rFonts w:ascii="Arial" w:hAnsi="Arial" w:cs="Arial"/>
            <w:i/>
            <w:iCs/>
            <w:sz w:val="22"/>
            <w:szCs w:val="22"/>
            <w:lang w:val="it-IT"/>
          </w:rPr>
          <w:t>Startup Juice</w:t>
        </w:r>
      </w:smartTag>
      <w:r w:rsidRPr="00991D40">
        <w:rPr>
          <w:rFonts w:ascii="Arial" w:hAnsi="Arial" w:cs="Arial"/>
          <w:iCs/>
          <w:sz w:val="22"/>
          <w:szCs w:val="22"/>
          <w:lang w:val="it-IT"/>
        </w:rPr>
        <w:t>: in questa pagina viene pubblicato un video al mese, per raccontare storie di startup, presentandone il “succo”. La rubrica nasce per far conoscere le emozioni, le difficoltà, le soddisfazioni e le continue sfide con cui ogni giorno ha a che fare ogni giovane imprenditore. E per far vedere come, in Italia e in Emilia-Romagna, sia possibile creare startup, anche di grande successo.</w:t>
      </w:r>
    </w:p>
    <w:p w14:paraId="4F2F3068" w14:textId="0AA3E40E" w:rsidR="00C70BFE" w:rsidRPr="008039DC" w:rsidRDefault="00C70BFE" w:rsidP="008039DC">
      <w:pPr>
        <w:spacing w:line="360" w:lineRule="atLeast"/>
        <w:ind w:left="-426"/>
        <w:jc w:val="both"/>
        <w:rPr>
          <w:rFonts w:ascii="Arial" w:hAnsi="Arial" w:cs="Arial"/>
          <w:b/>
          <w:iCs/>
          <w:sz w:val="22"/>
          <w:szCs w:val="22"/>
          <w:lang w:val="it-IT"/>
        </w:rPr>
      </w:pPr>
      <w:r w:rsidRPr="00991D40">
        <w:rPr>
          <w:rFonts w:ascii="Arial" w:hAnsi="Arial" w:cs="Arial"/>
          <w:b/>
          <w:iCs/>
          <w:sz w:val="22"/>
          <w:szCs w:val="22"/>
          <w:lang w:val="it-IT"/>
        </w:rPr>
        <w:lastRenderedPageBreak/>
        <w:t>Off-line</w:t>
      </w:r>
      <w:r w:rsidRPr="00991D40">
        <w:rPr>
          <w:rFonts w:ascii="Arial" w:hAnsi="Arial" w:cs="Arial"/>
          <w:iCs/>
          <w:sz w:val="22"/>
          <w:szCs w:val="22"/>
          <w:lang w:val="it-IT"/>
        </w:rPr>
        <w:t>:</w:t>
      </w:r>
    </w:p>
    <w:p w14:paraId="6060ED41" w14:textId="77777777" w:rsidR="00C70BFE" w:rsidRPr="00991D40" w:rsidRDefault="00C70BFE" w:rsidP="008039DC">
      <w:pPr>
        <w:spacing w:line="360" w:lineRule="atLeast"/>
        <w:ind w:left="-426"/>
        <w:jc w:val="both"/>
        <w:rPr>
          <w:rFonts w:ascii="Arial" w:hAnsi="Arial" w:cs="Arial"/>
          <w:iCs/>
          <w:sz w:val="22"/>
          <w:szCs w:val="22"/>
          <w:lang w:val="it-IT"/>
        </w:rPr>
      </w:pPr>
      <w:r w:rsidRPr="00991D40">
        <w:rPr>
          <w:rFonts w:ascii="Arial" w:hAnsi="Arial" w:cs="Arial"/>
          <w:iCs/>
          <w:sz w:val="22"/>
          <w:szCs w:val="22"/>
          <w:lang w:val="it-IT"/>
        </w:rPr>
        <w:t>EmiliaRomagnaStartUp coordina azioni per la Rete e per le startup supportate dalla Rete.</w:t>
      </w:r>
    </w:p>
    <w:p w14:paraId="02A98D5D" w14:textId="77777777" w:rsidR="008039DC" w:rsidRDefault="008039DC" w:rsidP="008039DC">
      <w:pPr>
        <w:spacing w:line="360" w:lineRule="atLeast"/>
        <w:ind w:left="-426"/>
        <w:jc w:val="both"/>
        <w:rPr>
          <w:rFonts w:ascii="Arial" w:hAnsi="Arial" w:cs="Arial"/>
          <w:iCs/>
          <w:sz w:val="22"/>
          <w:szCs w:val="22"/>
          <w:lang w:val="it-IT"/>
        </w:rPr>
      </w:pPr>
    </w:p>
    <w:p w14:paraId="017AD0E7" w14:textId="17A727AB" w:rsidR="00C70BFE" w:rsidRPr="00991D40" w:rsidRDefault="00C70BFE" w:rsidP="008039DC">
      <w:pPr>
        <w:spacing w:line="360" w:lineRule="atLeast"/>
        <w:ind w:left="-426"/>
        <w:jc w:val="both"/>
        <w:rPr>
          <w:rFonts w:ascii="Arial" w:hAnsi="Arial" w:cs="Arial"/>
          <w:iCs/>
          <w:sz w:val="22"/>
          <w:szCs w:val="22"/>
          <w:lang w:val="it-IT"/>
        </w:rPr>
      </w:pPr>
      <w:r w:rsidRPr="00991D40">
        <w:rPr>
          <w:rFonts w:ascii="Arial" w:hAnsi="Arial" w:cs="Arial"/>
          <w:iCs/>
          <w:sz w:val="22"/>
          <w:szCs w:val="22"/>
          <w:lang w:val="it-IT"/>
        </w:rPr>
        <w:t>Sono numerose le categorie di attività:</w:t>
      </w:r>
    </w:p>
    <w:p w14:paraId="5FACCBD0" w14:textId="57DD5D1F" w:rsidR="00C70BFE" w:rsidRPr="00991D40" w:rsidRDefault="00C70BFE" w:rsidP="00823B9E">
      <w:pPr>
        <w:numPr>
          <w:ilvl w:val="0"/>
          <w:numId w:val="10"/>
        </w:numPr>
        <w:tabs>
          <w:tab w:val="left" w:pos="426"/>
        </w:tabs>
        <w:spacing w:line="360" w:lineRule="atLeast"/>
        <w:ind w:left="0" w:hanging="426"/>
        <w:jc w:val="both"/>
        <w:rPr>
          <w:rFonts w:ascii="Arial" w:hAnsi="Arial" w:cs="Arial"/>
          <w:iCs/>
          <w:sz w:val="22"/>
          <w:szCs w:val="22"/>
          <w:lang w:val="it-IT"/>
        </w:rPr>
      </w:pPr>
      <w:r w:rsidRPr="00991D40">
        <w:rPr>
          <w:rFonts w:ascii="Arial" w:hAnsi="Arial" w:cs="Arial"/>
          <w:iCs/>
          <w:sz w:val="22"/>
          <w:szCs w:val="22"/>
          <w:lang w:val="it-IT"/>
        </w:rPr>
        <w:t>organizzazione di giornate formazione per gli operatori su nuovi strumenti e metodologie di supporto alle startup, con l’obiettivo di innalzare il livello dei servizi offerti</w:t>
      </w:r>
      <w:r w:rsidR="008039DC">
        <w:rPr>
          <w:rFonts w:ascii="Arial" w:hAnsi="Arial" w:cs="Arial"/>
          <w:iCs/>
          <w:sz w:val="22"/>
          <w:szCs w:val="22"/>
          <w:lang w:val="it-IT"/>
        </w:rPr>
        <w:t>;</w:t>
      </w:r>
    </w:p>
    <w:p w14:paraId="0313D69D" w14:textId="624A579C" w:rsidR="00C70BFE" w:rsidRPr="00991D40" w:rsidRDefault="00C70BFE" w:rsidP="00823B9E">
      <w:pPr>
        <w:numPr>
          <w:ilvl w:val="0"/>
          <w:numId w:val="10"/>
        </w:numPr>
        <w:tabs>
          <w:tab w:val="left" w:pos="426"/>
        </w:tabs>
        <w:spacing w:line="360" w:lineRule="atLeast"/>
        <w:ind w:left="0" w:hanging="426"/>
        <w:jc w:val="both"/>
        <w:rPr>
          <w:rFonts w:ascii="Arial" w:hAnsi="Arial" w:cs="Arial"/>
          <w:iCs/>
          <w:sz w:val="22"/>
          <w:szCs w:val="22"/>
          <w:lang w:val="it-IT"/>
        </w:rPr>
      </w:pPr>
      <w:r w:rsidRPr="00991D40">
        <w:rPr>
          <w:rFonts w:ascii="Arial" w:hAnsi="Arial" w:cs="Arial"/>
          <w:iCs/>
          <w:sz w:val="22"/>
          <w:szCs w:val="22"/>
          <w:lang w:val="it-IT"/>
        </w:rPr>
        <w:t>organizzazione di formazione per startup, su diversi argomenti come ad esempio preparazione a pitching, team building, modelli di business come il Business Model Canvas, aspetti legali, aspetti fiscali, scrittura del business plan, marketing, ecc.</w:t>
      </w:r>
      <w:r w:rsidR="008039DC">
        <w:rPr>
          <w:rFonts w:ascii="Arial" w:hAnsi="Arial" w:cs="Arial"/>
          <w:iCs/>
          <w:sz w:val="22"/>
          <w:szCs w:val="22"/>
          <w:lang w:val="it-IT"/>
        </w:rPr>
        <w:t>;</w:t>
      </w:r>
    </w:p>
    <w:p w14:paraId="2B1D0121" w14:textId="590FE458" w:rsidR="00C70BFE" w:rsidRPr="00991D40" w:rsidRDefault="00C70BFE" w:rsidP="00823B9E">
      <w:pPr>
        <w:numPr>
          <w:ilvl w:val="0"/>
          <w:numId w:val="10"/>
        </w:numPr>
        <w:tabs>
          <w:tab w:val="left" w:pos="426"/>
        </w:tabs>
        <w:spacing w:line="360" w:lineRule="atLeast"/>
        <w:ind w:left="0" w:hanging="426"/>
        <w:jc w:val="both"/>
        <w:rPr>
          <w:rFonts w:ascii="Arial" w:hAnsi="Arial" w:cs="Arial"/>
          <w:iCs/>
          <w:sz w:val="22"/>
          <w:szCs w:val="22"/>
          <w:lang w:val="it-IT"/>
        </w:rPr>
      </w:pPr>
      <w:r w:rsidRPr="00991D40">
        <w:rPr>
          <w:rFonts w:ascii="Arial" w:hAnsi="Arial" w:cs="Arial"/>
          <w:iCs/>
          <w:sz w:val="22"/>
          <w:szCs w:val="22"/>
          <w:lang w:val="it-IT"/>
        </w:rPr>
        <w:t>organizzazione e coinvolgimento della Rete e delle startup a fiere nazionali</w:t>
      </w:r>
      <w:r w:rsidR="008039DC">
        <w:rPr>
          <w:rFonts w:ascii="Arial" w:hAnsi="Arial" w:cs="Arial"/>
          <w:iCs/>
          <w:sz w:val="22"/>
          <w:szCs w:val="22"/>
          <w:lang w:val="it-IT"/>
        </w:rPr>
        <w:t>;</w:t>
      </w:r>
    </w:p>
    <w:p w14:paraId="12C11C65" w14:textId="51B7FAA8" w:rsidR="00C70BFE" w:rsidRPr="00991D40" w:rsidRDefault="00C70BFE" w:rsidP="00823B9E">
      <w:pPr>
        <w:numPr>
          <w:ilvl w:val="0"/>
          <w:numId w:val="10"/>
        </w:numPr>
        <w:tabs>
          <w:tab w:val="left" w:pos="426"/>
        </w:tabs>
        <w:spacing w:line="360" w:lineRule="atLeast"/>
        <w:ind w:left="0" w:hanging="426"/>
        <w:jc w:val="both"/>
        <w:rPr>
          <w:rFonts w:ascii="Arial" w:hAnsi="Arial" w:cs="Arial"/>
          <w:iCs/>
          <w:sz w:val="22"/>
          <w:szCs w:val="22"/>
          <w:lang w:val="it-IT"/>
        </w:rPr>
      </w:pPr>
      <w:r w:rsidRPr="00991D40">
        <w:rPr>
          <w:rFonts w:ascii="Arial" w:hAnsi="Arial" w:cs="Arial"/>
          <w:iCs/>
          <w:sz w:val="22"/>
          <w:szCs w:val="22"/>
          <w:lang w:val="it-IT"/>
        </w:rPr>
        <w:t>organizzazione e coinvolgimento delle startup a eventi B2B</w:t>
      </w:r>
      <w:r w:rsidR="008039DC">
        <w:rPr>
          <w:rFonts w:ascii="Arial" w:hAnsi="Arial" w:cs="Arial"/>
          <w:iCs/>
          <w:sz w:val="22"/>
          <w:szCs w:val="22"/>
          <w:lang w:val="it-IT"/>
        </w:rPr>
        <w:t>;</w:t>
      </w:r>
    </w:p>
    <w:p w14:paraId="156B0B29" w14:textId="1A17CE15" w:rsidR="00C70BFE" w:rsidRPr="00991D40" w:rsidRDefault="00C70BFE" w:rsidP="00823B9E">
      <w:pPr>
        <w:numPr>
          <w:ilvl w:val="0"/>
          <w:numId w:val="10"/>
        </w:numPr>
        <w:tabs>
          <w:tab w:val="left" w:pos="426"/>
        </w:tabs>
        <w:spacing w:line="360" w:lineRule="atLeast"/>
        <w:ind w:left="0" w:hanging="426"/>
        <w:jc w:val="both"/>
        <w:rPr>
          <w:rFonts w:ascii="Arial" w:hAnsi="Arial" w:cs="Arial"/>
          <w:iCs/>
          <w:sz w:val="22"/>
          <w:szCs w:val="22"/>
          <w:lang w:val="it-IT"/>
        </w:rPr>
      </w:pPr>
      <w:r w:rsidRPr="00991D40">
        <w:rPr>
          <w:rFonts w:ascii="Arial" w:hAnsi="Arial" w:cs="Arial"/>
          <w:iCs/>
          <w:sz w:val="22"/>
          <w:szCs w:val="22"/>
          <w:lang w:val="it-IT"/>
        </w:rPr>
        <w:t xml:space="preserve">organizzazione di </w:t>
      </w:r>
      <w:r w:rsidRPr="00991D40">
        <w:rPr>
          <w:rFonts w:ascii="Arial" w:hAnsi="Arial" w:cs="Arial"/>
          <w:i/>
          <w:iCs/>
          <w:sz w:val="22"/>
          <w:szCs w:val="22"/>
          <w:lang w:val="it-IT"/>
        </w:rPr>
        <w:t>contest</w:t>
      </w:r>
      <w:r w:rsidRPr="00991D40">
        <w:rPr>
          <w:rFonts w:ascii="Arial" w:hAnsi="Arial" w:cs="Arial"/>
          <w:iCs/>
          <w:sz w:val="22"/>
          <w:szCs w:val="22"/>
          <w:lang w:val="it-IT"/>
        </w:rPr>
        <w:t xml:space="preserve"> e bandi per l’erogazione di servizi a un numero selezionato di startup</w:t>
      </w:r>
      <w:r w:rsidR="008039DC">
        <w:rPr>
          <w:rFonts w:ascii="Arial" w:hAnsi="Arial" w:cs="Arial"/>
          <w:iCs/>
          <w:sz w:val="22"/>
          <w:szCs w:val="22"/>
          <w:lang w:val="it-IT"/>
        </w:rPr>
        <w:t>;</w:t>
      </w:r>
    </w:p>
    <w:p w14:paraId="4697EDC6" w14:textId="1E49C74F" w:rsidR="00C70BFE" w:rsidRPr="00991D40" w:rsidRDefault="00C70BFE" w:rsidP="00823B9E">
      <w:pPr>
        <w:numPr>
          <w:ilvl w:val="0"/>
          <w:numId w:val="10"/>
        </w:numPr>
        <w:tabs>
          <w:tab w:val="left" w:pos="426"/>
        </w:tabs>
        <w:spacing w:line="360" w:lineRule="atLeast"/>
        <w:ind w:left="0" w:hanging="426"/>
        <w:jc w:val="both"/>
        <w:rPr>
          <w:rFonts w:ascii="Arial" w:hAnsi="Arial" w:cs="Arial"/>
          <w:iCs/>
          <w:sz w:val="22"/>
          <w:szCs w:val="22"/>
          <w:lang w:val="it-IT"/>
        </w:rPr>
      </w:pPr>
      <w:r w:rsidRPr="00991D40">
        <w:rPr>
          <w:rFonts w:ascii="Arial" w:hAnsi="Arial" w:cs="Arial"/>
          <w:iCs/>
          <w:sz w:val="22"/>
          <w:szCs w:val="22"/>
          <w:lang w:val="it-IT"/>
        </w:rPr>
        <w:t>realizzazione di video (</w:t>
      </w:r>
      <w:r w:rsidRPr="00991D40">
        <w:rPr>
          <w:rFonts w:ascii="Arial" w:hAnsi="Arial" w:cs="Arial"/>
          <w:i/>
          <w:iCs/>
          <w:sz w:val="22"/>
          <w:szCs w:val="22"/>
          <w:lang w:val="it-IT"/>
        </w:rPr>
        <w:t>Startup Juice</w:t>
      </w:r>
      <w:r w:rsidRPr="00991D40">
        <w:rPr>
          <w:rFonts w:ascii="Arial" w:hAnsi="Arial" w:cs="Arial"/>
          <w:iCs/>
          <w:sz w:val="22"/>
          <w:szCs w:val="22"/>
          <w:lang w:val="it-IT"/>
        </w:rPr>
        <w:t>) che raccontano l’essenza del fare impresa attraverso la testimonianza di startupper del territorio</w:t>
      </w:r>
      <w:r w:rsidR="008039DC">
        <w:rPr>
          <w:rFonts w:ascii="Arial" w:hAnsi="Arial" w:cs="Arial"/>
          <w:iCs/>
          <w:sz w:val="22"/>
          <w:szCs w:val="22"/>
          <w:lang w:val="it-IT"/>
        </w:rPr>
        <w:t>;</w:t>
      </w:r>
    </w:p>
    <w:p w14:paraId="42AB46D9" w14:textId="77777777" w:rsidR="008039DC" w:rsidRDefault="00C70BFE" w:rsidP="00823B9E">
      <w:pPr>
        <w:numPr>
          <w:ilvl w:val="0"/>
          <w:numId w:val="10"/>
        </w:numPr>
        <w:tabs>
          <w:tab w:val="left" w:pos="426"/>
        </w:tabs>
        <w:spacing w:line="360" w:lineRule="atLeast"/>
        <w:ind w:left="0" w:hanging="426"/>
        <w:jc w:val="both"/>
        <w:rPr>
          <w:rFonts w:ascii="Arial" w:hAnsi="Arial" w:cs="Arial"/>
          <w:iCs/>
          <w:sz w:val="22"/>
          <w:szCs w:val="22"/>
          <w:lang w:val="it-IT"/>
        </w:rPr>
      </w:pPr>
      <w:r w:rsidRPr="00991D40">
        <w:rPr>
          <w:rFonts w:ascii="Arial" w:hAnsi="Arial" w:cs="Arial"/>
          <w:iCs/>
          <w:sz w:val="22"/>
          <w:szCs w:val="22"/>
          <w:lang w:val="it-IT"/>
        </w:rPr>
        <w:t>organizzazione di eventi di approfondimento relativi alla nuova normativa sull</w:t>
      </w:r>
      <w:r w:rsidR="008039DC">
        <w:rPr>
          <w:rFonts w:ascii="Arial" w:hAnsi="Arial" w:cs="Arial"/>
          <w:iCs/>
          <w:sz w:val="22"/>
          <w:szCs w:val="22"/>
          <w:lang w:val="it-IT"/>
        </w:rPr>
        <w:t>e startup.</w:t>
      </w:r>
    </w:p>
    <w:p w14:paraId="3A0BA7AF" w14:textId="77777777" w:rsidR="008039DC" w:rsidRDefault="008039DC" w:rsidP="008039DC">
      <w:pPr>
        <w:tabs>
          <w:tab w:val="left" w:pos="426"/>
        </w:tabs>
        <w:spacing w:line="360" w:lineRule="atLeast"/>
        <w:jc w:val="both"/>
        <w:rPr>
          <w:rFonts w:ascii="Arial" w:hAnsi="Arial" w:cs="Arial"/>
          <w:sz w:val="22"/>
          <w:szCs w:val="22"/>
          <w:lang w:val="it-IT"/>
        </w:rPr>
      </w:pPr>
    </w:p>
    <w:p w14:paraId="342C76C6" w14:textId="3FC9C15B" w:rsidR="00C70BFE" w:rsidRPr="008039DC" w:rsidRDefault="00C70BFE" w:rsidP="008039DC">
      <w:pPr>
        <w:tabs>
          <w:tab w:val="left" w:pos="426"/>
        </w:tabs>
        <w:spacing w:line="360" w:lineRule="atLeast"/>
        <w:ind w:left="-426"/>
        <w:jc w:val="both"/>
        <w:rPr>
          <w:rFonts w:ascii="Arial" w:hAnsi="Arial" w:cs="Arial"/>
          <w:iCs/>
          <w:sz w:val="22"/>
          <w:szCs w:val="22"/>
          <w:lang w:val="it-IT"/>
        </w:rPr>
      </w:pPr>
      <w:r w:rsidRPr="008039DC">
        <w:rPr>
          <w:rFonts w:ascii="Arial" w:hAnsi="Arial" w:cs="Arial"/>
          <w:sz w:val="22"/>
          <w:szCs w:val="22"/>
          <w:lang w:val="it-IT"/>
        </w:rPr>
        <w:t>La sfida è quella di definire insieme alla Rete un percorso di accrescimento comune nell’ottica di condividere e razionalizzare risorse e favorire una crescita rapida delle startup consolidandone il posizionamento sul mercato.</w:t>
      </w:r>
    </w:p>
    <w:p w14:paraId="28D55516" w14:textId="77777777" w:rsidR="00C70BFE" w:rsidRPr="008039DC" w:rsidRDefault="00C70BFE" w:rsidP="008039DC">
      <w:pPr>
        <w:pStyle w:val="Paragrafoelenco"/>
        <w:tabs>
          <w:tab w:val="left" w:pos="426"/>
        </w:tabs>
        <w:spacing w:line="360" w:lineRule="atLeast"/>
        <w:ind w:left="-426"/>
        <w:jc w:val="both"/>
        <w:rPr>
          <w:rFonts w:ascii="Arial" w:hAnsi="Arial" w:cs="Arial"/>
        </w:rPr>
      </w:pPr>
      <w:r w:rsidRPr="008039DC">
        <w:rPr>
          <w:rFonts w:ascii="Arial" w:hAnsi="Arial" w:cs="Arial"/>
        </w:rPr>
        <w:t xml:space="preserve">Le iniziative vengono organizzate in collaborazione con la Rete, che, oltre ad apportare la propria esperienza, eroga contributi in </w:t>
      </w:r>
      <w:r w:rsidRPr="008039DC">
        <w:rPr>
          <w:rFonts w:ascii="Arial" w:hAnsi="Arial" w:cs="Arial"/>
          <w:i/>
        </w:rPr>
        <w:t>kind</w:t>
      </w:r>
      <w:r w:rsidRPr="008039DC">
        <w:rPr>
          <w:rFonts w:ascii="Arial" w:hAnsi="Arial" w:cs="Arial"/>
        </w:rPr>
        <w:t xml:space="preserve"> o finanziari.</w:t>
      </w:r>
    </w:p>
    <w:p w14:paraId="1B2DE797" w14:textId="77777777" w:rsidR="00C70BFE" w:rsidRPr="008039DC" w:rsidRDefault="00C70BFE" w:rsidP="008039DC">
      <w:pPr>
        <w:pStyle w:val="Paragrafoelenco"/>
        <w:tabs>
          <w:tab w:val="left" w:pos="426"/>
        </w:tabs>
        <w:spacing w:line="360" w:lineRule="atLeast"/>
        <w:ind w:left="-426"/>
        <w:jc w:val="both"/>
        <w:rPr>
          <w:rFonts w:ascii="Arial" w:hAnsi="Arial" w:cs="Arial"/>
        </w:rPr>
      </w:pPr>
      <w:r w:rsidRPr="008039DC">
        <w:rPr>
          <w:rFonts w:ascii="Arial" w:hAnsi="Arial" w:cs="Arial"/>
        </w:rPr>
        <w:t xml:space="preserve">Il contatto con gli attori della Rete è continuo e improntato alla massima collaborazione e confronto. Strumenti di lavoro condivisi, tavoli di lavoro, </w:t>
      </w:r>
      <w:r w:rsidRPr="008039DC">
        <w:rPr>
          <w:rFonts w:ascii="Arial" w:hAnsi="Arial" w:cs="Arial"/>
          <w:i/>
        </w:rPr>
        <w:t xml:space="preserve">focus group </w:t>
      </w:r>
      <w:r w:rsidRPr="008039DC">
        <w:rPr>
          <w:rFonts w:ascii="Arial" w:hAnsi="Arial" w:cs="Arial"/>
        </w:rPr>
        <w:t>su nuovi bandi e sugli sviluppi delle attività della Rete sono le parole chiave dell’iniziativa.</w:t>
      </w:r>
    </w:p>
    <w:p w14:paraId="4B1A40FB" w14:textId="77777777" w:rsidR="00C70BFE" w:rsidRPr="00991D40" w:rsidRDefault="00C70BFE" w:rsidP="008039DC">
      <w:pPr>
        <w:autoSpaceDE w:val="0"/>
        <w:autoSpaceDN w:val="0"/>
        <w:adjustRightInd w:val="0"/>
        <w:spacing w:line="360" w:lineRule="atLeast"/>
        <w:ind w:left="-426"/>
        <w:jc w:val="both"/>
        <w:rPr>
          <w:rFonts w:ascii="Arial" w:hAnsi="Arial" w:cs="Arial"/>
          <w:sz w:val="22"/>
          <w:szCs w:val="22"/>
          <w:lang w:val="it-IT"/>
        </w:rPr>
      </w:pPr>
    </w:p>
    <w:p w14:paraId="0C4A9B91" w14:textId="77777777" w:rsidR="007F7DCA" w:rsidRDefault="007F7DCA">
      <w:pPr>
        <w:spacing w:after="160" w:line="259" w:lineRule="auto"/>
        <w:rPr>
          <w:rFonts w:ascii="Arial" w:hAnsi="Arial" w:cs="Arial"/>
          <w:b/>
          <w:bCs/>
          <w:i/>
          <w:iCs/>
          <w:sz w:val="22"/>
          <w:szCs w:val="22"/>
          <w:lang w:val="it-IT"/>
        </w:rPr>
      </w:pPr>
      <w:r>
        <w:rPr>
          <w:rFonts w:ascii="Arial" w:hAnsi="Arial" w:cs="Arial"/>
          <w:b/>
          <w:bCs/>
          <w:i/>
          <w:iCs/>
          <w:sz w:val="22"/>
          <w:szCs w:val="22"/>
          <w:lang w:val="it-IT"/>
        </w:rPr>
        <w:br w:type="page"/>
      </w:r>
    </w:p>
    <w:p w14:paraId="493BAEB5" w14:textId="41EBC0A7" w:rsidR="00C70BFE" w:rsidRDefault="00C70BFE" w:rsidP="008039DC">
      <w:pPr>
        <w:keepNext/>
        <w:spacing w:line="360" w:lineRule="atLeast"/>
        <w:ind w:left="-426"/>
        <w:jc w:val="both"/>
        <w:rPr>
          <w:rFonts w:ascii="Arial" w:hAnsi="Arial" w:cs="Arial"/>
          <w:b/>
          <w:bCs/>
          <w:i/>
          <w:iCs/>
          <w:sz w:val="22"/>
          <w:szCs w:val="22"/>
          <w:lang w:val="it-IT"/>
        </w:rPr>
      </w:pPr>
      <w:r w:rsidRPr="00991D40">
        <w:rPr>
          <w:rFonts w:ascii="Arial" w:hAnsi="Arial" w:cs="Arial"/>
          <w:b/>
          <w:bCs/>
          <w:i/>
          <w:iCs/>
          <w:sz w:val="22"/>
          <w:szCs w:val="22"/>
          <w:lang w:val="it-IT"/>
        </w:rPr>
        <w:lastRenderedPageBreak/>
        <w:t>Risultati dell’iniziativa</w:t>
      </w:r>
    </w:p>
    <w:p w14:paraId="556FED34" w14:textId="77777777" w:rsidR="007F7DCA" w:rsidRPr="00991D40" w:rsidRDefault="007F7DCA" w:rsidP="008039DC">
      <w:pPr>
        <w:keepNext/>
        <w:spacing w:line="360" w:lineRule="atLeast"/>
        <w:ind w:left="-426"/>
        <w:jc w:val="both"/>
        <w:rPr>
          <w:rFonts w:ascii="Arial" w:hAnsi="Arial" w:cs="Arial"/>
          <w:sz w:val="22"/>
          <w:szCs w:val="22"/>
          <w:lang w:val="it-IT"/>
        </w:rPr>
      </w:pPr>
    </w:p>
    <w:p w14:paraId="11AA2136" w14:textId="77777777" w:rsidR="00C70BFE" w:rsidRPr="00991D40" w:rsidRDefault="00C70BFE" w:rsidP="008039DC">
      <w:pPr>
        <w:spacing w:line="360" w:lineRule="atLeast"/>
        <w:ind w:left="-426"/>
        <w:jc w:val="both"/>
        <w:rPr>
          <w:rFonts w:ascii="Arial" w:hAnsi="Arial" w:cs="Arial"/>
          <w:b/>
          <w:sz w:val="22"/>
          <w:szCs w:val="22"/>
          <w:lang w:val="it-IT"/>
        </w:rPr>
      </w:pPr>
      <w:r w:rsidRPr="00991D40">
        <w:rPr>
          <w:rFonts w:ascii="Arial" w:hAnsi="Arial" w:cs="Arial"/>
          <w:b/>
          <w:sz w:val="22"/>
          <w:szCs w:val="22"/>
          <w:lang w:val="it-IT"/>
        </w:rPr>
        <w:t>Soggetti coinvolti</w:t>
      </w:r>
    </w:p>
    <w:p w14:paraId="46C8C4B9" w14:textId="77777777" w:rsidR="00C70BFE" w:rsidRPr="00991D40" w:rsidRDefault="00C70BFE" w:rsidP="00823B9E">
      <w:pPr>
        <w:pStyle w:val="Paragrafoelenco2"/>
        <w:numPr>
          <w:ilvl w:val="0"/>
          <w:numId w:val="11"/>
        </w:numPr>
        <w:suppressAutoHyphens w:val="0"/>
        <w:spacing w:line="360" w:lineRule="atLeast"/>
        <w:ind w:left="0" w:hanging="426"/>
        <w:contextualSpacing/>
        <w:jc w:val="both"/>
        <w:rPr>
          <w:rFonts w:ascii="Arial" w:hAnsi="Arial" w:cs="Arial"/>
          <w:sz w:val="22"/>
          <w:szCs w:val="22"/>
          <w:lang w:val="it-IT"/>
        </w:rPr>
      </w:pPr>
      <w:smartTag w:uri="urn:schemas-microsoft-com:office:smarttags" w:element="PersonName">
        <w:smartTagPr>
          <w:attr w:name="ProductID" w:val="la Rete"/>
        </w:smartTagPr>
        <w:r w:rsidRPr="00991D40">
          <w:rPr>
            <w:rFonts w:ascii="Arial" w:hAnsi="Arial" w:cs="Arial"/>
            <w:sz w:val="22"/>
            <w:szCs w:val="22"/>
            <w:lang w:val="it-IT"/>
          </w:rPr>
          <w:t xml:space="preserve">La </w:t>
        </w:r>
        <w:r w:rsidRPr="00991D40">
          <w:rPr>
            <w:rFonts w:ascii="Arial" w:hAnsi="Arial" w:cs="Arial"/>
            <w:b/>
            <w:sz w:val="22"/>
            <w:szCs w:val="22"/>
            <w:lang w:val="it-IT"/>
          </w:rPr>
          <w:t>RETE</w:t>
        </w:r>
      </w:smartTag>
      <w:r w:rsidRPr="00991D40">
        <w:rPr>
          <w:rFonts w:ascii="Arial" w:hAnsi="Arial" w:cs="Arial"/>
          <w:sz w:val="22"/>
          <w:szCs w:val="22"/>
          <w:lang w:val="it-IT"/>
        </w:rPr>
        <w:t xml:space="preserve">, ovvero gli operatori che supportano la creazione d’impresa: ad oggi </w:t>
      </w:r>
      <w:r w:rsidRPr="00991D40">
        <w:rPr>
          <w:rFonts w:ascii="Arial" w:hAnsi="Arial" w:cs="Arial"/>
          <w:b/>
          <w:sz w:val="22"/>
          <w:szCs w:val="22"/>
          <w:lang w:val="it-IT"/>
        </w:rPr>
        <w:t>i soggetti sono 39</w:t>
      </w:r>
      <w:r w:rsidRPr="00991D40">
        <w:rPr>
          <w:rFonts w:ascii="Arial" w:hAnsi="Arial" w:cs="Arial"/>
          <w:sz w:val="22"/>
          <w:szCs w:val="22"/>
          <w:lang w:val="it-IT"/>
        </w:rPr>
        <w:t xml:space="preserve"> e sono in continua crescita. </w:t>
      </w:r>
    </w:p>
    <w:p w14:paraId="1F2FB836" w14:textId="77777777" w:rsidR="00C70BFE" w:rsidRPr="00991D40" w:rsidRDefault="00C70BFE" w:rsidP="007F7DCA">
      <w:pPr>
        <w:pStyle w:val="Paragrafoelenco2"/>
        <w:spacing w:line="360" w:lineRule="atLeast"/>
        <w:ind w:left="0" w:hanging="426"/>
        <w:contextualSpacing/>
        <w:jc w:val="both"/>
        <w:rPr>
          <w:rFonts w:ascii="Arial" w:hAnsi="Arial" w:cs="Arial"/>
          <w:sz w:val="22"/>
          <w:szCs w:val="22"/>
          <w:lang w:val="it-IT"/>
        </w:rPr>
      </w:pPr>
    </w:p>
    <w:p w14:paraId="7229338A" w14:textId="77777777" w:rsidR="007F7DCA" w:rsidRDefault="00C70BFE" w:rsidP="00823B9E">
      <w:pPr>
        <w:pStyle w:val="Paragrafoelenco2"/>
        <w:numPr>
          <w:ilvl w:val="0"/>
          <w:numId w:val="11"/>
        </w:numPr>
        <w:suppressAutoHyphens w:val="0"/>
        <w:spacing w:line="360" w:lineRule="atLeast"/>
        <w:ind w:left="0" w:hanging="426"/>
        <w:contextualSpacing/>
        <w:jc w:val="both"/>
        <w:rPr>
          <w:rFonts w:ascii="Arial" w:hAnsi="Arial" w:cs="Arial"/>
          <w:sz w:val="22"/>
          <w:szCs w:val="22"/>
          <w:lang w:val="it-IT"/>
        </w:rPr>
      </w:pPr>
      <w:r w:rsidRPr="00991D40">
        <w:rPr>
          <w:rFonts w:ascii="Arial" w:hAnsi="Arial" w:cs="Arial"/>
          <w:b/>
          <w:sz w:val="22"/>
          <w:szCs w:val="22"/>
          <w:lang w:val="it-IT"/>
        </w:rPr>
        <w:t>STARTUP</w:t>
      </w:r>
      <w:r w:rsidRPr="00991D40">
        <w:rPr>
          <w:rFonts w:ascii="Arial" w:hAnsi="Arial" w:cs="Arial"/>
          <w:sz w:val="22"/>
          <w:szCs w:val="22"/>
          <w:lang w:val="it-IT"/>
        </w:rPr>
        <w:t xml:space="preserve"> e progetti d’impresa: nel corso dei due anni dall’inizio del progetto sono state mappate e coinvolte </w:t>
      </w:r>
      <w:r w:rsidRPr="00991D40">
        <w:rPr>
          <w:rFonts w:ascii="Arial" w:hAnsi="Arial" w:cs="Arial"/>
          <w:b/>
          <w:sz w:val="22"/>
          <w:szCs w:val="22"/>
          <w:lang w:val="it-IT"/>
        </w:rPr>
        <w:t>256 startup</w:t>
      </w:r>
      <w:r w:rsidRPr="00991D40">
        <w:rPr>
          <w:rFonts w:ascii="Arial" w:hAnsi="Arial" w:cs="Arial"/>
          <w:sz w:val="22"/>
          <w:szCs w:val="22"/>
          <w:lang w:val="it-IT"/>
        </w:rPr>
        <w:t xml:space="preserve"> che possono usufruire della totalità dei servizi. La redazione esegue quotidianamente lo </w:t>
      </w:r>
      <w:r w:rsidRPr="00991D40">
        <w:rPr>
          <w:rFonts w:ascii="Arial" w:hAnsi="Arial" w:cs="Arial"/>
          <w:i/>
          <w:sz w:val="22"/>
          <w:szCs w:val="22"/>
          <w:lang w:val="it-IT"/>
        </w:rPr>
        <w:t>scouting</w:t>
      </w:r>
      <w:r w:rsidRPr="00991D40">
        <w:rPr>
          <w:rFonts w:ascii="Arial" w:hAnsi="Arial" w:cs="Arial"/>
          <w:sz w:val="22"/>
          <w:szCs w:val="22"/>
          <w:lang w:val="it-IT"/>
        </w:rPr>
        <w:t xml:space="preserve"> sulle novità dalle imprese che vengono pubblicate nelle sezione “News dalle imprese” e nella rassegna stampa </w:t>
      </w:r>
      <w:r w:rsidR="007F7DCA">
        <w:rPr>
          <w:rFonts w:ascii="Arial" w:hAnsi="Arial" w:cs="Arial"/>
          <w:sz w:val="22"/>
          <w:szCs w:val="22"/>
          <w:lang w:val="it-IT"/>
        </w:rPr>
        <w:t>“Dicono di noi”.</w:t>
      </w:r>
    </w:p>
    <w:p w14:paraId="0E7509A6" w14:textId="77777777" w:rsidR="007F7DCA" w:rsidRDefault="007F7DCA" w:rsidP="007F7DCA">
      <w:pPr>
        <w:pStyle w:val="Paragrafoelenco2"/>
        <w:suppressAutoHyphens w:val="0"/>
        <w:spacing w:line="360" w:lineRule="atLeast"/>
        <w:ind w:left="0"/>
        <w:contextualSpacing/>
        <w:jc w:val="both"/>
        <w:rPr>
          <w:rFonts w:ascii="Arial" w:hAnsi="Arial" w:cs="Arial"/>
          <w:b/>
          <w:sz w:val="22"/>
          <w:szCs w:val="22"/>
          <w:lang w:val="it-IT"/>
        </w:rPr>
      </w:pPr>
    </w:p>
    <w:p w14:paraId="0BC9CAF3" w14:textId="6310703A" w:rsidR="00C70BFE" w:rsidRDefault="00C70BFE" w:rsidP="007F7DCA">
      <w:pPr>
        <w:pStyle w:val="Paragrafoelenco2"/>
        <w:suppressAutoHyphens w:val="0"/>
        <w:spacing w:line="360" w:lineRule="atLeast"/>
        <w:ind w:left="-284" w:right="-172" w:hanging="567"/>
        <w:contextualSpacing/>
        <w:jc w:val="both"/>
        <w:rPr>
          <w:rFonts w:ascii="Arial" w:hAnsi="Arial" w:cs="Arial"/>
          <w:sz w:val="22"/>
          <w:szCs w:val="22"/>
          <w:lang w:val="it-IT"/>
        </w:rPr>
      </w:pPr>
      <w:r w:rsidRPr="007F7DCA">
        <w:rPr>
          <w:rFonts w:ascii="Arial" w:hAnsi="Arial" w:cs="Arial"/>
          <w:sz w:val="22"/>
          <w:szCs w:val="22"/>
          <w:lang w:val="it-IT"/>
        </w:rPr>
        <w:t xml:space="preserve">La Figura 1 riassume i dati relativi alla distribuzione sul territorio regionale delle startup. </w:t>
      </w:r>
    </w:p>
    <w:p w14:paraId="08AE463A" w14:textId="77777777" w:rsidR="007F7DCA" w:rsidRPr="007F7DCA" w:rsidRDefault="007F7DCA" w:rsidP="007F7DCA">
      <w:pPr>
        <w:pStyle w:val="Paragrafoelenco2"/>
        <w:suppressAutoHyphens w:val="0"/>
        <w:spacing w:line="360" w:lineRule="atLeast"/>
        <w:ind w:left="-284" w:right="-172" w:hanging="567"/>
        <w:contextualSpacing/>
        <w:jc w:val="both"/>
        <w:rPr>
          <w:rFonts w:ascii="Arial" w:hAnsi="Arial" w:cs="Arial"/>
          <w:sz w:val="22"/>
          <w:szCs w:val="22"/>
          <w:lang w:val="it-IT"/>
        </w:rPr>
      </w:pPr>
    </w:p>
    <w:p w14:paraId="577B76B0" w14:textId="77777777" w:rsidR="00C70BFE" w:rsidRPr="00991D40" w:rsidRDefault="00C70BFE" w:rsidP="007F7DCA">
      <w:pPr>
        <w:pStyle w:val="Paragrafoelenco2"/>
        <w:spacing w:line="360" w:lineRule="atLeast"/>
        <w:ind w:left="-284" w:right="-172" w:hanging="567"/>
        <w:contextualSpacing/>
        <w:jc w:val="both"/>
        <w:rPr>
          <w:rFonts w:ascii="Arial" w:hAnsi="Arial" w:cs="Arial"/>
          <w:sz w:val="22"/>
          <w:szCs w:val="22"/>
          <w:lang w:val="it-IT"/>
        </w:rPr>
      </w:pPr>
      <w:r w:rsidRPr="00991D40">
        <w:rPr>
          <w:rFonts w:ascii="Arial" w:hAnsi="Arial" w:cs="Arial"/>
          <w:sz w:val="22"/>
          <w:szCs w:val="22"/>
          <w:lang w:val="it-IT"/>
        </w:rPr>
        <w:t>La Figura 2 mostra invece quali sono i principali settori di attività delle startup. È evidente la netta maggioranza di imprese attive nell’ambito delle nuove tecnologie e della creatività.</w:t>
      </w:r>
    </w:p>
    <w:p w14:paraId="3685106F" w14:textId="77777777" w:rsidR="00C70BFE" w:rsidRPr="00991D40" w:rsidRDefault="00C70BFE" w:rsidP="007F7DCA">
      <w:pPr>
        <w:pStyle w:val="Paragrafoelenco2"/>
        <w:keepNext/>
        <w:spacing w:line="360" w:lineRule="atLeast"/>
        <w:ind w:left="-426"/>
        <w:contextualSpacing/>
        <w:jc w:val="center"/>
        <w:rPr>
          <w:rFonts w:ascii="Arial" w:hAnsi="Arial" w:cs="Arial"/>
          <w:sz w:val="22"/>
          <w:szCs w:val="22"/>
        </w:rPr>
      </w:pPr>
      <w:r w:rsidRPr="00991D40">
        <w:rPr>
          <w:rFonts w:ascii="Arial" w:hAnsi="Arial" w:cs="Arial"/>
          <w:noProof/>
          <w:sz w:val="22"/>
          <w:szCs w:val="22"/>
          <w:lang w:val="it-IT" w:eastAsia="it-IT"/>
        </w:rPr>
        <w:drawing>
          <wp:inline distT="0" distB="0" distL="0" distR="0" wp14:anchorId="6282423B" wp14:editId="3A33CF8A">
            <wp:extent cx="4690745" cy="2624455"/>
            <wp:effectExtent l="0" t="0" r="0" b="0"/>
            <wp:docPr id="127" name="Immagine 127" descr="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90745" cy="2624455"/>
                    </a:xfrm>
                    <a:prstGeom prst="rect">
                      <a:avLst/>
                    </a:prstGeom>
                    <a:noFill/>
                    <a:ln>
                      <a:noFill/>
                    </a:ln>
                  </pic:spPr>
                </pic:pic>
              </a:graphicData>
            </a:graphic>
          </wp:inline>
        </w:drawing>
      </w:r>
    </w:p>
    <w:p w14:paraId="29D44BA4" w14:textId="4F7E06DA" w:rsidR="00C70BFE" w:rsidRPr="00991D40" w:rsidRDefault="00C70BFE" w:rsidP="008039DC">
      <w:pPr>
        <w:pStyle w:val="Didascalia"/>
        <w:spacing w:line="360" w:lineRule="atLeast"/>
        <w:ind w:left="-426"/>
        <w:rPr>
          <w:rFonts w:ascii="Arial" w:hAnsi="Arial" w:cs="Arial"/>
          <w:sz w:val="22"/>
          <w:szCs w:val="22"/>
        </w:rPr>
      </w:pPr>
      <w:r w:rsidRPr="00991D40">
        <w:rPr>
          <w:rFonts w:ascii="Arial" w:hAnsi="Arial" w:cs="Arial"/>
          <w:sz w:val="22"/>
          <w:szCs w:val="22"/>
        </w:rPr>
        <w:t xml:space="preserve">Figura </w:t>
      </w:r>
      <w:r w:rsidRPr="00991D40">
        <w:rPr>
          <w:rFonts w:ascii="Arial" w:hAnsi="Arial" w:cs="Arial"/>
          <w:sz w:val="22"/>
          <w:szCs w:val="22"/>
        </w:rPr>
        <w:fldChar w:fldCharType="begin"/>
      </w:r>
      <w:r w:rsidRPr="00991D40">
        <w:rPr>
          <w:rFonts w:ascii="Arial" w:hAnsi="Arial" w:cs="Arial"/>
          <w:sz w:val="22"/>
          <w:szCs w:val="22"/>
        </w:rPr>
        <w:instrText xml:space="preserve"> SEQ Figura \* ARABIC </w:instrText>
      </w:r>
      <w:r w:rsidRPr="00991D40">
        <w:rPr>
          <w:rFonts w:ascii="Arial" w:hAnsi="Arial" w:cs="Arial"/>
          <w:sz w:val="22"/>
          <w:szCs w:val="22"/>
        </w:rPr>
        <w:fldChar w:fldCharType="separate"/>
      </w:r>
      <w:r w:rsidR="00EB7C20">
        <w:rPr>
          <w:rFonts w:ascii="Arial" w:hAnsi="Arial" w:cs="Arial"/>
          <w:noProof/>
          <w:sz w:val="22"/>
          <w:szCs w:val="22"/>
        </w:rPr>
        <w:t>1</w:t>
      </w:r>
      <w:r w:rsidRPr="00991D40">
        <w:rPr>
          <w:rFonts w:ascii="Arial" w:hAnsi="Arial" w:cs="Arial"/>
          <w:sz w:val="22"/>
          <w:szCs w:val="22"/>
        </w:rPr>
        <w:fldChar w:fldCharType="end"/>
      </w:r>
      <w:r w:rsidRPr="00991D40">
        <w:rPr>
          <w:rFonts w:ascii="Arial" w:hAnsi="Arial" w:cs="Arial"/>
          <w:sz w:val="22"/>
          <w:szCs w:val="22"/>
        </w:rPr>
        <w:t>: Provincia di appartenenza delle startup di EmiliaRomagnaStartUp</w:t>
      </w:r>
    </w:p>
    <w:p w14:paraId="506699D6" w14:textId="77777777" w:rsidR="00C70BFE" w:rsidRPr="00991D40" w:rsidRDefault="00C70BFE" w:rsidP="008039DC">
      <w:pPr>
        <w:spacing w:line="360" w:lineRule="atLeast"/>
        <w:ind w:left="-426"/>
        <w:jc w:val="both"/>
        <w:rPr>
          <w:rFonts w:ascii="Arial" w:hAnsi="Arial" w:cs="Arial"/>
          <w:sz w:val="22"/>
          <w:szCs w:val="22"/>
          <w:lang w:val="it-IT"/>
        </w:rPr>
      </w:pPr>
    </w:p>
    <w:p w14:paraId="0B28769F" w14:textId="77777777" w:rsidR="00C70BFE" w:rsidRPr="00991D40" w:rsidRDefault="00C70BFE" w:rsidP="007F7DCA">
      <w:pPr>
        <w:keepNext/>
        <w:spacing w:line="360" w:lineRule="atLeast"/>
        <w:ind w:left="-426"/>
        <w:jc w:val="center"/>
        <w:rPr>
          <w:rFonts w:ascii="Arial" w:hAnsi="Arial" w:cs="Arial"/>
          <w:sz w:val="22"/>
          <w:szCs w:val="22"/>
        </w:rPr>
      </w:pPr>
      <w:r w:rsidRPr="00991D40">
        <w:rPr>
          <w:rFonts w:ascii="Arial" w:hAnsi="Arial" w:cs="Arial"/>
          <w:noProof/>
          <w:sz w:val="22"/>
          <w:szCs w:val="22"/>
          <w:lang w:val="it-IT" w:eastAsia="it-IT"/>
        </w:rPr>
        <w:lastRenderedPageBreak/>
        <w:drawing>
          <wp:inline distT="0" distB="0" distL="0" distR="0" wp14:anchorId="70ADAF81" wp14:editId="778676F2">
            <wp:extent cx="5296395" cy="2914957"/>
            <wp:effectExtent l="0" t="0" r="0" b="0"/>
            <wp:docPr id="126" name="Immagine 126" descr="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04594" cy="2919469"/>
                    </a:xfrm>
                    <a:prstGeom prst="rect">
                      <a:avLst/>
                    </a:prstGeom>
                    <a:noFill/>
                    <a:ln>
                      <a:noFill/>
                    </a:ln>
                  </pic:spPr>
                </pic:pic>
              </a:graphicData>
            </a:graphic>
          </wp:inline>
        </w:drawing>
      </w:r>
    </w:p>
    <w:p w14:paraId="2A5B5701" w14:textId="042C2CF0" w:rsidR="00C70BFE" w:rsidRPr="00991D40" w:rsidRDefault="00C70BFE" w:rsidP="008039DC">
      <w:pPr>
        <w:pStyle w:val="Didascalia"/>
        <w:spacing w:line="360" w:lineRule="atLeast"/>
        <w:ind w:left="-426"/>
        <w:rPr>
          <w:rFonts w:ascii="Arial" w:hAnsi="Arial" w:cs="Arial"/>
          <w:sz w:val="22"/>
          <w:szCs w:val="22"/>
        </w:rPr>
      </w:pPr>
      <w:r w:rsidRPr="00991D40">
        <w:rPr>
          <w:rFonts w:ascii="Arial" w:hAnsi="Arial" w:cs="Arial"/>
          <w:sz w:val="22"/>
          <w:szCs w:val="22"/>
        </w:rPr>
        <w:t xml:space="preserve">Figura </w:t>
      </w:r>
      <w:r w:rsidRPr="00991D40">
        <w:rPr>
          <w:rFonts w:ascii="Arial" w:hAnsi="Arial" w:cs="Arial"/>
          <w:sz w:val="22"/>
          <w:szCs w:val="22"/>
        </w:rPr>
        <w:fldChar w:fldCharType="begin"/>
      </w:r>
      <w:r w:rsidRPr="00991D40">
        <w:rPr>
          <w:rFonts w:ascii="Arial" w:hAnsi="Arial" w:cs="Arial"/>
          <w:sz w:val="22"/>
          <w:szCs w:val="22"/>
        </w:rPr>
        <w:instrText xml:space="preserve"> SEQ Figura \* ARABIC </w:instrText>
      </w:r>
      <w:r w:rsidRPr="00991D40">
        <w:rPr>
          <w:rFonts w:ascii="Arial" w:hAnsi="Arial" w:cs="Arial"/>
          <w:sz w:val="22"/>
          <w:szCs w:val="22"/>
        </w:rPr>
        <w:fldChar w:fldCharType="separate"/>
      </w:r>
      <w:r w:rsidR="00EB7C20">
        <w:rPr>
          <w:rFonts w:ascii="Arial" w:hAnsi="Arial" w:cs="Arial"/>
          <w:noProof/>
          <w:sz w:val="22"/>
          <w:szCs w:val="22"/>
        </w:rPr>
        <w:t>2</w:t>
      </w:r>
      <w:r w:rsidRPr="00991D40">
        <w:rPr>
          <w:rFonts w:ascii="Arial" w:hAnsi="Arial" w:cs="Arial"/>
          <w:sz w:val="22"/>
          <w:szCs w:val="22"/>
        </w:rPr>
        <w:fldChar w:fldCharType="end"/>
      </w:r>
      <w:r w:rsidRPr="00991D40">
        <w:rPr>
          <w:rFonts w:ascii="Arial" w:hAnsi="Arial" w:cs="Arial"/>
          <w:sz w:val="22"/>
          <w:szCs w:val="22"/>
        </w:rPr>
        <w:t>: Settori di appartenenza delle startup di EmiliaRomagnaStartUp</w:t>
      </w:r>
    </w:p>
    <w:p w14:paraId="0D257F68" w14:textId="77777777" w:rsidR="00C70BFE" w:rsidRPr="00991D40" w:rsidRDefault="00C70BFE" w:rsidP="008039DC">
      <w:pPr>
        <w:spacing w:line="360" w:lineRule="atLeast"/>
        <w:ind w:left="-426"/>
        <w:jc w:val="both"/>
        <w:rPr>
          <w:rFonts w:ascii="Arial" w:hAnsi="Arial" w:cs="Arial"/>
          <w:sz w:val="22"/>
          <w:szCs w:val="22"/>
          <w:lang w:val="it-IT"/>
        </w:rPr>
      </w:pPr>
    </w:p>
    <w:p w14:paraId="72957B8A" w14:textId="77777777" w:rsidR="00C70BFE" w:rsidRPr="00991D40" w:rsidRDefault="00C70BFE" w:rsidP="008039DC">
      <w:pPr>
        <w:spacing w:line="360" w:lineRule="atLeast"/>
        <w:ind w:left="-426"/>
        <w:jc w:val="both"/>
        <w:rPr>
          <w:rFonts w:ascii="Arial" w:hAnsi="Arial" w:cs="Arial"/>
          <w:b/>
          <w:sz w:val="22"/>
          <w:szCs w:val="22"/>
          <w:lang w:val="it-IT"/>
        </w:rPr>
      </w:pPr>
      <w:r w:rsidRPr="00991D40">
        <w:rPr>
          <w:rFonts w:ascii="Arial" w:hAnsi="Arial" w:cs="Arial"/>
          <w:b/>
          <w:sz w:val="22"/>
          <w:szCs w:val="22"/>
          <w:lang w:val="it-IT"/>
        </w:rPr>
        <w:t>Servizi online</w:t>
      </w:r>
    </w:p>
    <w:p w14:paraId="6BB15743" w14:textId="77777777" w:rsidR="00C70BFE" w:rsidRPr="00991D40" w:rsidRDefault="00C70BFE" w:rsidP="00823B9E">
      <w:pPr>
        <w:pStyle w:val="Paragrafoelenco2"/>
        <w:numPr>
          <w:ilvl w:val="0"/>
          <w:numId w:val="12"/>
        </w:numPr>
        <w:suppressAutoHyphens w:val="0"/>
        <w:spacing w:line="360" w:lineRule="atLeast"/>
        <w:ind w:left="-142" w:hanging="643"/>
        <w:contextualSpacing/>
        <w:jc w:val="both"/>
        <w:rPr>
          <w:rFonts w:ascii="Arial" w:hAnsi="Arial" w:cs="Arial"/>
          <w:sz w:val="22"/>
          <w:szCs w:val="22"/>
          <w:lang w:val="it-IT"/>
        </w:rPr>
      </w:pPr>
      <w:r w:rsidRPr="00991D40">
        <w:rPr>
          <w:rFonts w:ascii="Arial" w:hAnsi="Arial" w:cs="Arial"/>
          <w:b/>
          <w:sz w:val="22"/>
          <w:szCs w:val="22"/>
          <w:lang w:val="it-IT"/>
        </w:rPr>
        <w:t>Siti monitorati quotidianamente</w:t>
      </w:r>
      <w:r w:rsidRPr="00991D40">
        <w:rPr>
          <w:rFonts w:ascii="Arial" w:hAnsi="Arial" w:cs="Arial"/>
          <w:sz w:val="22"/>
          <w:szCs w:val="22"/>
          <w:lang w:val="it-IT"/>
        </w:rPr>
        <w:t xml:space="preserve"> per la </w:t>
      </w:r>
      <w:smartTag w:uri="urn:schemas-microsoft-com:office:smarttags" w:element="PersonName">
        <w:r w:rsidRPr="00991D40">
          <w:rPr>
            <w:rFonts w:ascii="Arial" w:hAnsi="Arial" w:cs="Arial"/>
            <w:sz w:val="22"/>
            <w:szCs w:val="22"/>
            <w:lang w:val="it-IT"/>
          </w:rPr>
          <w:t>redazione</w:t>
        </w:r>
      </w:smartTag>
      <w:r w:rsidRPr="00991D40">
        <w:rPr>
          <w:rFonts w:ascii="Arial" w:hAnsi="Arial" w:cs="Arial"/>
          <w:sz w:val="22"/>
          <w:szCs w:val="22"/>
          <w:lang w:val="it-IT"/>
        </w:rPr>
        <w:t xml:space="preserve"> dei contenuti dedicati alle startup: </w:t>
      </w:r>
      <w:r w:rsidRPr="00991D40">
        <w:rPr>
          <w:rFonts w:ascii="Arial" w:hAnsi="Arial" w:cs="Arial"/>
          <w:b/>
          <w:sz w:val="22"/>
          <w:szCs w:val="22"/>
          <w:lang w:val="it-IT"/>
        </w:rPr>
        <w:t>oltre 500</w:t>
      </w:r>
      <w:r w:rsidRPr="00991D40">
        <w:rPr>
          <w:rFonts w:ascii="Arial" w:hAnsi="Arial" w:cs="Arial"/>
          <w:sz w:val="22"/>
          <w:szCs w:val="22"/>
          <w:lang w:val="it-IT"/>
        </w:rPr>
        <w:t>.</w:t>
      </w:r>
    </w:p>
    <w:p w14:paraId="0D6DA88B" w14:textId="77777777" w:rsidR="00C70BFE" w:rsidRPr="00991D40" w:rsidRDefault="00C70BFE" w:rsidP="00823B9E">
      <w:pPr>
        <w:pStyle w:val="Paragrafoelenco2"/>
        <w:numPr>
          <w:ilvl w:val="0"/>
          <w:numId w:val="12"/>
        </w:numPr>
        <w:suppressAutoHyphens w:val="0"/>
        <w:spacing w:line="360" w:lineRule="atLeast"/>
        <w:ind w:left="-142" w:hanging="643"/>
        <w:contextualSpacing/>
        <w:jc w:val="both"/>
        <w:rPr>
          <w:rFonts w:ascii="Arial" w:hAnsi="Arial" w:cs="Arial"/>
          <w:sz w:val="22"/>
          <w:szCs w:val="22"/>
          <w:lang w:val="it-IT"/>
        </w:rPr>
      </w:pPr>
      <w:r w:rsidRPr="00991D40">
        <w:rPr>
          <w:rFonts w:ascii="Arial" w:hAnsi="Arial" w:cs="Arial"/>
          <w:b/>
          <w:sz w:val="22"/>
          <w:szCs w:val="22"/>
          <w:lang w:val="it-IT"/>
        </w:rPr>
        <w:t>Contenuti pubblicati</w:t>
      </w:r>
      <w:r w:rsidRPr="00991D40">
        <w:rPr>
          <w:rFonts w:ascii="Arial" w:hAnsi="Arial" w:cs="Arial"/>
          <w:sz w:val="22"/>
          <w:szCs w:val="22"/>
          <w:lang w:val="it-IT"/>
        </w:rPr>
        <w:t xml:space="preserve">: 750 tra news e news dalle imprese, oltre 330 eventi e più di 150 video. </w:t>
      </w:r>
    </w:p>
    <w:p w14:paraId="42E79212" w14:textId="77777777" w:rsidR="00C70BFE" w:rsidRPr="00991D40" w:rsidRDefault="00C70BFE" w:rsidP="00823B9E">
      <w:pPr>
        <w:pStyle w:val="Paragrafoelenco2"/>
        <w:numPr>
          <w:ilvl w:val="0"/>
          <w:numId w:val="12"/>
        </w:numPr>
        <w:suppressAutoHyphens w:val="0"/>
        <w:spacing w:line="360" w:lineRule="atLeast"/>
        <w:ind w:left="-142" w:hanging="643"/>
        <w:contextualSpacing/>
        <w:jc w:val="both"/>
        <w:rPr>
          <w:rFonts w:ascii="Arial" w:hAnsi="Arial" w:cs="Arial"/>
          <w:sz w:val="22"/>
          <w:szCs w:val="22"/>
          <w:lang w:val="it-IT"/>
        </w:rPr>
      </w:pPr>
      <w:r w:rsidRPr="00991D40">
        <w:rPr>
          <w:rFonts w:ascii="Arial" w:hAnsi="Arial" w:cs="Arial"/>
          <w:b/>
          <w:sz w:val="22"/>
          <w:szCs w:val="22"/>
          <w:lang w:val="it-IT"/>
        </w:rPr>
        <w:t>InfoDesk</w:t>
      </w:r>
      <w:r w:rsidRPr="00991D40">
        <w:rPr>
          <w:rFonts w:ascii="Arial" w:hAnsi="Arial" w:cs="Arial"/>
          <w:sz w:val="22"/>
          <w:szCs w:val="22"/>
          <w:lang w:val="it-IT"/>
        </w:rPr>
        <w:t xml:space="preserve">: servizio per fornire informazioni e primo orientamento agli aspiranti imprenditori e startupper. Ad oggi, sono state oltre </w:t>
      </w:r>
      <w:r w:rsidRPr="00991D40">
        <w:rPr>
          <w:rFonts w:ascii="Arial" w:hAnsi="Arial" w:cs="Arial"/>
          <w:b/>
          <w:sz w:val="22"/>
          <w:szCs w:val="22"/>
          <w:lang w:val="it-IT"/>
        </w:rPr>
        <w:t>160</w:t>
      </w:r>
      <w:r w:rsidRPr="00991D40">
        <w:rPr>
          <w:rFonts w:ascii="Arial" w:hAnsi="Arial" w:cs="Arial"/>
          <w:sz w:val="22"/>
          <w:szCs w:val="22"/>
          <w:lang w:val="it-IT"/>
        </w:rPr>
        <w:t xml:space="preserve"> le </w:t>
      </w:r>
      <w:r w:rsidRPr="00991D40">
        <w:rPr>
          <w:rFonts w:ascii="Arial" w:hAnsi="Arial" w:cs="Arial"/>
          <w:b/>
          <w:sz w:val="22"/>
          <w:szCs w:val="22"/>
          <w:lang w:val="it-IT"/>
        </w:rPr>
        <w:t>risposte</w:t>
      </w:r>
      <w:r w:rsidRPr="00991D40">
        <w:rPr>
          <w:rFonts w:ascii="Arial" w:hAnsi="Arial" w:cs="Arial"/>
          <w:sz w:val="22"/>
          <w:szCs w:val="22"/>
          <w:lang w:val="it-IT"/>
        </w:rPr>
        <w:t xml:space="preserve"> fornite via mail e </w:t>
      </w:r>
      <w:r w:rsidRPr="00991D40">
        <w:rPr>
          <w:rFonts w:ascii="Arial" w:hAnsi="Arial" w:cs="Arial"/>
          <w:b/>
          <w:sz w:val="22"/>
          <w:szCs w:val="22"/>
          <w:lang w:val="it-IT"/>
        </w:rPr>
        <w:t xml:space="preserve">20 </w:t>
      </w:r>
      <w:r w:rsidRPr="00991D40">
        <w:rPr>
          <w:rFonts w:ascii="Arial" w:hAnsi="Arial" w:cs="Arial"/>
          <w:sz w:val="22"/>
          <w:szCs w:val="22"/>
          <w:lang w:val="it-IT"/>
        </w:rPr>
        <w:t xml:space="preserve">gli </w:t>
      </w:r>
      <w:r w:rsidRPr="00991D40">
        <w:rPr>
          <w:rFonts w:ascii="Arial" w:hAnsi="Arial" w:cs="Arial"/>
          <w:b/>
          <w:sz w:val="22"/>
          <w:szCs w:val="22"/>
          <w:lang w:val="it-IT"/>
        </w:rPr>
        <w:t>appuntamenti di approfondimento</w:t>
      </w:r>
      <w:r w:rsidRPr="00991D40">
        <w:rPr>
          <w:rFonts w:ascii="Arial" w:hAnsi="Arial" w:cs="Arial"/>
          <w:sz w:val="22"/>
          <w:szCs w:val="22"/>
          <w:lang w:val="it-IT"/>
        </w:rPr>
        <w:t>.</w:t>
      </w:r>
    </w:p>
    <w:p w14:paraId="48DB9182" w14:textId="77777777" w:rsidR="00C70BFE" w:rsidRPr="00991D40" w:rsidRDefault="00C70BFE" w:rsidP="00823B9E">
      <w:pPr>
        <w:pStyle w:val="Paragrafoelenco2"/>
        <w:numPr>
          <w:ilvl w:val="0"/>
          <w:numId w:val="12"/>
        </w:numPr>
        <w:suppressAutoHyphens w:val="0"/>
        <w:spacing w:line="360" w:lineRule="atLeast"/>
        <w:ind w:left="-142" w:hanging="643"/>
        <w:contextualSpacing/>
        <w:jc w:val="both"/>
        <w:rPr>
          <w:rFonts w:ascii="Arial" w:hAnsi="Arial" w:cs="Arial"/>
          <w:sz w:val="22"/>
          <w:szCs w:val="22"/>
          <w:lang w:val="it-IT"/>
        </w:rPr>
      </w:pPr>
      <w:r w:rsidRPr="00991D40">
        <w:rPr>
          <w:rFonts w:ascii="Arial" w:hAnsi="Arial" w:cs="Arial"/>
          <w:b/>
          <w:sz w:val="22"/>
          <w:szCs w:val="22"/>
          <w:lang w:val="it-IT"/>
        </w:rPr>
        <w:t>ERStartUp Risponde</w:t>
      </w:r>
      <w:r w:rsidRPr="00991D40">
        <w:rPr>
          <w:rFonts w:ascii="Arial" w:hAnsi="Arial" w:cs="Arial"/>
          <w:sz w:val="22"/>
          <w:szCs w:val="22"/>
          <w:lang w:val="it-IT"/>
        </w:rPr>
        <w:t>: il servizio è stato utilizzato da Spinner 2013, We Tech Off e dalla Regione Emilia-Romagna in occasione della pubblicazione di bandi per startup. Ad oggi sono state pubblicate quasi</w:t>
      </w:r>
      <w:r w:rsidRPr="00991D40">
        <w:rPr>
          <w:rFonts w:ascii="Arial" w:hAnsi="Arial" w:cs="Arial"/>
          <w:b/>
          <w:sz w:val="22"/>
          <w:szCs w:val="22"/>
          <w:lang w:val="it-IT"/>
        </w:rPr>
        <w:t xml:space="preserve"> 400 risposte</w:t>
      </w:r>
      <w:r w:rsidRPr="00991D40">
        <w:rPr>
          <w:rFonts w:ascii="Arial" w:hAnsi="Arial" w:cs="Arial"/>
          <w:sz w:val="22"/>
          <w:szCs w:val="22"/>
          <w:lang w:val="it-IT"/>
        </w:rPr>
        <w:t xml:space="preserve"> che vanno a costituire un archivio a disposizione di tutti utenti del sito.</w:t>
      </w:r>
    </w:p>
    <w:p w14:paraId="080C6C0A" w14:textId="03946EC6" w:rsidR="00C70BFE" w:rsidRPr="007F7DCA" w:rsidRDefault="00C70BFE" w:rsidP="00823B9E">
      <w:pPr>
        <w:pStyle w:val="Paragrafoelenco2"/>
        <w:numPr>
          <w:ilvl w:val="0"/>
          <w:numId w:val="12"/>
        </w:numPr>
        <w:suppressAutoHyphens w:val="0"/>
        <w:spacing w:line="360" w:lineRule="atLeast"/>
        <w:ind w:left="-142" w:hanging="643"/>
        <w:contextualSpacing/>
        <w:jc w:val="both"/>
        <w:rPr>
          <w:rFonts w:ascii="Arial" w:hAnsi="Arial" w:cs="Arial"/>
          <w:sz w:val="22"/>
          <w:szCs w:val="22"/>
          <w:lang w:val="it-IT"/>
        </w:rPr>
      </w:pPr>
      <w:r w:rsidRPr="00991D40">
        <w:rPr>
          <w:rFonts w:ascii="Arial" w:hAnsi="Arial" w:cs="Arial"/>
          <w:b/>
          <w:sz w:val="22"/>
          <w:szCs w:val="22"/>
          <w:lang w:val="it-IT"/>
        </w:rPr>
        <w:t>L’esperto risponde</w:t>
      </w:r>
      <w:r w:rsidRPr="00991D40">
        <w:rPr>
          <w:rFonts w:ascii="Arial" w:hAnsi="Arial" w:cs="Arial"/>
          <w:sz w:val="22"/>
          <w:szCs w:val="22"/>
          <w:lang w:val="it-IT"/>
        </w:rPr>
        <w:t xml:space="preserve">: pool di esperti che risponde gratuitamente online alle domande poste dagli utenti. Le risposte vanno a costituire un </w:t>
      </w:r>
      <w:r w:rsidRPr="00991D40">
        <w:rPr>
          <w:rFonts w:ascii="Arial" w:hAnsi="Arial" w:cs="Arial"/>
          <w:b/>
          <w:sz w:val="22"/>
          <w:szCs w:val="22"/>
          <w:lang w:val="it-IT"/>
        </w:rPr>
        <w:t>archivio di oltre 100 FAQ</w:t>
      </w:r>
      <w:r w:rsidRPr="00991D40">
        <w:rPr>
          <w:rFonts w:ascii="Arial" w:hAnsi="Arial" w:cs="Arial"/>
          <w:sz w:val="22"/>
          <w:szCs w:val="22"/>
          <w:lang w:val="it-IT"/>
        </w:rPr>
        <w:t>. Al momento sono attivi:</w:t>
      </w:r>
      <w:r w:rsidR="007F7DCA">
        <w:rPr>
          <w:rFonts w:ascii="Arial" w:hAnsi="Arial" w:cs="Arial"/>
          <w:sz w:val="22"/>
          <w:szCs w:val="22"/>
          <w:lang w:val="it-IT"/>
        </w:rPr>
        <w:t xml:space="preserve"> </w:t>
      </w:r>
      <w:r w:rsidRPr="007F7DCA">
        <w:rPr>
          <w:rFonts w:ascii="Arial" w:hAnsi="Arial" w:cs="Arial"/>
          <w:b/>
          <w:sz w:val="22"/>
          <w:szCs w:val="22"/>
          <w:lang w:val="it-IT"/>
        </w:rPr>
        <w:t>Consulente del lavoro</w:t>
      </w:r>
      <w:r w:rsidR="007F7DCA">
        <w:rPr>
          <w:rFonts w:ascii="Arial" w:hAnsi="Arial" w:cs="Arial"/>
          <w:sz w:val="22"/>
          <w:szCs w:val="22"/>
          <w:lang w:val="it-IT"/>
        </w:rPr>
        <w:t xml:space="preserve">, </w:t>
      </w:r>
      <w:r w:rsidRPr="007F7DCA">
        <w:rPr>
          <w:rFonts w:ascii="Arial" w:hAnsi="Arial" w:cs="Arial"/>
          <w:b/>
          <w:sz w:val="22"/>
          <w:szCs w:val="22"/>
          <w:lang w:val="it-IT"/>
        </w:rPr>
        <w:t>Commercialista</w:t>
      </w:r>
      <w:r w:rsidR="007F7DCA">
        <w:rPr>
          <w:rFonts w:ascii="Arial" w:hAnsi="Arial" w:cs="Arial"/>
          <w:sz w:val="22"/>
          <w:szCs w:val="22"/>
          <w:lang w:val="it-IT"/>
        </w:rPr>
        <w:t xml:space="preserve">, </w:t>
      </w:r>
      <w:r w:rsidRPr="007F7DCA">
        <w:rPr>
          <w:rFonts w:ascii="Arial" w:hAnsi="Arial" w:cs="Arial"/>
          <w:b/>
          <w:sz w:val="22"/>
          <w:szCs w:val="22"/>
          <w:lang w:val="it-IT"/>
        </w:rPr>
        <w:t>Esperto di brevetti</w:t>
      </w:r>
      <w:r w:rsidR="007F7DCA">
        <w:rPr>
          <w:rFonts w:ascii="Arial" w:hAnsi="Arial" w:cs="Arial"/>
          <w:sz w:val="22"/>
          <w:szCs w:val="22"/>
          <w:lang w:val="it-IT"/>
        </w:rPr>
        <w:t xml:space="preserve">, </w:t>
      </w:r>
      <w:r w:rsidRPr="007F7DCA">
        <w:rPr>
          <w:rFonts w:ascii="Arial" w:hAnsi="Arial" w:cs="Arial"/>
          <w:b/>
          <w:sz w:val="22"/>
          <w:szCs w:val="22"/>
          <w:lang w:val="it-IT"/>
        </w:rPr>
        <w:t>Esperto di ambiente e sicurezza</w:t>
      </w:r>
      <w:r w:rsidR="007F7DCA">
        <w:rPr>
          <w:rFonts w:ascii="Arial" w:hAnsi="Arial" w:cs="Arial"/>
          <w:b/>
          <w:sz w:val="22"/>
          <w:szCs w:val="22"/>
          <w:lang w:val="it-IT"/>
        </w:rPr>
        <w:t>.</w:t>
      </w:r>
    </w:p>
    <w:p w14:paraId="5F997D6B" w14:textId="77777777" w:rsidR="00C70BFE" w:rsidRPr="00991D40" w:rsidRDefault="00C70BFE" w:rsidP="008039DC">
      <w:pPr>
        <w:spacing w:line="360" w:lineRule="atLeast"/>
        <w:ind w:left="-426"/>
        <w:jc w:val="both"/>
        <w:rPr>
          <w:rFonts w:ascii="Arial" w:hAnsi="Arial" w:cs="Arial"/>
          <w:sz w:val="22"/>
          <w:szCs w:val="22"/>
          <w:lang w:val="it-IT"/>
        </w:rPr>
      </w:pPr>
    </w:p>
    <w:p w14:paraId="73133267" w14:textId="77777777" w:rsidR="007F7DCA" w:rsidRDefault="007F7DCA" w:rsidP="008039DC">
      <w:pPr>
        <w:spacing w:line="360" w:lineRule="atLeast"/>
        <w:ind w:left="-426"/>
        <w:jc w:val="both"/>
        <w:rPr>
          <w:rFonts w:ascii="Arial" w:hAnsi="Arial" w:cs="Arial"/>
          <w:b/>
          <w:sz w:val="22"/>
          <w:szCs w:val="22"/>
          <w:lang w:val="it-IT"/>
        </w:rPr>
      </w:pPr>
    </w:p>
    <w:p w14:paraId="1E6D5E25" w14:textId="7C8E1D9E" w:rsidR="00C70BFE" w:rsidRPr="00991D40" w:rsidRDefault="00C70BFE" w:rsidP="008039DC">
      <w:pPr>
        <w:spacing w:line="360" w:lineRule="atLeast"/>
        <w:ind w:left="-426"/>
        <w:jc w:val="both"/>
        <w:rPr>
          <w:rFonts w:ascii="Arial" w:hAnsi="Arial" w:cs="Arial"/>
          <w:b/>
          <w:sz w:val="22"/>
          <w:szCs w:val="22"/>
          <w:lang w:val="it-IT"/>
        </w:rPr>
      </w:pPr>
      <w:r w:rsidRPr="00991D40">
        <w:rPr>
          <w:rFonts w:ascii="Arial" w:hAnsi="Arial" w:cs="Arial"/>
          <w:b/>
          <w:sz w:val="22"/>
          <w:szCs w:val="22"/>
          <w:lang w:val="it-IT"/>
        </w:rPr>
        <w:t>Attività di supporto</w:t>
      </w:r>
    </w:p>
    <w:p w14:paraId="64C176F9" w14:textId="77777777" w:rsidR="00C70BFE" w:rsidRPr="00991D40" w:rsidRDefault="00C70BFE" w:rsidP="008039DC">
      <w:pPr>
        <w:spacing w:line="360" w:lineRule="atLeast"/>
        <w:ind w:left="-426"/>
        <w:jc w:val="both"/>
        <w:rPr>
          <w:rFonts w:ascii="Arial" w:hAnsi="Arial" w:cs="Arial"/>
          <w:sz w:val="22"/>
          <w:szCs w:val="22"/>
          <w:lang w:val="it-IT"/>
        </w:rPr>
      </w:pPr>
      <w:r w:rsidRPr="00991D40">
        <w:rPr>
          <w:rFonts w:ascii="Arial" w:hAnsi="Arial" w:cs="Arial"/>
          <w:sz w:val="22"/>
          <w:szCs w:val="22"/>
          <w:lang w:val="it-IT"/>
        </w:rPr>
        <w:t xml:space="preserve">EmiliaRomagnaStartUp organizza, coordina o pubblicizza le opportunità a disposizione del suo target, la nuova imprenditoria innovativa, mettendo in rete le risorse di tutti i soggetti della Rete. </w:t>
      </w:r>
    </w:p>
    <w:p w14:paraId="6CFE1DDF" w14:textId="77777777" w:rsidR="00C70BFE" w:rsidRPr="00991D40" w:rsidRDefault="00C70BFE" w:rsidP="00823B9E">
      <w:pPr>
        <w:pStyle w:val="Paragrafoelenco2"/>
        <w:numPr>
          <w:ilvl w:val="0"/>
          <w:numId w:val="14"/>
        </w:numPr>
        <w:suppressAutoHyphens w:val="0"/>
        <w:spacing w:line="360" w:lineRule="atLeast"/>
        <w:ind w:left="-142" w:hanging="567"/>
        <w:contextualSpacing/>
        <w:jc w:val="both"/>
        <w:rPr>
          <w:rFonts w:ascii="Arial" w:hAnsi="Arial" w:cs="Arial"/>
          <w:b/>
          <w:sz w:val="22"/>
          <w:szCs w:val="22"/>
          <w:lang w:val="it-IT"/>
        </w:rPr>
      </w:pPr>
      <w:r w:rsidRPr="00991D40">
        <w:rPr>
          <w:rFonts w:ascii="Arial" w:hAnsi="Arial" w:cs="Arial"/>
          <w:b/>
          <w:sz w:val="22"/>
          <w:szCs w:val="22"/>
          <w:lang w:val="it-IT"/>
        </w:rPr>
        <w:lastRenderedPageBreak/>
        <w:t>Formazione condivisa</w:t>
      </w:r>
      <w:r w:rsidRPr="00991D40">
        <w:rPr>
          <w:rFonts w:ascii="Arial" w:hAnsi="Arial" w:cs="Arial"/>
          <w:sz w:val="22"/>
          <w:szCs w:val="22"/>
          <w:lang w:val="it-IT"/>
        </w:rPr>
        <w:t xml:space="preserve">: sono state aperte a tutte le startup di EmiliaRomagnaStartUp </w:t>
      </w:r>
      <w:r w:rsidRPr="00991D40">
        <w:rPr>
          <w:rFonts w:ascii="Arial" w:hAnsi="Arial" w:cs="Arial"/>
          <w:b/>
          <w:sz w:val="22"/>
          <w:szCs w:val="22"/>
          <w:lang w:val="it-IT"/>
        </w:rPr>
        <w:t>più di 20 giornate di formazione</w:t>
      </w:r>
      <w:r w:rsidRPr="00991D40">
        <w:rPr>
          <w:rFonts w:ascii="Arial" w:hAnsi="Arial" w:cs="Arial"/>
          <w:sz w:val="22"/>
          <w:szCs w:val="22"/>
          <w:lang w:val="it-IT"/>
        </w:rPr>
        <w:t xml:space="preserve"> – organizzate dalla Rete su argomenti inerenti l’avvio e il consolidamento di un’attività imprenditoriale innovativa. Inoltre, sono state organizzate </w:t>
      </w:r>
      <w:r w:rsidRPr="00991D40">
        <w:rPr>
          <w:rFonts w:ascii="Arial" w:hAnsi="Arial" w:cs="Arial"/>
          <w:b/>
          <w:sz w:val="22"/>
          <w:szCs w:val="22"/>
          <w:lang w:val="it-IT"/>
        </w:rPr>
        <w:t>5 giornate di formazione rivolte agli operatori della Rete.</w:t>
      </w:r>
    </w:p>
    <w:p w14:paraId="6BCCF808" w14:textId="77777777" w:rsidR="00C70BFE" w:rsidRPr="00991D40" w:rsidRDefault="00C70BFE" w:rsidP="00823B9E">
      <w:pPr>
        <w:pStyle w:val="Paragrafoelenco2"/>
        <w:numPr>
          <w:ilvl w:val="0"/>
          <w:numId w:val="14"/>
        </w:numPr>
        <w:suppressAutoHyphens w:val="0"/>
        <w:spacing w:line="360" w:lineRule="atLeast"/>
        <w:ind w:left="-142" w:hanging="567"/>
        <w:contextualSpacing/>
        <w:jc w:val="both"/>
        <w:rPr>
          <w:rFonts w:ascii="Arial" w:hAnsi="Arial" w:cs="Arial"/>
          <w:b/>
          <w:sz w:val="22"/>
          <w:szCs w:val="22"/>
          <w:lang w:val="it-IT"/>
        </w:rPr>
      </w:pPr>
      <w:r w:rsidRPr="00991D40">
        <w:rPr>
          <w:rFonts w:ascii="Arial" w:hAnsi="Arial" w:cs="Arial"/>
          <w:b/>
          <w:sz w:val="22"/>
          <w:szCs w:val="22"/>
          <w:lang w:val="it-IT"/>
        </w:rPr>
        <w:t>Concorsi</w:t>
      </w:r>
    </w:p>
    <w:p w14:paraId="31544D35" w14:textId="77777777" w:rsidR="00C70BFE" w:rsidRPr="00991D40" w:rsidRDefault="00C70BFE" w:rsidP="00823B9E">
      <w:pPr>
        <w:pStyle w:val="Paragrafoelenco2"/>
        <w:numPr>
          <w:ilvl w:val="1"/>
          <w:numId w:val="13"/>
        </w:numPr>
        <w:suppressAutoHyphens w:val="0"/>
        <w:spacing w:line="360" w:lineRule="atLeast"/>
        <w:ind w:left="567" w:hanging="567"/>
        <w:contextualSpacing/>
        <w:jc w:val="both"/>
        <w:rPr>
          <w:rFonts w:ascii="Arial" w:hAnsi="Arial" w:cs="Arial"/>
          <w:sz w:val="22"/>
          <w:szCs w:val="22"/>
          <w:lang w:val="it-IT"/>
        </w:rPr>
      </w:pPr>
      <w:r w:rsidRPr="00991D40">
        <w:rPr>
          <w:rFonts w:ascii="Arial" w:hAnsi="Arial" w:cs="Arial"/>
          <w:b/>
          <w:sz w:val="22"/>
          <w:szCs w:val="22"/>
          <w:lang w:val="it-IT"/>
        </w:rPr>
        <w:t xml:space="preserve">SmartUp (2011): </w:t>
      </w:r>
      <w:r w:rsidRPr="00991D40">
        <w:rPr>
          <w:rFonts w:ascii="Arial" w:hAnsi="Arial" w:cs="Arial"/>
          <w:sz w:val="22"/>
          <w:szCs w:val="22"/>
          <w:lang w:val="it-IT"/>
        </w:rPr>
        <w:t xml:space="preserve">business plan competition con in palio per il progetto d’impresa vincitore una </w:t>
      </w:r>
      <w:r w:rsidRPr="00991D40">
        <w:rPr>
          <w:rFonts w:ascii="Arial" w:hAnsi="Arial" w:cs="Arial"/>
          <w:b/>
          <w:sz w:val="22"/>
          <w:szCs w:val="22"/>
          <w:lang w:val="it-IT"/>
        </w:rPr>
        <w:t>borsa di studio per IGNITE</w:t>
      </w:r>
      <w:r w:rsidRPr="00991D40">
        <w:rPr>
          <w:rFonts w:ascii="Arial" w:hAnsi="Arial" w:cs="Arial"/>
          <w:sz w:val="22"/>
          <w:szCs w:val="22"/>
          <w:lang w:val="it-IT"/>
        </w:rPr>
        <w:t xml:space="preserve">, Business School dell'Università di </w:t>
      </w:r>
      <w:r w:rsidRPr="00991D40">
        <w:rPr>
          <w:rFonts w:ascii="Arial" w:hAnsi="Arial" w:cs="Arial"/>
          <w:b/>
          <w:sz w:val="22"/>
          <w:szCs w:val="22"/>
          <w:lang w:val="it-IT"/>
        </w:rPr>
        <w:t>Cambridge</w:t>
      </w:r>
      <w:r w:rsidRPr="00991D40">
        <w:rPr>
          <w:rFonts w:ascii="Arial" w:hAnsi="Arial" w:cs="Arial"/>
          <w:sz w:val="22"/>
          <w:szCs w:val="22"/>
          <w:lang w:val="it-IT"/>
        </w:rPr>
        <w:t>.</w:t>
      </w:r>
    </w:p>
    <w:p w14:paraId="0A22BF4D" w14:textId="77777777" w:rsidR="00C70BFE" w:rsidRPr="00991D40" w:rsidRDefault="00C70BFE" w:rsidP="00823B9E">
      <w:pPr>
        <w:pStyle w:val="Paragrafoelenco2"/>
        <w:numPr>
          <w:ilvl w:val="1"/>
          <w:numId w:val="13"/>
        </w:numPr>
        <w:suppressAutoHyphens w:val="0"/>
        <w:spacing w:line="360" w:lineRule="atLeast"/>
        <w:ind w:left="567" w:hanging="567"/>
        <w:contextualSpacing/>
        <w:jc w:val="both"/>
        <w:rPr>
          <w:rFonts w:ascii="Arial" w:hAnsi="Arial" w:cs="Arial"/>
          <w:sz w:val="22"/>
          <w:szCs w:val="22"/>
          <w:lang w:val="it-IT"/>
        </w:rPr>
      </w:pPr>
      <w:r w:rsidRPr="00991D40">
        <w:rPr>
          <w:rFonts w:ascii="Arial" w:hAnsi="Arial" w:cs="Arial"/>
          <w:b/>
          <w:sz w:val="22"/>
          <w:szCs w:val="22"/>
          <w:lang w:val="it-IT"/>
        </w:rPr>
        <w:t>You Promote, We Promote (2012)</w:t>
      </w:r>
      <w:r w:rsidRPr="00991D40">
        <w:rPr>
          <w:rFonts w:ascii="Arial" w:hAnsi="Arial" w:cs="Arial"/>
          <w:sz w:val="22"/>
          <w:szCs w:val="22"/>
          <w:lang w:val="it-IT"/>
        </w:rPr>
        <w:t xml:space="preserve">: </w:t>
      </w:r>
      <w:r w:rsidRPr="00991D40">
        <w:rPr>
          <w:rFonts w:ascii="Arial" w:hAnsi="Arial" w:cs="Arial"/>
          <w:i/>
          <w:sz w:val="22"/>
          <w:szCs w:val="22"/>
          <w:lang w:val="it-IT"/>
        </w:rPr>
        <w:t>contest</w:t>
      </w:r>
      <w:r w:rsidRPr="00991D40">
        <w:rPr>
          <w:rFonts w:ascii="Arial" w:hAnsi="Arial" w:cs="Arial"/>
          <w:sz w:val="22"/>
          <w:szCs w:val="22"/>
          <w:lang w:val="it-IT"/>
        </w:rPr>
        <w:t xml:space="preserve"> che mette in palio per 5 startup </w:t>
      </w:r>
      <w:r w:rsidRPr="00991D40">
        <w:rPr>
          <w:rFonts w:ascii="Arial" w:hAnsi="Arial" w:cs="Arial"/>
          <w:b/>
          <w:sz w:val="22"/>
          <w:szCs w:val="22"/>
          <w:lang w:val="it-IT"/>
        </w:rPr>
        <w:t>servizi gratuiti di media relation</w:t>
      </w:r>
      <w:r w:rsidRPr="00991D40">
        <w:rPr>
          <w:rFonts w:ascii="Arial" w:hAnsi="Arial" w:cs="Arial"/>
          <w:sz w:val="22"/>
          <w:szCs w:val="22"/>
          <w:lang w:val="it-IT"/>
        </w:rPr>
        <w:t xml:space="preserve"> finalizzati a promuovere l’impresa e i suoi risultati.</w:t>
      </w:r>
    </w:p>
    <w:p w14:paraId="7211A6AA" w14:textId="77777777" w:rsidR="00C70BFE" w:rsidRPr="00991D40" w:rsidRDefault="00C70BFE" w:rsidP="00823B9E">
      <w:pPr>
        <w:pStyle w:val="Paragrafoelenco2"/>
        <w:numPr>
          <w:ilvl w:val="0"/>
          <w:numId w:val="7"/>
        </w:numPr>
        <w:suppressAutoHyphens w:val="0"/>
        <w:spacing w:line="360" w:lineRule="atLeast"/>
        <w:ind w:left="-426" w:hanging="348"/>
        <w:contextualSpacing/>
        <w:jc w:val="both"/>
        <w:rPr>
          <w:rFonts w:ascii="Arial" w:hAnsi="Arial" w:cs="Arial"/>
          <w:sz w:val="22"/>
          <w:szCs w:val="22"/>
          <w:lang w:val="it-IT"/>
        </w:rPr>
      </w:pPr>
      <w:r w:rsidRPr="00991D40">
        <w:rPr>
          <w:rFonts w:ascii="Arial" w:hAnsi="Arial" w:cs="Arial"/>
          <w:b/>
          <w:sz w:val="22"/>
          <w:szCs w:val="22"/>
          <w:lang w:val="it-IT"/>
        </w:rPr>
        <w:t xml:space="preserve">Fiere </w:t>
      </w:r>
    </w:p>
    <w:p w14:paraId="2A33C2B8" w14:textId="77777777" w:rsidR="00C70BFE" w:rsidRPr="00991D40" w:rsidRDefault="00C70BFE" w:rsidP="00823B9E">
      <w:pPr>
        <w:pStyle w:val="Paragrafoelenco2"/>
        <w:numPr>
          <w:ilvl w:val="1"/>
          <w:numId w:val="15"/>
        </w:numPr>
        <w:suppressAutoHyphens w:val="0"/>
        <w:spacing w:line="360" w:lineRule="atLeast"/>
        <w:ind w:left="567" w:hanging="567"/>
        <w:contextualSpacing/>
        <w:jc w:val="both"/>
        <w:rPr>
          <w:rFonts w:ascii="Arial" w:hAnsi="Arial" w:cs="Arial"/>
          <w:sz w:val="22"/>
          <w:szCs w:val="22"/>
          <w:lang w:val="it-IT"/>
        </w:rPr>
      </w:pPr>
      <w:r w:rsidRPr="00991D40">
        <w:rPr>
          <w:rFonts w:ascii="Arial" w:hAnsi="Arial" w:cs="Arial"/>
          <w:b/>
          <w:sz w:val="22"/>
          <w:szCs w:val="22"/>
          <w:lang w:val="it-IT"/>
        </w:rPr>
        <w:t>Research to Business</w:t>
      </w:r>
      <w:r w:rsidRPr="00991D40">
        <w:rPr>
          <w:rStyle w:val="Rimandonotaapidipagina"/>
          <w:rFonts w:ascii="Arial" w:hAnsi="Arial" w:cs="Arial"/>
          <w:b/>
          <w:sz w:val="22"/>
          <w:szCs w:val="22"/>
          <w:lang w:val="it-IT"/>
        </w:rPr>
        <w:footnoteReference w:id="4"/>
      </w:r>
      <w:r w:rsidRPr="00991D40">
        <w:rPr>
          <w:rFonts w:ascii="Arial" w:hAnsi="Arial" w:cs="Arial"/>
          <w:b/>
          <w:sz w:val="22"/>
          <w:szCs w:val="22"/>
          <w:lang w:val="it-IT"/>
        </w:rPr>
        <w:t xml:space="preserve">: </w:t>
      </w:r>
      <w:r w:rsidRPr="00991D40">
        <w:rPr>
          <w:rFonts w:ascii="Arial" w:hAnsi="Arial" w:cs="Arial"/>
          <w:sz w:val="22"/>
          <w:szCs w:val="22"/>
          <w:lang w:val="it-IT"/>
        </w:rPr>
        <w:t xml:space="preserve">EmiliaRomagnaStartUp ha offerto a </w:t>
      </w:r>
      <w:r w:rsidRPr="00991D40">
        <w:rPr>
          <w:rFonts w:ascii="Arial" w:hAnsi="Arial" w:cs="Arial"/>
          <w:b/>
          <w:sz w:val="22"/>
          <w:szCs w:val="22"/>
          <w:lang w:val="it-IT"/>
        </w:rPr>
        <w:t>108 startup</w:t>
      </w:r>
      <w:r w:rsidRPr="00991D40">
        <w:rPr>
          <w:rFonts w:ascii="Arial" w:hAnsi="Arial" w:cs="Arial"/>
          <w:sz w:val="22"/>
          <w:szCs w:val="22"/>
          <w:lang w:val="it-IT"/>
        </w:rPr>
        <w:t xml:space="preserve"> lo stand gratuito all’interno dell’area Start2B in occasione delle edizioni 2012 e 2013 di R2B, curandone la selezione e la partecipazione.</w:t>
      </w:r>
    </w:p>
    <w:p w14:paraId="1EC1C32B" w14:textId="77777777" w:rsidR="00C70BFE" w:rsidRPr="00991D40" w:rsidRDefault="00C70BFE" w:rsidP="00823B9E">
      <w:pPr>
        <w:pStyle w:val="Paragrafoelenco2"/>
        <w:numPr>
          <w:ilvl w:val="1"/>
          <w:numId w:val="15"/>
        </w:numPr>
        <w:suppressAutoHyphens w:val="0"/>
        <w:spacing w:line="360" w:lineRule="atLeast"/>
        <w:ind w:left="567" w:hanging="567"/>
        <w:contextualSpacing/>
        <w:jc w:val="both"/>
        <w:rPr>
          <w:rFonts w:ascii="Arial" w:hAnsi="Arial" w:cs="Arial"/>
          <w:sz w:val="22"/>
          <w:szCs w:val="22"/>
          <w:lang w:val="it-IT"/>
        </w:rPr>
      </w:pPr>
      <w:r w:rsidRPr="00991D40">
        <w:rPr>
          <w:rFonts w:ascii="Arial" w:hAnsi="Arial" w:cs="Arial"/>
          <w:b/>
          <w:sz w:val="22"/>
          <w:szCs w:val="22"/>
          <w:lang w:val="it-IT"/>
        </w:rPr>
        <w:t>SMAU</w:t>
      </w:r>
      <w:r w:rsidRPr="00991D40">
        <w:rPr>
          <w:rFonts w:ascii="Arial" w:hAnsi="Arial" w:cs="Arial"/>
          <w:sz w:val="22"/>
          <w:szCs w:val="22"/>
          <w:lang w:val="it-IT"/>
        </w:rPr>
        <w:t xml:space="preserve">: EmiliaRomagnaStartUp ha offerto a </w:t>
      </w:r>
      <w:r w:rsidRPr="00991D40">
        <w:rPr>
          <w:rFonts w:ascii="Arial" w:hAnsi="Arial" w:cs="Arial"/>
          <w:b/>
          <w:sz w:val="22"/>
          <w:szCs w:val="22"/>
          <w:lang w:val="it-IT"/>
        </w:rPr>
        <w:t>21 startup</w:t>
      </w:r>
      <w:r w:rsidRPr="00991D40">
        <w:rPr>
          <w:rFonts w:ascii="Arial" w:hAnsi="Arial" w:cs="Arial"/>
          <w:sz w:val="22"/>
          <w:szCs w:val="22"/>
          <w:lang w:val="it-IT"/>
        </w:rPr>
        <w:t xml:space="preserve"> la possibilità di partecipare gratuitamente alle edizioni 2011 e 2012 di SMAU Milano.</w:t>
      </w:r>
    </w:p>
    <w:p w14:paraId="0A69168D" w14:textId="77777777" w:rsidR="00C70BFE" w:rsidRPr="00991D40" w:rsidRDefault="00C70BFE" w:rsidP="00823B9E">
      <w:pPr>
        <w:pStyle w:val="Paragrafoelenco2"/>
        <w:numPr>
          <w:ilvl w:val="1"/>
          <w:numId w:val="15"/>
        </w:numPr>
        <w:suppressAutoHyphens w:val="0"/>
        <w:spacing w:line="360" w:lineRule="atLeast"/>
        <w:ind w:left="567" w:hanging="567"/>
        <w:contextualSpacing/>
        <w:jc w:val="both"/>
        <w:rPr>
          <w:rFonts w:ascii="Arial" w:hAnsi="Arial" w:cs="Arial"/>
          <w:sz w:val="22"/>
          <w:szCs w:val="22"/>
          <w:lang w:val="it-IT"/>
        </w:rPr>
      </w:pPr>
      <w:r w:rsidRPr="00991D40">
        <w:rPr>
          <w:rFonts w:ascii="Arial" w:hAnsi="Arial" w:cs="Arial"/>
          <w:sz w:val="22"/>
          <w:szCs w:val="22"/>
          <w:lang w:val="it-IT"/>
        </w:rPr>
        <w:t xml:space="preserve">Lo staff ha inoltre negoziato la partecipazione delle startup di EmiliaRomagnaStartUp ad altre </w:t>
      </w:r>
      <w:r w:rsidRPr="00991D40">
        <w:rPr>
          <w:rFonts w:ascii="Arial" w:hAnsi="Arial" w:cs="Arial"/>
          <w:b/>
          <w:sz w:val="22"/>
          <w:szCs w:val="22"/>
          <w:lang w:val="it-IT"/>
        </w:rPr>
        <w:t xml:space="preserve">fiere </w:t>
      </w:r>
      <w:r w:rsidRPr="00991D40">
        <w:rPr>
          <w:rFonts w:ascii="Arial" w:hAnsi="Arial" w:cs="Arial"/>
          <w:sz w:val="22"/>
          <w:szCs w:val="22"/>
          <w:lang w:val="it-IT"/>
        </w:rPr>
        <w:t xml:space="preserve">regionali e nazionali: </w:t>
      </w:r>
    </w:p>
    <w:p w14:paraId="7C92CF19" w14:textId="77777777" w:rsidR="00C70BFE" w:rsidRPr="00991D40" w:rsidRDefault="00C70BFE" w:rsidP="00823B9E">
      <w:pPr>
        <w:pStyle w:val="Paragrafoelenco2"/>
        <w:numPr>
          <w:ilvl w:val="2"/>
          <w:numId w:val="7"/>
        </w:numPr>
        <w:suppressAutoHyphens w:val="0"/>
        <w:spacing w:line="360" w:lineRule="atLeast"/>
        <w:ind w:left="709" w:hanging="142"/>
        <w:contextualSpacing/>
        <w:jc w:val="both"/>
        <w:rPr>
          <w:rFonts w:ascii="Arial" w:hAnsi="Arial" w:cs="Arial"/>
          <w:sz w:val="22"/>
          <w:szCs w:val="22"/>
          <w:lang w:val="it-IT"/>
        </w:rPr>
      </w:pPr>
      <w:r w:rsidRPr="00991D40">
        <w:rPr>
          <w:rFonts w:ascii="Arial" w:hAnsi="Arial" w:cs="Arial"/>
          <w:sz w:val="22"/>
          <w:szCs w:val="22"/>
          <w:lang w:val="it-IT"/>
        </w:rPr>
        <w:t xml:space="preserve">Nel 2012, </w:t>
      </w:r>
      <w:r w:rsidRPr="00991D40">
        <w:rPr>
          <w:rFonts w:ascii="Arial" w:hAnsi="Arial" w:cs="Arial"/>
          <w:b/>
          <w:sz w:val="22"/>
          <w:szCs w:val="22"/>
          <w:lang w:val="it-IT"/>
        </w:rPr>
        <w:t>15 startup</w:t>
      </w:r>
      <w:r w:rsidRPr="00991D40">
        <w:rPr>
          <w:rFonts w:ascii="Arial" w:hAnsi="Arial" w:cs="Arial"/>
          <w:sz w:val="22"/>
          <w:szCs w:val="22"/>
          <w:lang w:val="it-IT"/>
        </w:rPr>
        <w:t xml:space="preserve"> hanno partecipato a Comptec</w:t>
      </w:r>
      <w:r w:rsidRPr="00991D40">
        <w:rPr>
          <w:rStyle w:val="Rimandonotaapidipagina"/>
          <w:rFonts w:ascii="Arial" w:hAnsi="Arial" w:cs="Arial"/>
          <w:sz w:val="22"/>
          <w:szCs w:val="22"/>
          <w:lang w:val="it-IT"/>
        </w:rPr>
        <w:footnoteReference w:id="5"/>
      </w:r>
      <w:r w:rsidRPr="00991D40">
        <w:rPr>
          <w:rFonts w:ascii="Arial" w:hAnsi="Arial" w:cs="Arial"/>
          <w:sz w:val="22"/>
          <w:szCs w:val="22"/>
          <w:lang w:val="it-IT"/>
        </w:rPr>
        <w:t xml:space="preserve"> (Marina di Carrara), Start Me Up</w:t>
      </w:r>
      <w:r w:rsidRPr="00991D40">
        <w:rPr>
          <w:rStyle w:val="Rimandonotaapidipagina"/>
          <w:rFonts w:ascii="Arial" w:hAnsi="Arial" w:cs="Arial"/>
          <w:sz w:val="22"/>
          <w:szCs w:val="22"/>
          <w:lang w:val="it-IT"/>
        </w:rPr>
        <w:footnoteReference w:id="6"/>
      </w:r>
      <w:r w:rsidRPr="00991D40">
        <w:rPr>
          <w:rFonts w:ascii="Arial" w:hAnsi="Arial" w:cs="Arial"/>
          <w:sz w:val="22"/>
          <w:szCs w:val="22"/>
          <w:lang w:val="it-IT"/>
        </w:rPr>
        <w:t xml:space="preserve"> (Cortina), Smart City Exhibition</w:t>
      </w:r>
      <w:r w:rsidRPr="00991D40">
        <w:rPr>
          <w:rStyle w:val="Rimandonotaapidipagina"/>
          <w:rFonts w:ascii="Arial" w:hAnsi="Arial" w:cs="Arial"/>
          <w:sz w:val="22"/>
          <w:szCs w:val="22"/>
          <w:lang w:val="it-IT"/>
        </w:rPr>
        <w:footnoteReference w:id="7"/>
      </w:r>
      <w:r w:rsidRPr="00991D40">
        <w:rPr>
          <w:rFonts w:ascii="Arial" w:hAnsi="Arial" w:cs="Arial"/>
          <w:sz w:val="22"/>
          <w:szCs w:val="22"/>
          <w:lang w:val="it-IT"/>
        </w:rPr>
        <w:t xml:space="preserve"> (Bologna), Makers Italy</w:t>
      </w:r>
      <w:r w:rsidRPr="00991D40">
        <w:rPr>
          <w:rStyle w:val="Rimandonotaapidipagina"/>
          <w:rFonts w:ascii="Arial" w:hAnsi="Arial" w:cs="Arial"/>
          <w:sz w:val="22"/>
          <w:szCs w:val="22"/>
          <w:lang w:val="it-IT"/>
        </w:rPr>
        <w:footnoteReference w:id="8"/>
      </w:r>
      <w:r w:rsidRPr="00991D40">
        <w:rPr>
          <w:rFonts w:ascii="Arial" w:hAnsi="Arial" w:cs="Arial"/>
          <w:sz w:val="22"/>
          <w:szCs w:val="22"/>
          <w:lang w:val="it-IT"/>
        </w:rPr>
        <w:t xml:space="preserve"> (Milano)</w:t>
      </w:r>
    </w:p>
    <w:p w14:paraId="271FF4E9" w14:textId="77777777" w:rsidR="00C70BFE" w:rsidRPr="00991D40" w:rsidRDefault="00C70BFE" w:rsidP="00823B9E">
      <w:pPr>
        <w:pStyle w:val="Paragrafoelenco2"/>
        <w:numPr>
          <w:ilvl w:val="2"/>
          <w:numId w:val="7"/>
        </w:numPr>
        <w:suppressAutoHyphens w:val="0"/>
        <w:spacing w:line="360" w:lineRule="atLeast"/>
        <w:ind w:left="709" w:hanging="142"/>
        <w:contextualSpacing/>
        <w:jc w:val="both"/>
        <w:rPr>
          <w:rFonts w:ascii="Arial" w:hAnsi="Arial" w:cs="Arial"/>
          <w:sz w:val="22"/>
          <w:szCs w:val="22"/>
          <w:lang w:val="it-IT"/>
        </w:rPr>
      </w:pPr>
      <w:r w:rsidRPr="00991D40">
        <w:rPr>
          <w:rFonts w:ascii="Arial" w:hAnsi="Arial" w:cs="Arial"/>
          <w:sz w:val="22"/>
          <w:szCs w:val="22"/>
          <w:lang w:val="it-IT"/>
        </w:rPr>
        <w:t>Nel 2012,</w:t>
      </w:r>
      <w:r w:rsidRPr="00991D40">
        <w:rPr>
          <w:rFonts w:ascii="Arial" w:hAnsi="Arial" w:cs="Arial"/>
          <w:b/>
          <w:sz w:val="22"/>
          <w:szCs w:val="22"/>
          <w:lang w:val="it-IT"/>
        </w:rPr>
        <w:t xml:space="preserve"> 4 startup</w:t>
      </w:r>
      <w:r w:rsidRPr="00991D40">
        <w:rPr>
          <w:rFonts w:ascii="Arial" w:hAnsi="Arial" w:cs="Arial"/>
          <w:sz w:val="22"/>
          <w:szCs w:val="22"/>
          <w:lang w:val="it-IT"/>
        </w:rPr>
        <w:t xml:space="preserve"> hanno partecipato alla prima edizione di Expopixel</w:t>
      </w:r>
      <w:r w:rsidRPr="00991D40">
        <w:rPr>
          <w:rStyle w:val="Rimandonotaapidipagina"/>
          <w:rFonts w:ascii="Arial" w:hAnsi="Arial" w:cs="Arial"/>
          <w:sz w:val="22"/>
          <w:szCs w:val="22"/>
          <w:lang w:val="it-IT"/>
        </w:rPr>
        <w:footnoteReference w:id="9"/>
      </w:r>
      <w:r w:rsidRPr="00991D40">
        <w:rPr>
          <w:rFonts w:ascii="Arial" w:hAnsi="Arial" w:cs="Arial"/>
          <w:sz w:val="22"/>
          <w:szCs w:val="22"/>
          <w:lang w:val="it-IT"/>
        </w:rPr>
        <w:t xml:space="preserve"> (Bologna)</w:t>
      </w:r>
    </w:p>
    <w:p w14:paraId="100347D1" w14:textId="77777777" w:rsidR="00C70BFE" w:rsidRPr="00991D40" w:rsidRDefault="00C70BFE" w:rsidP="00823B9E">
      <w:pPr>
        <w:pStyle w:val="Paragrafoelenco2"/>
        <w:numPr>
          <w:ilvl w:val="0"/>
          <w:numId w:val="17"/>
        </w:numPr>
        <w:suppressAutoHyphens w:val="0"/>
        <w:spacing w:line="360" w:lineRule="atLeast"/>
        <w:ind w:left="0" w:hanging="426"/>
        <w:contextualSpacing/>
        <w:jc w:val="both"/>
        <w:rPr>
          <w:rFonts w:ascii="Arial" w:hAnsi="Arial" w:cs="Arial"/>
          <w:b/>
          <w:sz w:val="22"/>
          <w:szCs w:val="22"/>
          <w:lang w:val="it-IT"/>
        </w:rPr>
      </w:pPr>
      <w:r w:rsidRPr="00991D40">
        <w:rPr>
          <w:rFonts w:ascii="Arial" w:hAnsi="Arial" w:cs="Arial"/>
          <w:b/>
          <w:sz w:val="22"/>
          <w:szCs w:val="22"/>
          <w:lang w:val="it-IT"/>
        </w:rPr>
        <w:t>Opportunità</w:t>
      </w:r>
    </w:p>
    <w:p w14:paraId="68E6E71A" w14:textId="77777777" w:rsidR="00C70BFE" w:rsidRPr="00991D40" w:rsidRDefault="00C70BFE" w:rsidP="00823B9E">
      <w:pPr>
        <w:pStyle w:val="Paragrafoelenco2"/>
        <w:numPr>
          <w:ilvl w:val="1"/>
          <w:numId w:val="16"/>
        </w:numPr>
        <w:suppressAutoHyphens w:val="0"/>
        <w:spacing w:line="360" w:lineRule="atLeast"/>
        <w:ind w:left="284"/>
        <w:contextualSpacing/>
        <w:jc w:val="both"/>
        <w:rPr>
          <w:rFonts w:ascii="Arial" w:hAnsi="Arial" w:cs="Arial"/>
          <w:sz w:val="22"/>
          <w:szCs w:val="22"/>
          <w:lang w:val="it-IT"/>
        </w:rPr>
      </w:pPr>
      <w:r w:rsidRPr="00991D40">
        <w:rPr>
          <w:rFonts w:ascii="Arial" w:hAnsi="Arial" w:cs="Arial"/>
          <w:b/>
          <w:sz w:val="22"/>
          <w:szCs w:val="22"/>
          <w:lang w:val="it-IT"/>
        </w:rPr>
        <w:t>Start2Business</w:t>
      </w:r>
      <w:r w:rsidRPr="00991D40">
        <w:rPr>
          <w:rFonts w:ascii="Arial" w:hAnsi="Arial" w:cs="Arial"/>
          <w:sz w:val="22"/>
          <w:szCs w:val="22"/>
          <w:lang w:val="it-IT"/>
        </w:rPr>
        <w:t>: nelle due edizioni</w:t>
      </w:r>
      <w:r w:rsidRPr="00991D40">
        <w:rPr>
          <w:rStyle w:val="Rimandonotaapidipagina"/>
          <w:rFonts w:ascii="Arial" w:hAnsi="Arial" w:cs="Arial"/>
          <w:sz w:val="22"/>
          <w:szCs w:val="22"/>
          <w:lang w:val="it-IT"/>
        </w:rPr>
        <w:footnoteReference w:id="10"/>
      </w:r>
      <w:r w:rsidRPr="00991D40">
        <w:rPr>
          <w:rFonts w:ascii="Arial" w:hAnsi="Arial" w:cs="Arial"/>
          <w:sz w:val="22"/>
          <w:szCs w:val="22"/>
          <w:lang w:val="it-IT"/>
        </w:rPr>
        <w:t xml:space="preserve"> dell’iniziativa, che si svolge nella cornice di R2B, è stata data a </w:t>
      </w:r>
      <w:r w:rsidRPr="00991D40">
        <w:rPr>
          <w:rFonts w:ascii="Arial" w:hAnsi="Arial" w:cs="Arial"/>
          <w:b/>
          <w:sz w:val="22"/>
          <w:szCs w:val="22"/>
          <w:lang w:val="it-IT"/>
        </w:rPr>
        <w:t>45 startup</w:t>
      </w:r>
      <w:r w:rsidRPr="00991D40">
        <w:rPr>
          <w:rFonts w:ascii="Arial" w:hAnsi="Arial" w:cs="Arial"/>
          <w:sz w:val="22"/>
          <w:szCs w:val="22"/>
          <w:lang w:val="it-IT"/>
        </w:rPr>
        <w:t xml:space="preserve"> la possibilità di usufruire gratuitamente dei servizi di un</w:t>
      </w:r>
      <w:r w:rsidRPr="00991D40">
        <w:rPr>
          <w:rFonts w:ascii="Arial" w:hAnsi="Arial" w:cs="Arial"/>
          <w:b/>
          <w:sz w:val="22"/>
          <w:szCs w:val="22"/>
          <w:lang w:val="it-IT"/>
        </w:rPr>
        <w:t xml:space="preserve"> consulente commerciale </w:t>
      </w:r>
      <w:r w:rsidRPr="00991D40">
        <w:rPr>
          <w:rFonts w:ascii="Arial" w:hAnsi="Arial" w:cs="Arial"/>
          <w:sz w:val="22"/>
          <w:szCs w:val="22"/>
          <w:lang w:val="it-IT"/>
        </w:rPr>
        <w:t xml:space="preserve">esperto per la realizzazione di incontri di affari con aziende indicate dalle startup stesse o suggerite dagli organizzatori dell’iniziativa. </w:t>
      </w:r>
    </w:p>
    <w:p w14:paraId="7D3CC9E7" w14:textId="77777777" w:rsidR="00C70BFE" w:rsidRPr="00991D40" w:rsidRDefault="00C70BFE" w:rsidP="00823B9E">
      <w:pPr>
        <w:pStyle w:val="Paragrafoelenco2"/>
        <w:numPr>
          <w:ilvl w:val="1"/>
          <w:numId w:val="16"/>
        </w:numPr>
        <w:suppressAutoHyphens w:val="0"/>
        <w:spacing w:line="360" w:lineRule="atLeast"/>
        <w:ind w:left="284"/>
        <w:contextualSpacing/>
        <w:jc w:val="both"/>
        <w:rPr>
          <w:rFonts w:ascii="Arial" w:hAnsi="Arial" w:cs="Arial"/>
          <w:sz w:val="22"/>
          <w:szCs w:val="22"/>
          <w:lang w:val="it-IT"/>
        </w:rPr>
      </w:pPr>
      <w:r w:rsidRPr="00991D40">
        <w:rPr>
          <w:rFonts w:ascii="Arial" w:hAnsi="Arial" w:cs="Arial"/>
          <w:b/>
          <w:sz w:val="22"/>
          <w:szCs w:val="22"/>
          <w:lang w:val="it-IT"/>
        </w:rPr>
        <w:lastRenderedPageBreak/>
        <w:t>WestartER</w:t>
      </w:r>
      <w:r w:rsidRPr="00991D40">
        <w:rPr>
          <w:rFonts w:ascii="Arial" w:hAnsi="Arial" w:cs="Arial"/>
          <w:sz w:val="22"/>
          <w:szCs w:val="22"/>
          <w:lang w:val="it-IT"/>
        </w:rPr>
        <w:t>: evento che ha fatto incontrare tutte le startup di EmiliaRomagnaStartUp, simulando un incubatore per un giorno. In una giornata sono stati organizzati: un barcamp, un contamination lab, un coworking, e un’area coaching in cui sono state erogate 95 consulenze gratuite.</w:t>
      </w:r>
    </w:p>
    <w:p w14:paraId="201A8D9E" w14:textId="77777777" w:rsidR="00C70BFE" w:rsidRPr="00991D40" w:rsidRDefault="00C70BFE" w:rsidP="00823B9E">
      <w:pPr>
        <w:pStyle w:val="Paragrafoelenco2"/>
        <w:numPr>
          <w:ilvl w:val="0"/>
          <w:numId w:val="7"/>
        </w:numPr>
        <w:suppressAutoHyphens w:val="0"/>
        <w:spacing w:line="360" w:lineRule="atLeast"/>
        <w:ind w:left="-426"/>
        <w:contextualSpacing/>
        <w:jc w:val="both"/>
        <w:rPr>
          <w:rFonts w:ascii="Arial" w:hAnsi="Arial" w:cs="Arial"/>
          <w:sz w:val="22"/>
          <w:szCs w:val="22"/>
          <w:lang w:val="it-IT"/>
        </w:rPr>
      </w:pPr>
      <w:r w:rsidRPr="00991D40">
        <w:rPr>
          <w:rFonts w:ascii="Arial" w:hAnsi="Arial" w:cs="Arial"/>
          <w:b/>
          <w:sz w:val="22"/>
          <w:szCs w:val="22"/>
          <w:lang w:val="it-IT"/>
        </w:rPr>
        <w:t xml:space="preserve">Networking: </w:t>
      </w:r>
      <w:r w:rsidRPr="00991D40">
        <w:rPr>
          <w:rFonts w:ascii="Arial" w:hAnsi="Arial" w:cs="Arial"/>
          <w:sz w:val="22"/>
          <w:szCs w:val="22"/>
          <w:lang w:val="it-IT"/>
        </w:rPr>
        <w:t>il database delle startup del portale è utilizzato dalla Rete per la selezione di imprese a cui inviare specifiche comunicazioni informative (i.e. per settore di applicazione o di attività) o per la partecipazione ad iniziative, bandi ed eventi. Grazie alle attività di promozione portate avanti dallo staff di EmiliaRomagnaStartUp, si segnala che Unindustria Bologna e Confapi Bologna hanno offerto alle startup del portale un anno di iscrizione gratuita.</w:t>
      </w:r>
    </w:p>
    <w:p w14:paraId="35B7B30D" w14:textId="77777777" w:rsidR="00C70BFE" w:rsidRPr="00991D40" w:rsidRDefault="00C70BFE" w:rsidP="008039DC">
      <w:pPr>
        <w:spacing w:line="360" w:lineRule="atLeast"/>
        <w:ind w:left="-426"/>
        <w:jc w:val="both"/>
        <w:rPr>
          <w:rFonts w:ascii="Arial" w:hAnsi="Arial" w:cs="Arial"/>
          <w:sz w:val="22"/>
          <w:szCs w:val="22"/>
          <w:lang w:val="it-IT"/>
        </w:rPr>
      </w:pPr>
    </w:p>
    <w:p w14:paraId="635CCC97" w14:textId="77777777" w:rsidR="00C70BFE" w:rsidRPr="00991D40" w:rsidRDefault="00C70BFE" w:rsidP="008039DC">
      <w:pPr>
        <w:spacing w:line="360" w:lineRule="atLeast"/>
        <w:ind w:left="-426"/>
        <w:jc w:val="both"/>
        <w:rPr>
          <w:rFonts w:ascii="Arial" w:hAnsi="Arial" w:cs="Arial"/>
          <w:b/>
          <w:sz w:val="22"/>
          <w:szCs w:val="22"/>
          <w:lang w:val="it-IT"/>
        </w:rPr>
      </w:pPr>
      <w:r w:rsidRPr="00991D40">
        <w:rPr>
          <w:rFonts w:ascii="Arial" w:hAnsi="Arial" w:cs="Arial"/>
          <w:b/>
          <w:sz w:val="22"/>
          <w:szCs w:val="22"/>
          <w:lang w:val="it-IT"/>
        </w:rPr>
        <w:t>Comunicazione e disseminazione</w:t>
      </w:r>
    </w:p>
    <w:p w14:paraId="7A21B902" w14:textId="77777777" w:rsidR="00C70BFE" w:rsidRPr="00991D40" w:rsidRDefault="00C70BFE" w:rsidP="00823B9E">
      <w:pPr>
        <w:pStyle w:val="Paragrafoelenco2"/>
        <w:numPr>
          <w:ilvl w:val="0"/>
          <w:numId w:val="18"/>
        </w:numPr>
        <w:suppressAutoHyphens w:val="0"/>
        <w:spacing w:line="360" w:lineRule="atLeast"/>
        <w:ind w:hanging="1287"/>
        <w:contextualSpacing/>
        <w:jc w:val="both"/>
        <w:rPr>
          <w:rFonts w:ascii="Arial" w:hAnsi="Arial" w:cs="Arial"/>
          <w:b/>
          <w:sz w:val="22"/>
          <w:szCs w:val="22"/>
          <w:lang w:val="it-IT"/>
        </w:rPr>
      </w:pPr>
      <w:r w:rsidRPr="00991D40">
        <w:rPr>
          <w:rFonts w:ascii="Arial" w:hAnsi="Arial" w:cs="Arial"/>
          <w:b/>
          <w:sz w:val="22"/>
          <w:szCs w:val="22"/>
          <w:lang w:val="it-IT"/>
        </w:rPr>
        <w:t xml:space="preserve">Video: </w:t>
      </w:r>
      <w:r w:rsidRPr="00991D40">
        <w:rPr>
          <w:rFonts w:ascii="Arial" w:hAnsi="Arial" w:cs="Arial"/>
          <w:sz w:val="22"/>
          <w:szCs w:val="22"/>
          <w:lang w:val="it-IT"/>
        </w:rPr>
        <w:t xml:space="preserve">sono stati prodotti </w:t>
      </w:r>
      <w:r w:rsidRPr="00991D40">
        <w:rPr>
          <w:rFonts w:ascii="Arial" w:hAnsi="Arial" w:cs="Arial"/>
          <w:b/>
          <w:sz w:val="22"/>
          <w:szCs w:val="22"/>
          <w:lang w:val="it-IT"/>
        </w:rPr>
        <w:t>58 video</w:t>
      </w:r>
      <w:r w:rsidRPr="00991D40">
        <w:rPr>
          <w:rFonts w:ascii="Arial" w:hAnsi="Arial" w:cs="Arial"/>
          <w:sz w:val="22"/>
          <w:szCs w:val="22"/>
          <w:lang w:val="it-IT"/>
        </w:rPr>
        <w:t xml:space="preserve"> per un totale di oltre </w:t>
      </w:r>
      <w:r w:rsidRPr="00991D40">
        <w:rPr>
          <w:rFonts w:ascii="Arial" w:hAnsi="Arial" w:cs="Arial"/>
          <w:b/>
          <w:sz w:val="22"/>
          <w:szCs w:val="22"/>
          <w:lang w:val="it-IT"/>
        </w:rPr>
        <w:t>9.000 visualizzazioni</w:t>
      </w:r>
      <w:r w:rsidRPr="00991D40">
        <w:rPr>
          <w:rFonts w:ascii="Arial" w:hAnsi="Arial" w:cs="Arial"/>
          <w:sz w:val="22"/>
          <w:szCs w:val="22"/>
          <w:lang w:val="it-IT"/>
        </w:rPr>
        <w:t>:</w:t>
      </w:r>
    </w:p>
    <w:p w14:paraId="7AC3811A" w14:textId="77777777" w:rsidR="00C70BFE" w:rsidRPr="00991D40" w:rsidRDefault="00C70BFE" w:rsidP="00823B9E">
      <w:pPr>
        <w:pStyle w:val="Paragrafoelenco2"/>
        <w:numPr>
          <w:ilvl w:val="1"/>
          <w:numId w:val="19"/>
        </w:numPr>
        <w:suppressAutoHyphens w:val="0"/>
        <w:spacing w:line="360" w:lineRule="atLeast"/>
        <w:ind w:left="426" w:hanging="284"/>
        <w:contextualSpacing/>
        <w:jc w:val="both"/>
        <w:rPr>
          <w:rFonts w:ascii="Arial" w:hAnsi="Arial" w:cs="Arial"/>
          <w:sz w:val="22"/>
          <w:szCs w:val="22"/>
          <w:lang w:val="it-IT"/>
        </w:rPr>
      </w:pPr>
      <w:r w:rsidRPr="00991D40">
        <w:rPr>
          <w:rFonts w:ascii="Arial" w:hAnsi="Arial" w:cs="Arial"/>
          <w:sz w:val="22"/>
          <w:szCs w:val="22"/>
          <w:lang w:val="it-IT"/>
        </w:rPr>
        <w:t>Presentazioni dei soggetti della RETE e delle opportunità offerte</w:t>
      </w:r>
    </w:p>
    <w:p w14:paraId="393CBA8E" w14:textId="77777777" w:rsidR="00C70BFE" w:rsidRPr="00991D40" w:rsidRDefault="00C70BFE" w:rsidP="00823B9E">
      <w:pPr>
        <w:pStyle w:val="Paragrafoelenco2"/>
        <w:numPr>
          <w:ilvl w:val="1"/>
          <w:numId w:val="19"/>
        </w:numPr>
        <w:suppressAutoHyphens w:val="0"/>
        <w:spacing w:line="360" w:lineRule="atLeast"/>
        <w:ind w:left="426" w:hanging="284"/>
        <w:contextualSpacing/>
        <w:jc w:val="both"/>
        <w:rPr>
          <w:rFonts w:ascii="Arial" w:hAnsi="Arial" w:cs="Arial"/>
          <w:sz w:val="22"/>
          <w:szCs w:val="22"/>
          <w:lang w:val="it-IT"/>
        </w:rPr>
      </w:pPr>
      <w:r w:rsidRPr="00991D40">
        <w:rPr>
          <w:rFonts w:ascii="Arial" w:hAnsi="Arial" w:cs="Arial"/>
          <w:sz w:val="22"/>
          <w:szCs w:val="22"/>
          <w:lang w:val="it-IT"/>
        </w:rPr>
        <w:t>Approfondimenti di iniziative di interesse</w:t>
      </w:r>
    </w:p>
    <w:p w14:paraId="69CDBA04" w14:textId="77777777" w:rsidR="00C70BFE" w:rsidRPr="00991D40" w:rsidRDefault="00C70BFE" w:rsidP="00823B9E">
      <w:pPr>
        <w:pStyle w:val="Paragrafoelenco2"/>
        <w:numPr>
          <w:ilvl w:val="1"/>
          <w:numId w:val="19"/>
        </w:numPr>
        <w:suppressAutoHyphens w:val="0"/>
        <w:spacing w:line="360" w:lineRule="atLeast"/>
        <w:ind w:left="426" w:hanging="284"/>
        <w:contextualSpacing/>
        <w:jc w:val="both"/>
        <w:rPr>
          <w:rFonts w:ascii="Arial" w:hAnsi="Arial" w:cs="Arial"/>
          <w:sz w:val="22"/>
          <w:szCs w:val="22"/>
          <w:lang w:val="it-IT"/>
        </w:rPr>
      </w:pPr>
      <w:r w:rsidRPr="00991D40">
        <w:rPr>
          <w:rFonts w:ascii="Arial" w:hAnsi="Arial" w:cs="Arial"/>
          <w:b/>
          <w:sz w:val="22"/>
          <w:szCs w:val="22"/>
          <w:lang w:val="it-IT"/>
        </w:rPr>
        <w:t>“StartUp Juice”</w:t>
      </w:r>
      <w:r w:rsidRPr="00991D40">
        <w:rPr>
          <w:rFonts w:ascii="Arial" w:hAnsi="Arial" w:cs="Arial"/>
          <w:sz w:val="22"/>
          <w:szCs w:val="22"/>
          <w:lang w:val="it-IT"/>
        </w:rPr>
        <w:t>: rubrica mensile dedicata alla pubblicazione di video che raccontano le storie delle startup nate e cresciute in Emilia-Romgna, focalizzando l’attenzione sui protagonisti. Ad oggi sono stati realizzati 11 video.</w:t>
      </w:r>
    </w:p>
    <w:p w14:paraId="146622E4" w14:textId="77777777" w:rsidR="00C70BFE" w:rsidRPr="00991D40" w:rsidRDefault="00C70BFE" w:rsidP="00823B9E">
      <w:pPr>
        <w:pStyle w:val="Paragrafoelenco2"/>
        <w:numPr>
          <w:ilvl w:val="0"/>
          <w:numId w:val="18"/>
        </w:numPr>
        <w:suppressAutoHyphens w:val="0"/>
        <w:spacing w:line="360" w:lineRule="atLeast"/>
        <w:ind w:hanging="1287"/>
        <w:contextualSpacing/>
        <w:jc w:val="both"/>
        <w:rPr>
          <w:rFonts w:ascii="Arial" w:hAnsi="Arial" w:cs="Arial"/>
          <w:sz w:val="22"/>
          <w:szCs w:val="22"/>
          <w:lang w:val="it-IT"/>
        </w:rPr>
      </w:pPr>
      <w:r w:rsidRPr="00991D40">
        <w:rPr>
          <w:rFonts w:ascii="Arial" w:hAnsi="Arial" w:cs="Arial"/>
          <w:b/>
          <w:sz w:val="22"/>
          <w:szCs w:val="22"/>
          <w:lang w:val="it-IT"/>
        </w:rPr>
        <w:t xml:space="preserve">Social Network: </w:t>
      </w:r>
      <w:r w:rsidRPr="00991D40">
        <w:rPr>
          <w:rFonts w:ascii="Arial" w:hAnsi="Arial" w:cs="Arial"/>
          <w:sz w:val="22"/>
          <w:szCs w:val="22"/>
          <w:lang w:val="it-IT"/>
        </w:rPr>
        <w:t>tutte le informazioni di interesse vengono contestualmente pubblicate anche sui social network di EmiliaRomagnaStartUp:</w:t>
      </w:r>
    </w:p>
    <w:p w14:paraId="2D554CD6" w14:textId="77777777" w:rsidR="00C70BFE" w:rsidRPr="00991D40" w:rsidRDefault="00C70BFE" w:rsidP="00823B9E">
      <w:pPr>
        <w:pStyle w:val="Paragrafoelenco2"/>
        <w:numPr>
          <w:ilvl w:val="1"/>
          <w:numId w:val="20"/>
        </w:numPr>
        <w:suppressAutoHyphens w:val="0"/>
        <w:spacing w:line="360" w:lineRule="atLeast"/>
        <w:ind w:hanging="1298"/>
        <w:contextualSpacing/>
        <w:jc w:val="both"/>
        <w:rPr>
          <w:rFonts w:ascii="Arial" w:hAnsi="Arial" w:cs="Arial"/>
          <w:sz w:val="22"/>
          <w:szCs w:val="22"/>
          <w:lang w:val="it-IT"/>
        </w:rPr>
      </w:pPr>
      <w:r w:rsidRPr="00991D40">
        <w:rPr>
          <w:rFonts w:ascii="Arial" w:hAnsi="Arial" w:cs="Arial"/>
          <w:b/>
          <w:sz w:val="22"/>
          <w:szCs w:val="22"/>
          <w:lang w:val="it-IT"/>
        </w:rPr>
        <w:t>Facebook:</w:t>
      </w:r>
      <w:r w:rsidRPr="00991D40">
        <w:rPr>
          <w:rFonts w:ascii="Arial" w:hAnsi="Arial" w:cs="Arial"/>
          <w:sz w:val="22"/>
          <w:szCs w:val="22"/>
          <w:lang w:val="it-IT"/>
        </w:rPr>
        <w:t xml:space="preserve"> </w:t>
      </w:r>
      <w:r w:rsidRPr="00991D40">
        <w:rPr>
          <w:rFonts w:ascii="Arial" w:hAnsi="Arial" w:cs="Arial"/>
          <w:b/>
          <w:sz w:val="22"/>
          <w:szCs w:val="22"/>
          <w:lang w:val="it-IT"/>
        </w:rPr>
        <w:t xml:space="preserve">1.700 like </w:t>
      </w:r>
      <w:r w:rsidRPr="00991D40">
        <w:rPr>
          <w:rFonts w:ascii="Arial" w:hAnsi="Arial" w:cs="Arial"/>
          <w:sz w:val="22"/>
          <w:szCs w:val="22"/>
          <w:lang w:val="it-IT"/>
        </w:rPr>
        <w:t>(reach potenziale: 723.986 persone)</w:t>
      </w:r>
    </w:p>
    <w:p w14:paraId="3C717693" w14:textId="77777777" w:rsidR="00C70BFE" w:rsidRPr="00991D40" w:rsidRDefault="00C70BFE" w:rsidP="00823B9E">
      <w:pPr>
        <w:pStyle w:val="Paragrafoelenco2"/>
        <w:numPr>
          <w:ilvl w:val="1"/>
          <w:numId w:val="20"/>
        </w:numPr>
        <w:suppressAutoHyphens w:val="0"/>
        <w:spacing w:line="360" w:lineRule="atLeast"/>
        <w:ind w:hanging="1298"/>
        <w:contextualSpacing/>
        <w:jc w:val="both"/>
        <w:rPr>
          <w:rFonts w:ascii="Arial" w:hAnsi="Arial" w:cs="Arial"/>
          <w:sz w:val="22"/>
          <w:szCs w:val="22"/>
          <w:lang w:val="it-IT"/>
        </w:rPr>
      </w:pPr>
      <w:r w:rsidRPr="00991D40">
        <w:rPr>
          <w:rFonts w:ascii="Arial" w:hAnsi="Arial" w:cs="Arial"/>
          <w:b/>
          <w:sz w:val="22"/>
          <w:szCs w:val="22"/>
          <w:lang w:val="it-IT"/>
        </w:rPr>
        <w:t>Twitter: oltre 800 follower</w:t>
      </w:r>
    </w:p>
    <w:p w14:paraId="67DEAE28" w14:textId="77777777" w:rsidR="00C70BFE" w:rsidRPr="00991D40" w:rsidRDefault="00C70BFE" w:rsidP="00823B9E">
      <w:pPr>
        <w:pStyle w:val="Paragrafoelenco2"/>
        <w:numPr>
          <w:ilvl w:val="0"/>
          <w:numId w:val="18"/>
        </w:numPr>
        <w:suppressAutoHyphens w:val="0"/>
        <w:spacing w:line="360" w:lineRule="atLeast"/>
        <w:ind w:hanging="1287"/>
        <w:contextualSpacing/>
        <w:jc w:val="both"/>
        <w:rPr>
          <w:rFonts w:ascii="Arial" w:hAnsi="Arial" w:cs="Arial"/>
          <w:sz w:val="22"/>
          <w:szCs w:val="22"/>
          <w:lang w:val="it-IT"/>
        </w:rPr>
      </w:pPr>
      <w:r w:rsidRPr="00991D40">
        <w:rPr>
          <w:rFonts w:ascii="Arial" w:hAnsi="Arial" w:cs="Arial"/>
          <w:sz w:val="22"/>
          <w:szCs w:val="22"/>
          <w:lang w:val="it-IT"/>
        </w:rPr>
        <w:t xml:space="preserve">Presentazioni delle opportunità per la creazione d’impresa e del portale in occasione di eventi dedicati all’imprenditorialità. </w:t>
      </w:r>
    </w:p>
    <w:p w14:paraId="64CC1CAE" w14:textId="77777777" w:rsidR="00C70BFE" w:rsidRPr="00991D40" w:rsidRDefault="00C70BFE" w:rsidP="007F7DCA">
      <w:pPr>
        <w:spacing w:line="360" w:lineRule="atLeast"/>
        <w:ind w:left="-426" w:hanging="1287"/>
        <w:jc w:val="both"/>
        <w:rPr>
          <w:rFonts w:ascii="Arial" w:hAnsi="Arial" w:cs="Arial"/>
          <w:b/>
          <w:sz w:val="22"/>
          <w:szCs w:val="22"/>
          <w:lang w:val="it-IT"/>
        </w:rPr>
      </w:pPr>
    </w:p>
    <w:p w14:paraId="05752B7C" w14:textId="77777777" w:rsidR="00C70BFE" w:rsidRPr="00991D40" w:rsidRDefault="00C70BFE" w:rsidP="008039DC">
      <w:pPr>
        <w:spacing w:line="360" w:lineRule="atLeast"/>
        <w:ind w:left="-426"/>
        <w:jc w:val="both"/>
        <w:rPr>
          <w:rFonts w:ascii="Arial" w:hAnsi="Arial" w:cs="Arial"/>
          <w:b/>
          <w:sz w:val="22"/>
          <w:szCs w:val="22"/>
          <w:lang w:val="it-IT"/>
        </w:rPr>
      </w:pPr>
      <w:r w:rsidRPr="00991D40">
        <w:rPr>
          <w:rFonts w:ascii="Arial" w:hAnsi="Arial" w:cs="Arial"/>
          <w:b/>
          <w:sz w:val="22"/>
          <w:szCs w:val="22"/>
          <w:lang w:val="it-IT"/>
        </w:rPr>
        <w:t>Trasferibilità</w:t>
      </w:r>
    </w:p>
    <w:p w14:paraId="7B11F994" w14:textId="77777777" w:rsidR="00C70BFE" w:rsidRPr="00991D40" w:rsidRDefault="00C70BFE" w:rsidP="008039DC">
      <w:pPr>
        <w:spacing w:line="360" w:lineRule="atLeast"/>
        <w:ind w:left="-426"/>
        <w:jc w:val="both"/>
        <w:rPr>
          <w:rFonts w:ascii="Arial" w:hAnsi="Arial" w:cs="Arial"/>
          <w:sz w:val="22"/>
          <w:szCs w:val="22"/>
          <w:lang w:val="it-IT"/>
        </w:rPr>
      </w:pPr>
      <w:r w:rsidRPr="00991D40">
        <w:rPr>
          <w:rFonts w:ascii="Arial" w:hAnsi="Arial" w:cs="Arial"/>
          <w:sz w:val="22"/>
          <w:szCs w:val="22"/>
          <w:lang w:val="it-IT"/>
        </w:rPr>
        <w:t>EmiliaRomagnaStartUp è stato segnalato come buona pratica all’interno di progetti europei Entredi (Entrepreneurial Diversity) – cofinanziato dal programma Interreg IVC, Med-Ked (Mediterranean Knowledge-based Entrepreneurship Development) – cofinanziato dal programma MED, Bartok – cofinanziato dal Lifelong Learning Program) e da agenzie per lo sviluppo del territorio (come ad esempio il Polo Tecnologico d’Abruzzo).</w:t>
      </w:r>
    </w:p>
    <w:p w14:paraId="7BA0922E" w14:textId="77777777" w:rsidR="00C70BFE" w:rsidRPr="00991D40" w:rsidRDefault="00C70BFE" w:rsidP="008039DC">
      <w:pPr>
        <w:spacing w:line="360" w:lineRule="atLeast"/>
        <w:ind w:left="-426"/>
        <w:jc w:val="both"/>
        <w:rPr>
          <w:rFonts w:ascii="Arial" w:hAnsi="Arial" w:cs="Arial"/>
          <w:sz w:val="22"/>
          <w:szCs w:val="22"/>
          <w:lang w:val="it-IT"/>
        </w:rPr>
      </w:pPr>
    </w:p>
    <w:p w14:paraId="5A14F2CF" w14:textId="77777777" w:rsidR="00C70BFE" w:rsidRPr="00A81226" w:rsidRDefault="00C70BFE" w:rsidP="008039DC">
      <w:pPr>
        <w:autoSpaceDE w:val="0"/>
        <w:autoSpaceDN w:val="0"/>
        <w:adjustRightInd w:val="0"/>
        <w:spacing w:line="360" w:lineRule="atLeast"/>
        <w:ind w:left="-426" w:hanging="360"/>
        <w:rPr>
          <w:rFonts w:ascii="Verdana" w:hAnsi="Verdana" w:cs="Verdana"/>
          <w:b/>
          <w:bCs/>
          <w:i/>
          <w:iCs/>
          <w:sz w:val="22"/>
          <w:szCs w:val="22"/>
          <w:lang w:val="it-IT"/>
        </w:rPr>
      </w:pPr>
    </w:p>
    <w:p w14:paraId="70B3D207" w14:textId="77777777" w:rsidR="00C70BFE" w:rsidRPr="00B143FB" w:rsidRDefault="00C70BFE" w:rsidP="008039DC">
      <w:pPr>
        <w:spacing w:after="120" w:line="360" w:lineRule="atLeast"/>
        <w:ind w:left="-426"/>
        <w:jc w:val="both"/>
        <w:rPr>
          <w:rFonts w:ascii="Arial" w:hAnsi="Arial" w:cs="Arial"/>
          <w:b/>
          <w:sz w:val="22"/>
          <w:szCs w:val="22"/>
          <w:lang w:val="it-IT"/>
        </w:rPr>
      </w:pPr>
      <w:r w:rsidRPr="00B143FB">
        <w:rPr>
          <w:rFonts w:ascii="Arial" w:hAnsi="Arial" w:cs="Arial"/>
          <w:b/>
          <w:sz w:val="22"/>
          <w:szCs w:val="22"/>
          <w:lang w:val="it-IT"/>
        </w:rPr>
        <w:t>Materiali promozionali realizzati</w:t>
      </w:r>
    </w:p>
    <w:p w14:paraId="3D8D46C9" w14:textId="77777777" w:rsidR="00C70BFE" w:rsidRDefault="00C70BFE" w:rsidP="008039DC">
      <w:pPr>
        <w:autoSpaceDE w:val="0"/>
        <w:autoSpaceDN w:val="0"/>
        <w:adjustRightInd w:val="0"/>
        <w:spacing w:line="360" w:lineRule="atLeast"/>
        <w:ind w:left="-426"/>
        <w:jc w:val="both"/>
        <w:rPr>
          <w:lang w:val="it-IT"/>
        </w:rPr>
      </w:pPr>
      <w:r w:rsidRPr="00B143FB">
        <w:rPr>
          <w:rFonts w:ascii="Arial" w:hAnsi="Arial" w:cs="Arial"/>
          <w:sz w:val="22"/>
          <w:szCs w:val="22"/>
          <w:lang w:val="it-IT"/>
        </w:rPr>
        <w:t>Presentazione EmiliaRomagnaStartUp:</w:t>
      </w:r>
      <w:r w:rsidRPr="000278C2">
        <w:rPr>
          <w:rFonts w:ascii="Verdana" w:hAnsi="Verdana" w:cs="Verdana"/>
          <w:sz w:val="22"/>
          <w:szCs w:val="22"/>
          <w:lang w:val="it-IT" w:eastAsia="en-US"/>
        </w:rPr>
        <w:t xml:space="preserve"> </w:t>
      </w:r>
      <w:hyperlink r:id="rId19" w:history="1">
        <w:r w:rsidRPr="00EE3EB5">
          <w:rPr>
            <w:rStyle w:val="Collegamentoipertestuale"/>
            <w:rFonts w:cs="Verdana"/>
            <w:sz w:val="22"/>
            <w:szCs w:val="22"/>
            <w:lang w:val="it-IT" w:eastAsia="en-US"/>
          </w:rPr>
          <w:t>http://youtu.be/GTlHevAJ904</w:t>
        </w:r>
      </w:hyperlink>
    </w:p>
    <w:p w14:paraId="6FE16AC1" w14:textId="77777777" w:rsidR="00C70BFE" w:rsidRDefault="00C70BFE" w:rsidP="008039DC">
      <w:pPr>
        <w:autoSpaceDE w:val="0"/>
        <w:autoSpaceDN w:val="0"/>
        <w:adjustRightInd w:val="0"/>
        <w:spacing w:line="360" w:lineRule="atLeast"/>
        <w:ind w:left="-426"/>
        <w:rPr>
          <w:rFonts w:ascii="Verdana" w:hAnsi="Verdana" w:cs="Verdana"/>
          <w:sz w:val="22"/>
          <w:szCs w:val="22"/>
          <w:lang w:val="it-IT" w:eastAsia="en-US"/>
        </w:rPr>
      </w:pPr>
      <w:r w:rsidRPr="00B143FB">
        <w:rPr>
          <w:rFonts w:ascii="Arial" w:hAnsi="Arial" w:cs="Arial"/>
          <w:sz w:val="22"/>
          <w:szCs w:val="22"/>
          <w:lang w:val="it-IT"/>
        </w:rPr>
        <w:t>Iniziativa Start2Business - Matching tra startup e imprese consolidate:</w:t>
      </w:r>
      <w:r>
        <w:rPr>
          <w:rFonts w:ascii="Verdana" w:hAnsi="Verdana" w:cs="Verdana"/>
          <w:sz w:val="22"/>
          <w:szCs w:val="22"/>
          <w:lang w:val="it-IT" w:eastAsia="en-US"/>
        </w:rPr>
        <w:t xml:space="preserve"> </w:t>
      </w:r>
      <w:hyperlink r:id="rId20" w:history="1">
        <w:r w:rsidRPr="00B143FB">
          <w:rPr>
            <w:rStyle w:val="Collegamentoipertestuale"/>
            <w:rFonts w:cs="Verdana"/>
            <w:sz w:val="22"/>
            <w:szCs w:val="22"/>
            <w:lang w:val="it-IT" w:eastAsia="en-US"/>
          </w:rPr>
          <w:t>http://youtu.be/HWAhOmQEfhI</w:t>
        </w:r>
      </w:hyperlink>
    </w:p>
    <w:p w14:paraId="35C950DF" w14:textId="77777777" w:rsidR="00C70BFE" w:rsidRDefault="00C70BFE" w:rsidP="008039DC">
      <w:pPr>
        <w:autoSpaceDE w:val="0"/>
        <w:autoSpaceDN w:val="0"/>
        <w:adjustRightInd w:val="0"/>
        <w:spacing w:line="360" w:lineRule="atLeast"/>
        <w:ind w:left="-426"/>
        <w:rPr>
          <w:rFonts w:ascii="Verdana" w:hAnsi="Verdana" w:cs="Verdana"/>
          <w:sz w:val="22"/>
          <w:szCs w:val="22"/>
          <w:lang w:val="it-IT" w:eastAsia="en-US"/>
        </w:rPr>
      </w:pPr>
    </w:p>
    <w:p w14:paraId="07303E14" w14:textId="77777777" w:rsidR="00C70BFE" w:rsidRPr="000278C2" w:rsidRDefault="00C70BFE" w:rsidP="008039DC">
      <w:pPr>
        <w:autoSpaceDE w:val="0"/>
        <w:autoSpaceDN w:val="0"/>
        <w:adjustRightInd w:val="0"/>
        <w:spacing w:line="360" w:lineRule="atLeast"/>
        <w:ind w:left="-426"/>
        <w:jc w:val="both"/>
        <w:rPr>
          <w:rFonts w:ascii="Verdana" w:hAnsi="Verdana" w:cs="Verdana"/>
          <w:sz w:val="22"/>
          <w:szCs w:val="22"/>
          <w:lang w:val="it-IT" w:eastAsia="en-US"/>
        </w:rPr>
      </w:pPr>
      <w:r w:rsidRPr="00B143FB">
        <w:rPr>
          <w:rFonts w:ascii="Arial" w:hAnsi="Arial" w:cs="Arial"/>
          <w:sz w:val="22"/>
          <w:szCs w:val="22"/>
          <w:lang w:val="it-IT"/>
        </w:rPr>
        <w:t>Video che racconta l’evento WeStartER – Incubatore per un giorno, in cui sono stati organizzati contemporaneamente un barcamp, un contamination lab, uno spazio dedicato a consulenze gratuite, uno spazio di coworking:</w:t>
      </w:r>
      <w:r>
        <w:rPr>
          <w:rFonts w:ascii="Verdana" w:hAnsi="Verdana" w:cs="Verdana"/>
          <w:sz w:val="22"/>
          <w:szCs w:val="22"/>
          <w:lang w:val="it-IT" w:eastAsia="en-US"/>
        </w:rPr>
        <w:t xml:space="preserve"> </w:t>
      </w:r>
      <w:hyperlink r:id="rId21" w:history="1">
        <w:r w:rsidRPr="00B143FB">
          <w:rPr>
            <w:rStyle w:val="Collegamentoipertestuale"/>
            <w:rFonts w:cs="Verdana"/>
            <w:sz w:val="22"/>
            <w:szCs w:val="22"/>
            <w:lang w:val="it-IT" w:eastAsia="en-US"/>
          </w:rPr>
          <w:t>http://youtu.be/J0C08FrV80U</w:t>
        </w:r>
      </w:hyperlink>
    </w:p>
    <w:p w14:paraId="60CA282E" w14:textId="77777777" w:rsidR="00C70BFE" w:rsidRDefault="00C70BFE" w:rsidP="008039DC">
      <w:pPr>
        <w:autoSpaceDE w:val="0"/>
        <w:autoSpaceDN w:val="0"/>
        <w:adjustRightInd w:val="0"/>
        <w:spacing w:line="360" w:lineRule="atLeast"/>
        <w:ind w:left="-426"/>
        <w:rPr>
          <w:rFonts w:ascii="Verdana" w:hAnsi="Verdana" w:cs="Verdana"/>
          <w:sz w:val="22"/>
          <w:szCs w:val="22"/>
          <w:lang w:val="it-IT" w:eastAsia="en-US"/>
        </w:rPr>
      </w:pPr>
    </w:p>
    <w:p w14:paraId="46745F47" w14:textId="77777777" w:rsidR="00C70BFE" w:rsidRPr="000278C2" w:rsidRDefault="00C70BFE" w:rsidP="008039DC">
      <w:pPr>
        <w:autoSpaceDE w:val="0"/>
        <w:autoSpaceDN w:val="0"/>
        <w:adjustRightInd w:val="0"/>
        <w:spacing w:line="360" w:lineRule="atLeast"/>
        <w:ind w:left="-426"/>
        <w:jc w:val="both"/>
        <w:rPr>
          <w:rFonts w:ascii="Verdana" w:hAnsi="Verdana" w:cs="Verdana"/>
          <w:sz w:val="22"/>
          <w:szCs w:val="22"/>
          <w:lang w:val="it-IT" w:eastAsia="en-US"/>
        </w:rPr>
      </w:pPr>
      <w:r w:rsidRPr="00B143FB">
        <w:rPr>
          <w:rFonts w:ascii="Arial" w:hAnsi="Arial" w:cs="Arial"/>
          <w:sz w:val="22"/>
          <w:szCs w:val="22"/>
          <w:lang w:val="it-IT"/>
        </w:rPr>
        <w:t>2 video della rubrica Startup Juice – il succo delle startup, in cui gli imprenditori raccontano l’esperienza del fare impresa da un punto di vista personale:</w:t>
      </w:r>
      <w:r>
        <w:rPr>
          <w:rFonts w:ascii="Verdana" w:hAnsi="Verdana" w:cs="Verdana"/>
          <w:sz w:val="22"/>
          <w:szCs w:val="22"/>
          <w:lang w:val="it-IT" w:eastAsia="en-US"/>
        </w:rPr>
        <w:t xml:space="preserve"> </w:t>
      </w:r>
      <w:hyperlink r:id="rId22" w:history="1">
        <w:r w:rsidRPr="00B143FB">
          <w:rPr>
            <w:rStyle w:val="Collegamentoipertestuale"/>
            <w:rFonts w:cs="Verdana"/>
            <w:sz w:val="22"/>
            <w:szCs w:val="22"/>
            <w:lang w:val="it-IT" w:eastAsia="en-US"/>
          </w:rPr>
          <w:t>http://youtu.be/EIcO6NOT8oQ</w:t>
        </w:r>
      </w:hyperlink>
    </w:p>
    <w:p w14:paraId="7977F637" w14:textId="77777777" w:rsidR="00C70BFE" w:rsidRPr="000278C2" w:rsidRDefault="00EB7C20" w:rsidP="008039DC">
      <w:pPr>
        <w:autoSpaceDE w:val="0"/>
        <w:autoSpaceDN w:val="0"/>
        <w:adjustRightInd w:val="0"/>
        <w:spacing w:line="360" w:lineRule="atLeast"/>
        <w:ind w:left="-426"/>
        <w:rPr>
          <w:rFonts w:ascii="Verdana" w:hAnsi="Verdana" w:cs="Verdana"/>
          <w:sz w:val="22"/>
          <w:szCs w:val="22"/>
          <w:lang w:val="it-IT" w:eastAsia="en-US"/>
        </w:rPr>
      </w:pPr>
      <w:hyperlink r:id="rId23" w:history="1">
        <w:r w:rsidR="00C70BFE" w:rsidRPr="009E3BB8">
          <w:rPr>
            <w:rStyle w:val="Collegamentoipertestuale"/>
            <w:rFonts w:cs="Verdana"/>
            <w:sz w:val="22"/>
            <w:szCs w:val="22"/>
            <w:lang w:val="it-IT" w:eastAsia="en-US"/>
          </w:rPr>
          <w:t>http://youtu.be/-FbkZztGQbw</w:t>
        </w:r>
      </w:hyperlink>
    </w:p>
    <w:p w14:paraId="1DEDA483" w14:textId="77777777" w:rsidR="00BD3CE6" w:rsidRPr="00A3688F" w:rsidRDefault="00BD3CE6" w:rsidP="008039DC">
      <w:pPr>
        <w:autoSpaceDE w:val="0"/>
        <w:autoSpaceDN w:val="0"/>
        <w:adjustRightInd w:val="0"/>
        <w:spacing w:line="360" w:lineRule="atLeast"/>
        <w:jc w:val="both"/>
        <w:rPr>
          <w:rFonts w:ascii="Arial" w:hAnsi="Arial" w:cs="Arial"/>
          <w:bCs/>
          <w:sz w:val="22"/>
          <w:szCs w:val="22"/>
          <w:lang w:val="it-IT"/>
        </w:rPr>
        <w:sectPr w:rsidR="00BD3CE6" w:rsidRPr="00A3688F" w:rsidSect="005E0481">
          <w:pgSz w:w="11906" w:h="16838" w:code="9"/>
          <w:pgMar w:top="1588" w:right="1588" w:bottom="1588" w:left="1985" w:header="709" w:footer="709" w:gutter="0"/>
          <w:cols w:space="708"/>
          <w:docGrid w:linePitch="360"/>
        </w:sectPr>
      </w:pPr>
    </w:p>
    <w:p w14:paraId="409CAAFD" w14:textId="77BB39D0" w:rsidR="00BD3CE6" w:rsidRPr="00A3688F" w:rsidRDefault="00BD3CE6" w:rsidP="008039DC">
      <w:pPr>
        <w:autoSpaceDE w:val="0"/>
        <w:autoSpaceDN w:val="0"/>
        <w:adjustRightInd w:val="0"/>
        <w:spacing w:line="360" w:lineRule="atLeast"/>
        <w:jc w:val="both"/>
        <w:rPr>
          <w:rFonts w:ascii="Arial" w:hAnsi="Arial" w:cs="Arial"/>
          <w:sz w:val="22"/>
          <w:szCs w:val="22"/>
          <w:lang w:val="it-IT"/>
        </w:rPr>
      </w:pPr>
    </w:p>
    <w:sectPr w:rsidR="00BD3CE6" w:rsidRPr="00A3688F" w:rsidSect="00F3721E">
      <w:pgSz w:w="11906" w:h="16838" w:code="9"/>
      <w:pgMar w:top="1588" w:right="1588" w:bottom="158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15412" w14:textId="77777777" w:rsidR="00823B9E" w:rsidRDefault="00823B9E" w:rsidP="00BD3CE6">
      <w:r>
        <w:separator/>
      </w:r>
    </w:p>
  </w:endnote>
  <w:endnote w:type="continuationSeparator" w:id="0">
    <w:p w14:paraId="45A8566C" w14:textId="77777777" w:rsidR="00823B9E" w:rsidRDefault="00823B9E" w:rsidP="00BD3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EB568" w14:textId="77777777" w:rsidR="00823B9E" w:rsidRDefault="00823B9E" w:rsidP="00BD3CE6">
      <w:r>
        <w:separator/>
      </w:r>
    </w:p>
  </w:footnote>
  <w:footnote w:type="continuationSeparator" w:id="0">
    <w:p w14:paraId="0C9AB71E" w14:textId="77777777" w:rsidR="00823B9E" w:rsidRDefault="00823B9E" w:rsidP="00BD3CE6">
      <w:r>
        <w:continuationSeparator/>
      </w:r>
    </w:p>
  </w:footnote>
  <w:footnote w:id="1">
    <w:p w14:paraId="05F7E62F" w14:textId="77777777" w:rsidR="00C70BFE" w:rsidRPr="004D449F" w:rsidRDefault="00C70BFE" w:rsidP="00C70BFE">
      <w:pPr>
        <w:pStyle w:val="Testonotaapidipagina"/>
        <w:jc w:val="both"/>
        <w:rPr>
          <w:rFonts w:ascii="Arial" w:hAnsi="Arial" w:cs="Arial"/>
          <w:lang w:val="it-IT"/>
        </w:rPr>
      </w:pPr>
      <w:r w:rsidRPr="004D449F">
        <w:rPr>
          <w:rStyle w:val="Rimandonotaapidipagina"/>
          <w:rFonts w:ascii="Arial" w:hAnsi="Arial" w:cs="Arial"/>
        </w:rPr>
        <w:footnoteRef/>
      </w:r>
      <w:r w:rsidRPr="004D449F">
        <w:rPr>
          <w:rFonts w:ascii="Arial" w:hAnsi="Arial" w:cs="Arial"/>
          <w:lang w:val="it-IT"/>
        </w:rPr>
        <w:t xml:space="preserve"> In Euro (omettere i centesimi)</w:t>
      </w:r>
    </w:p>
  </w:footnote>
  <w:footnote w:id="2">
    <w:p w14:paraId="12465B50" w14:textId="77777777" w:rsidR="00C70BFE" w:rsidRPr="004D449F" w:rsidRDefault="00C70BFE" w:rsidP="00C70BFE">
      <w:pPr>
        <w:pStyle w:val="Testonotaapidipagina"/>
        <w:jc w:val="both"/>
        <w:rPr>
          <w:rFonts w:ascii="Arial" w:hAnsi="Arial" w:cs="Arial"/>
          <w:lang w:val="it-IT"/>
        </w:rPr>
      </w:pPr>
      <w:r w:rsidRPr="004D449F">
        <w:rPr>
          <w:rStyle w:val="Rimandonotaapidipagina"/>
          <w:rFonts w:ascii="Arial" w:hAnsi="Arial" w:cs="Arial"/>
        </w:rPr>
        <w:footnoteRef/>
      </w:r>
      <w:r w:rsidRPr="004D449F">
        <w:rPr>
          <w:rFonts w:ascii="Arial" w:hAnsi="Arial" w:cs="Arial"/>
          <w:lang w:val="it-IT"/>
        </w:rPr>
        <w:t xml:space="preserve"> Specificare, per progetti non del tutto completati, la natura de</w:t>
      </w:r>
      <w:r>
        <w:rPr>
          <w:rFonts w:ascii="Arial" w:hAnsi="Arial" w:cs="Arial"/>
          <w:lang w:val="it-IT"/>
        </w:rPr>
        <w:t>ll’importo (impegnato, pagato</w:t>
      </w:r>
      <w:r w:rsidRPr="004D449F">
        <w:rPr>
          <w:rFonts w:ascii="Arial" w:hAnsi="Arial" w:cs="Arial"/>
          <w:lang w:val="it-IT"/>
        </w:rPr>
        <w:t>)</w:t>
      </w:r>
    </w:p>
  </w:footnote>
  <w:footnote w:id="3">
    <w:p w14:paraId="3029D56B" w14:textId="77777777" w:rsidR="00C70BFE" w:rsidRPr="00E2124D" w:rsidRDefault="00C70BFE" w:rsidP="00C70BFE">
      <w:pPr>
        <w:pStyle w:val="Testonotaapidipagina"/>
        <w:jc w:val="both"/>
        <w:rPr>
          <w:lang w:val="it-IT"/>
        </w:rPr>
      </w:pPr>
      <w:r w:rsidRPr="004D449F">
        <w:rPr>
          <w:rStyle w:val="Rimandonotaapidipagina"/>
          <w:rFonts w:ascii="Arial" w:hAnsi="Arial" w:cs="Arial"/>
        </w:rPr>
        <w:footnoteRef/>
      </w:r>
      <w:r w:rsidRPr="004D449F">
        <w:rPr>
          <w:rFonts w:ascii="Arial" w:hAnsi="Arial" w:cs="Arial"/>
          <w:lang w:val="it-IT"/>
        </w:rPr>
        <w:t xml:space="preserve"> In quest’area vanno indicati eventuali organismi intermedi, beneficiari (imprese per gli aiuti), e i soggetti coinvolti nell’attuazione.</w:t>
      </w:r>
    </w:p>
  </w:footnote>
  <w:footnote w:id="4">
    <w:p w14:paraId="4FED3D0A" w14:textId="77777777" w:rsidR="00C70BFE" w:rsidRPr="007F7DCA" w:rsidRDefault="00C70BFE" w:rsidP="007F7DCA">
      <w:pPr>
        <w:pStyle w:val="Testonotaapidipagina"/>
        <w:ind w:left="-426" w:right="-172"/>
        <w:jc w:val="both"/>
        <w:rPr>
          <w:rFonts w:ascii="Arial" w:hAnsi="Arial" w:cs="Arial"/>
          <w:lang w:val="it-IT"/>
        </w:rPr>
      </w:pPr>
      <w:r w:rsidRPr="007F7DCA">
        <w:rPr>
          <w:rStyle w:val="Rimandonotaapidipagina"/>
          <w:rFonts w:ascii="Arial" w:hAnsi="Arial" w:cs="Arial"/>
        </w:rPr>
        <w:footnoteRef/>
      </w:r>
      <w:r w:rsidRPr="007F7DCA">
        <w:rPr>
          <w:rFonts w:ascii="Arial" w:hAnsi="Arial" w:cs="Arial"/>
          <w:lang w:val="it-IT"/>
        </w:rPr>
        <w:t xml:space="preserve"> </w:t>
      </w:r>
      <w:hyperlink r:id="rId1" w:history="1">
        <w:r w:rsidRPr="007F7DCA">
          <w:rPr>
            <w:rStyle w:val="Collegamentoipertestuale"/>
            <w:rFonts w:ascii="Arial" w:hAnsi="Arial" w:cs="Arial"/>
            <w:lang w:val="it-IT"/>
          </w:rPr>
          <w:t>http://www.rdueb.it/rdueb13/pages/start-up/</w:t>
        </w:r>
      </w:hyperlink>
    </w:p>
  </w:footnote>
  <w:footnote w:id="5">
    <w:p w14:paraId="5B4B9A4C" w14:textId="77777777" w:rsidR="00C70BFE" w:rsidRPr="007F7DCA" w:rsidRDefault="00C70BFE" w:rsidP="007F7DCA">
      <w:pPr>
        <w:pStyle w:val="Testonotaapidipagina"/>
        <w:ind w:left="-426" w:right="-172"/>
        <w:jc w:val="both"/>
        <w:rPr>
          <w:rFonts w:ascii="Arial" w:hAnsi="Arial" w:cs="Arial"/>
          <w:lang w:val="it-IT"/>
        </w:rPr>
      </w:pPr>
      <w:r w:rsidRPr="007F7DCA">
        <w:rPr>
          <w:rStyle w:val="Rimandonotaapidipagina"/>
          <w:rFonts w:ascii="Arial" w:hAnsi="Arial" w:cs="Arial"/>
        </w:rPr>
        <w:footnoteRef/>
      </w:r>
      <w:r w:rsidRPr="007F7DCA">
        <w:rPr>
          <w:rFonts w:ascii="Arial" w:hAnsi="Arial" w:cs="Arial"/>
          <w:lang w:val="it-IT"/>
        </w:rPr>
        <w:t xml:space="preserve"> </w:t>
      </w:r>
      <w:hyperlink r:id="rId2" w:history="1">
        <w:r w:rsidRPr="007F7DCA">
          <w:rPr>
            <w:rStyle w:val="Collegamentoipertestuale"/>
            <w:rFonts w:ascii="Arial" w:hAnsi="Arial" w:cs="Arial"/>
            <w:lang w:val="it-IT"/>
          </w:rPr>
          <w:t>http://www.compotec.it/it/index.asp</w:t>
        </w:r>
      </w:hyperlink>
    </w:p>
  </w:footnote>
  <w:footnote w:id="6">
    <w:p w14:paraId="7E6B4480" w14:textId="77777777" w:rsidR="00C70BFE" w:rsidRPr="007F7DCA" w:rsidRDefault="00C70BFE" w:rsidP="007F7DCA">
      <w:pPr>
        <w:pStyle w:val="Testonotaapidipagina"/>
        <w:ind w:left="-426" w:right="-172"/>
        <w:jc w:val="both"/>
        <w:rPr>
          <w:rFonts w:ascii="Arial" w:hAnsi="Arial" w:cs="Arial"/>
          <w:lang w:val="it-IT"/>
        </w:rPr>
      </w:pPr>
      <w:r w:rsidRPr="007F7DCA">
        <w:rPr>
          <w:rStyle w:val="Rimandonotaapidipagina"/>
          <w:rFonts w:ascii="Arial" w:hAnsi="Arial" w:cs="Arial"/>
        </w:rPr>
        <w:footnoteRef/>
      </w:r>
      <w:r w:rsidRPr="007F7DCA">
        <w:rPr>
          <w:rFonts w:ascii="Arial" w:hAnsi="Arial" w:cs="Arial"/>
          <w:lang w:val="it-IT"/>
        </w:rPr>
        <w:t xml:space="preserve"> </w:t>
      </w:r>
      <w:hyperlink r:id="rId3" w:history="1">
        <w:r w:rsidRPr="007F7DCA">
          <w:rPr>
            <w:rStyle w:val="Collegamentoipertestuale"/>
            <w:rFonts w:ascii="Arial" w:hAnsi="Arial" w:cs="Arial"/>
            <w:lang w:val="it-IT"/>
          </w:rPr>
          <w:t>http://www.ggimeetingcortina.it/</w:t>
        </w:r>
      </w:hyperlink>
    </w:p>
  </w:footnote>
  <w:footnote w:id="7">
    <w:p w14:paraId="742FDC1B" w14:textId="77777777" w:rsidR="00C70BFE" w:rsidRPr="007F7DCA" w:rsidRDefault="00C70BFE" w:rsidP="007F7DCA">
      <w:pPr>
        <w:pStyle w:val="Testonotaapidipagina"/>
        <w:ind w:left="-426" w:right="-172"/>
        <w:jc w:val="both"/>
        <w:rPr>
          <w:rFonts w:ascii="Arial" w:hAnsi="Arial" w:cs="Arial"/>
          <w:lang w:val="it-IT"/>
        </w:rPr>
      </w:pPr>
      <w:r w:rsidRPr="007F7DCA">
        <w:rPr>
          <w:rStyle w:val="Rimandonotaapidipagina"/>
          <w:rFonts w:ascii="Arial" w:hAnsi="Arial" w:cs="Arial"/>
        </w:rPr>
        <w:footnoteRef/>
      </w:r>
      <w:r w:rsidRPr="007F7DCA">
        <w:rPr>
          <w:rFonts w:ascii="Arial" w:hAnsi="Arial" w:cs="Arial"/>
          <w:lang w:val="it-IT"/>
        </w:rPr>
        <w:t xml:space="preserve"> </w:t>
      </w:r>
      <w:hyperlink r:id="rId4" w:history="1">
        <w:r w:rsidRPr="007F7DCA">
          <w:rPr>
            <w:rStyle w:val="Collegamentoipertestuale"/>
            <w:rFonts w:ascii="Arial" w:hAnsi="Arial" w:cs="Arial"/>
            <w:lang w:val="it-IT"/>
          </w:rPr>
          <w:t>http://www.smartcityexhibition.it/</w:t>
        </w:r>
      </w:hyperlink>
    </w:p>
  </w:footnote>
  <w:footnote w:id="8">
    <w:p w14:paraId="6B1BF084" w14:textId="77777777" w:rsidR="00C70BFE" w:rsidRPr="007F7DCA" w:rsidRDefault="00C70BFE" w:rsidP="007F7DCA">
      <w:pPr>
        <w:pStyle w:val="Testonotaapidipagina"/>
        <w:ind w:left="-426" w:right="-172"/>
        <w:jc w:val="both"/>
        <w:rPr>
          <w:rFonts w:ascii="Arial" w:hAnsi="Arial" w:cs="Arial"/>
          <w:lang w:val="it-IT"/>
        </w:rPr>
      </w:pPr>
      <w:r w:rsidRPr="007F7DCA">
        <w:rPr>
          <w:rStyle w:val="Rimandonotaapidipagina"/>
          <w:rFonts w:ascii="Arial" w:hAnsi="Arial" w:cs="Arial"/>
        </w:rPr>
        <w:footnoteRef/>
      </w:r>
      <w:r w:rsidRPr="007F7DCA">
        <w:rPr>
          <w:rFonts w:ascii="Arial" w:hAnsi="Arial" w:cs="Arial"/>
          <w:lang w:val="it-IT"/>
        </w:rPr>
        <w:t xml:space="preserve"> </w:t>
      </w:r>
      <w:hyperlink r:id="rId5" w:history="1">
        <w:r w:rsidRPr="007F7DCA">
          <w:rPr>
            <w:rStyle w:val="Collegamentoipertestuale"/>
            <w:rFonts w:ascii="Arial" w:hAnsi="Arial" w:cs="Arial"/>
            <w:lang w:val="it-IT"/>
          </w:rPr>
          <w:t>http://www.makersitaly.it/</w:t>
        </w:r>
      </w:hyperlink>
    </w:p>
  </w:footnote>
  <w:footnote w:id="9">
    <w:p w14:paraId="29E6E9C5" w14:textId="77777777" w:rsidR="00C70BFE" w:rsidRPr="007F7DCA" w:rsidRDefault="00C70BFE" w:rsidP="007F7DCA">
      <w:pPr>
        <w:pStyle w:val="Testonotaapidipagina"/>
        <w:ind w:left="-426" w:right="-172"/>
        <w:jc w:val="both"/>
        <w:rPr>
          <w:rFonts w:ascii="Arial" w:hAnsi="Arial" w:cs="Arial"/>
          <w:lang w:val="it-IT"/>
        </w:rPr>
      </w:pPr>
      <w:r w:rsidRPr="007F7DCA">
        <w:rPr>
          <w:rStyle w:val="Rimandonotaapidipagina"/>
          <w:rFonts w:ascii="Arial" w:hAnsi="Arial" w:cs="Arial"/>
        </w:rPr>
        <w:footnoteRef/>
      </w:r>
      <w:r w:rsidRPr="007F7DCA">
        <w:rPr>
          <w:rFonts w:ascii="Arial" w:hAnsi="Arial" w:cs="Arial"/>
          <w:lang w:val="it-IT"/>
        </w:rPr>
        <w:t xml:space="preserve"> </w:t>
      </w:r>
      <w:hyperlink r:id="rId6" w:history="1">
        <w:r w:rsidRPr="007F7DCA">
          <w:rPr>
            <w:rStyle w:val="Collegamentoipertestuale"/>
            <w:rFonts w:ascii="Arial" w:hAnsi="Arial" w:cs="Arial"/>
            <w:lang w:val="it-IT"/>
          </w:rPr>
          <w:t>http://www.expopixel.com/</w:t>
        </w:r>
      </w:hyperlink>
    </w:p>
  </w:footnote>
  <w:footnote w:id="10">
    <w:p w14:paraId="1AA3011C" w14:textId="77777777" w:rsidR="00C70BFE" w:rsidRPr="007F7DCA" w:rsidRDefault="00C70BFE" w:rsidP="007F7DCA">
      <w:pPr>
        <w:pStyle w:val="Testonotaapidipagina"/>
        <w:ind w:left="-426" w:right="-172"/>
        <w:jc w:val="both"/>
        <w:rPr>
          <w:rFonts w:ascii="Arial" w:hAnsi="Arial" w:cs="Arial"/>
          <w:lang w:val="it-IT"/>
        </w:rPr>
      </w:pPr>
      <w:r w:rsidRPr="007F7DCA">
        <w:rPr>
          <w:rStyle w:val="Rimandonotaapidipagina"/>
          <w:rFonts w:ascii="Arial" w:hAnsi="Arial" w:cs="Arial"/>
        </w:rPr>
        <w:footnoteRef/>
      </w:r>
      <w:r w:rsidRPr="007F7DCA">
        <w:rPr>
          <w:rFonts w:ascii="Arial" w:hAnsi="Arial" w:cs="Arial"/>
          <w:lang w:val="it-IT"/>
        </w:rPr>
        <w:t xml:space="preserve"> Per l’edizione 2012, per le 25 startup selezionate per l’iniziativa è stata organizzata una giornata di coaching in aula per preparare gli startupper a presentarsi in modo professionale e credibile. Inoltre, sono stati organizzati incontri di coaching individuali di perfezionamento. Si segnala che sono stati organizzati 218 incontri con 54 aziende consolidate e che una successiva raccolta di feedback ha evidenziato un livello di soddisfazione da parte delle startup superiore all’80%. Per l’edizione del 2013 sono state selezionate 20 startup ed è stata già organizzata la giornata di coaching in aula.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604"/>
    <w:multiLevelType w:val="hybridMultilevel"/>
    <w:tmpl w:val="07B03A10"/>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2928EF"/>
    <w:multiLevelType w:val="hybridMultilevel"/>
    <w:tmpl w:val="34562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1E58B5"/>
    <w:multiLevelType w:val="hybridMultilevel"/>
    <w:tmpl w:val="B1D86064"/>
    <w:lvl w:ilvl="0" w:tplc="0410000D">
      <w:start w:val="1"/>
      <w:numFmt w:val="bullet"/>
      <w:lvlText w:val=""/>
      <w:lvlJc w:val="left"/>
      <w:pPr>
        <w:ind w:left="-66" w:hanging="360"/>
      </w:pPr>
      <w:rPr>
        <w:rFonts w:ascii="Wingdings" w:hAnsi="Wingdings"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3" w15:restartNumberingAfterBreak="0">
    <w:nsid w:val="2B7A2215"/>
    <w:multiLevelType w:val="hybridMultilevel"/>
    <w:tmpl w:val="52142C6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8CE78CD"/>
    <w:multiLevelType w:val="hybridMultilevel"/>
    <w:tmpl w:val="651A1D3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CCA41D6"/>
    <w:multiLevelType w:val="hybridMultilevel"/>
    <w:tmpl w:val="D3A275F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3A1A13"/>
    <w:multiLevelType w:val="hybridMultilevel"/>
    <w:tmpl w:val="ED46451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A86CCE"/>
    <w:multiLevelType w:val="hybridMultilevel"/>
    <w:tmpl w:val="D24C684C"/>
    <w:lvl w:ilvl="0" w:tplc="0410000D">
      <w:start w:val="1"/>
      <w:numFmt w:val="bullet"/>
      <w:lvlText w:val=""/>
      <w:lvlJc w:val="left"/>
      <w:pPr>
        <w:ind w:left="720"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71B105D"/>
    <w:multiLevelType w:val="hybridMultilevel"/>
    <w:tmpl w:val="4830E7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691DB0"/>
    <w:multiLevelType w:val="hybridMultilevel"/>
    <w:tmpl w:val="4C4C8A38"/>
    <w:lvl w:ilvl="0" w:tplc="0410000D">
      <w:start w:val="1"/>
      <w:numFmt w:val="bullet"/>
      <w:lvlText w:val=""/>
      <w:lvlJc w:val="left"/>
      <w:pPr>
        <w:ind w:left="720"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7C72489"/>
    <w:multiLevelType w:val="hybridMultilevel"/>
    <w:tmpl w:val="CF80DCE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E8D200B"/>
    <w:multiLevelType w:val="hybridMultilevel"/>
    <w:tmpl w:val="122213C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1DE5E39"/>
    <w:multiLevelType w:val="hybridMultilevel"/>
    <w:tmpl w:val="121E49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3E9299F"/>
    <w:multiLevelType w:val="hybridMultilevel"/>
    <w:tmpl w:val="F5D0BD5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D052FA2"/>
    <w:multiLevelType w:val="hybridMultilevel"/>
    <w:tmpl w:val="1C78A07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E46E74"/>
    <w:multiLevelType w:val="hybridMultilevel"/>
    <w:tmpl w:val="3208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4313F8F"/>
    <w:multiLevelType w:val="hybridMultilevel"/>
    <w:tmpl w:val="178472EA"/>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43440BE"/>
    <w:multiLevelType w:val="hybridMultilevel"/>
    <w:tmpl w:val="DDC697D8"/>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6225694"/>
    <w:multiLevelType w:val="hybridMultilevel"/>
    <w:tmpl w:val="5DB6818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FE30A39"/>
    <w:multiLevelType w:val="hybridMultilevel"/>
    <w:tmpl w:val="B338D8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9"/>
  </w:num>
  <w:num w:numId="3">
    <w:abstractNumId w:val="6"/>
  </w:num>
  <w:num w:numId="4">
    <w:abstractNumId w:val="14"/>
  </w:num>
  <w:num w:numId="5">
    <w:abstractNumId w:val="12"/>
  </w:num>
  <w:num w:numId="6">
    <w:abstractNumId w:val="1"/>
  </w:num>
  <w:num w:numId="7">
    <w:abstractNumId w:val="8"/>
  </w:num>
  <w:num w:numId="8">
    <w:abstractNumId w:val="13"/>
  </w:num>
  <w:num w:numId="9">
    <w:abstractNumId w:val="15"/>
  </w:num>
  <w:num w:numId="10">
    <w:abstractNumId w:val="11"/>
  </w:num>
  <w:num w:numId="11">
    <w:abstractNumId w:val="10"/>
  </w:num>
  <w:num w:numId="12">
    <w:abstractNumId w:val="2"/>
  </w:num>
  <w:num w:numId="13">
    <w:abstractNumId w:val="16"/>
  </w:num>
  <w:num w:numId="14">
    <w:abstractNumId w:val="18"/>
  </w:num>
  <w:num w:numId="15">
    <w:abstractNumId w:val="3"/>
  </w:num>
  <w:num w:numId="16">
    <w:abstractNumId w:val="17"/>
  </w:num>
  <w:num w:numId="17">
    <w:abstractNumId w:val="0"/>
  </w:num>
  <w:num w:numId="18">
    <w:abstractNumId w:val="4"/>
  </w:num>
  <w:num w:numId="19">
    <w:abstractNumId w:val="9"/>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CE6"/>
    <w:rsid w:val="000D3B17"/>
    <w:rsid w:val="0036555D"/>
    <w:rsid w:val="005E0481"/>
    <w:rsid w:val="007F7DCA"/>
    <w:rsid w:val="008039DC"/>
    <w:rsid w:val="00823B9E"/>
    <w:rsid w:val="009529B9"/>
    <w:rsid w:val="00A3688F"/>
    <w:rsid w:val="00BD3CE6"/>
    <w:rsid w:val="00C70BFE"/>
    <w:rsid w:val="00CA36DA"/>
    <w:rsid w:val="00EB7C20"/>
    <w:rsid w:val="00F3721E"/>
    <w:rsid w:val="00F565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113A1CD0"/>
  <w15:chartTrackingRefBased/>
  <w15:docId w15:val="{393A26B5-5E6E-4533-85D9-C03010B1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3CE6"/>
    <w:pPr>
      <w:spacing w:after="0" w:line="240" w:lineRule="auto"/>
    </w:pPr>
    <w:rPr>
      <w:rFonts w:ascii="Times New Roman" w:eastAsia="Times New Roman" w:hAnsi="Times New Roman" w:cs="Times New Roman"/>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rsid w:val="00BD3CE6"/>
    <w:rPr>
      <w:sz w:val="20"/>
      <w:szCs w:val="20"/>
    </w:rPr>
  </w:style>
  <w:style w:type="character" w:customStyle="1" w:styleId="TestonotaapidipaginaCarattere">
    <w:name w:val="Testo nota a piè di pagina Carattere"/>
    <w:basedOn w:val="Carpredefinitoparagrafo"/>
    <w:link w:val="Testonotaapidipagina"/>
    <w:rsid w:val="00BD3CE6"/>
    <w:rPr>
      <w:rFonts w:ascii="Times New Roman" w:eastAsia="Times New Roman" w:hAnsi="Times New Roman" w:cs="Times New Roman"/>
      <w:sz w:val="20"/>
      <w:szCs w:val="20"/>
      <w:lang w:val="en-GB" w:eastAsia="en-GB"/>
    </w:rPr>
  </w:style>
  <w:style w:type="character" w:styleId="Rimandonotaapidipagina">
    <w:name w:val="footnote reference"/>
    <w:aliases w:val="Footnote symbol,Voetnootverwijzing,footnote sign"/>
    <w:rsid w:val="00BD3CE6"/>
    <w:rPr>
      <w:rFonts w:cs="Times New Roman"/>
      <w:vertAlign w:val="superscript"/>
    </w:rPr>
  </w:style>
  <w:style w:type="paragraph" w:styleId="Corpotesto">
    <w:name w:val="Body Text"/>
    <w:basedOn w:val="Normale"/>
    <w:link w:val="CorpotestoCarattere"/>
    <w:rsid w:val="00BD3CE6"/>
    <w:pPr>
      <w:spacing w:after="120"/>
    </w:pPr>
  </w:style>
  <w:style w:type="character" w:customStyle="1" w:styleId="CorpotestoCarattere">
    <w:name w:val="Corpo testo Carattere"/>
    <w:basedOn w:val="Carpredefinitoparagrafo"/>
    <w:link w:val="Corpotesto"/>
    <w:rsid w:val="00BD3CE6"/>
    <w:rPr>
      <w:rFonts w:ascii="Times New Roman" w:eastAsia="Times New Roman" w:hAnsi="Times New Roman" w:cs="Times New Roman"/>
      <w:sz w:val="24"/>
      <w:szCs w:val="24"/>
      <w:lang w:val="en-GB" w:eastAsia="en-GB"/>
    </w:rPr>
  </w:style>
  <w:style w:type="paragraph" w:customStyle="1" w:styleId="Indentro">
    <w:name w:val="Indentro"/>
    <w:basedOn w:val="Normale"/>
    <w:link w:val="IndentroCarattere"/>
    <w:rsid w:val="00BD3CE6"/>
    <w:pPr>
      <w:spacing w:before="120" w:line="300" w:lineRule="atLeast"/>
      <w:ind w:left="397" w:hanging="397"/>
      <w:jc w:val="both"/>
    </w:pPr>
    <w:rPr>
      <w:sz w:val="22"/>
      <w:szCs w:val="20"/>
      <w:lang w:val="it-IT" w:eastAsia="it-IT"/>
    </w:rPr>
  </w:style>
  <w:style w:type="character" w:customStyle="1" w:styleId="IndentroCarattere">
    <w:name w:val="Indentro Carattere"/>
    <w:link w:val="Indentro"/>
    <w:locked/>
    <w:rsid w:val="00BD3CE6"/>
    <w:rPr>
      <w:rFonts w:ascii="Times New Roman" w:eastAsia="Times New Roman" w:hAnsi="Times New Roman" w:cs="Times New Roman"/>
      <w:szCs w:val="20"/>
      <w:lang w:eastAsia="it-IT"/>
    </w:rPr>
  </w:style>
  <w:style w:type="paragraph" w:styleId="Paragrafoelenco">
    <w:name w:val="List Paragraph"/>
    <w:basedOn w:val="Normale"/>
    <w:uiPriority w:val="34"/>
    <w:qFormat/>
    <w:rsid w:val="00BD3CE6"/>
    <w:pPr>
      <w:spacing w:after="200" w:line="276" w:lineRule="auto"/>
      <w:ind w:left="720"/>
      <w:contextualSpacing/>
    </w:pPr>
    <w:rPr>
      <w:rFonts w:ascii="Calibri" w:hAnsi="Calibri"/>
      <w:sz w:val="22"/>
      <w:szCs w:val="22"/>
      <w:lang w:val="it-IT" w:eastAsia="en-US"/>
    </w:rPr>
  </w:style>
  <w:style w:type="paragraph" w:customStyle="1" w:styleId="Default">
    <w:name w:val="Default"/>
    <w:rsid w:val="00BD3CE6"/>
    <w:pPr>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Paragrafoelenco1">
    <w:name w:val="Paragrafo elenco1"/>
    <w:basedOn w:val="Normale"/>
    <w:rsid w:val="00BD3CE6"/>
    <w:pPr>
      <w:suppressAutoHyphens/>
      <w:ind w:left="720"/>
    </w:pPr>
    <w:rPr>
      <w:rFonts w:eastAsia="Times" w:cs="Calibri"/>
      <w:lang w:eastAsia="ar-SA"/>
    </w:rPr>
  </w:style>
  <w:style w:type="character" w:styleId="Collegamentoipertestuale">
    <w:name w:val="Hyperlink"/>
    <w:uiPriority w:val="99"/>
    <w:rsid w:val="00BD3CE6"/>
    <w:rPr>
      <w:rFonts w:cs="Times New Roman"/>
      <w:color w:val="0000FF"/>
      <w:u w:val="single"/>
    </w:rPr>
  </w:style>
  <w:style w:type="paragraph" w:styleId="Intestazione">
    <w:name w:val="header"/>
    <w:basedOn w:val="Normale"/>
    <w:link w:val="IntestazioneCarattere"/>
    <w:rsid w:val="00C70BFE"/>
    <w:pPr>
      <w:tabs>
        <w:tab w:val="center" w:pos="4536"/>
        <w:tab w:val="right" w:pos="9072"/>
      </w:tabs>
    </w:pPr>
    <w:rPr>
      <w:szCs w:val="20"/>
    </w:rPr>
  </w:style>
  <w:style w:type="character" w:customStyle="1" w:styleId="IntestazioneCarattere">
    <w:name w:val="Intestazione Carattere"/>
    <w:basedOn w:val="Carpredefinitoparagrafo"/>
    <w:link w:val="Intestazione"/>
    <w:rsid w:val="00C70BFE"/>
    <w:rPr>
      <w:rFonts w:ascii="Times New Roman" w:eastAsia="Times New Roman" w:hAnsi="Times New Roman" w:cs="Times New Roman"/>
      <w:sz w:val="24"/>
      <w:szCs w:val="20"/>
      <w:lang w:val="en-GB" w:eastAsia="en-GB"/>
    </w:rPr>
  </w:style>
  <w:style w:type="paragraph" w:styleId="Didascalia">
    <w:name w:val="caption"/>
    <w:basedOn w:val="Normale"/>
    <w:next w:val="Normale"/>
    <w:qFormat/>
    <w:rsid w:val="00C70BFE"/>
    <w:pPr>
      <w:spacing w:before="60" w:after="60"/>
      <w:jc w:val="both"/>
    </w:pPr>
    <w:rPr>
      <w:rFonts w:ascii="Cambria" w:hAnsi="Cambria"/>
      <w:b/>
      <w:bCs/>
      <w:sz w:val="20"/>
      <w:szCs w:val="18"/>
      <w:lang w:val="it-IT" w:eastAsia="it-IT"/>
    </w:rPr>
  </w:style>
  <w:style w:type="paragraph" w:customStyle="1" w:styleId="Paragrafoelenco2">
    <w:name w:val="Paragrafo elenco2"/>
    <w:basedOn w:val="Normale"/>
    <w:rsid w:val="00C70BFE"/>
    <w:pPr>
      <w:suppressAutoHyphens/>
      <w:ind w:left="720"/>
    </w:pPr>
    <w:rPr>
      <w:rFonts w:eastAsia="Times" w:cs="Calibri"/>
      <w:lang w:eastAsia="ar-SA"/>
    </w:rPr>
  </w:style>
  <w:style w:type="paragraph" w:styleId="Pidipagina">
    <w:name w:val="footer"/>
    <w:basedOn w:val="Normale"/>
    <w:link w:val="PidipaginaCarattere"/>
    <w:uiPriority w:val="99"/>
    <w:unhideWhenUsed/>
    <w:rsid w:val="00EB7C20"/>
    <w:pPr>
      <w:tabs>
        <w:tab w:val="center" w:pos="4819"/>
        <w:tab w:val="right" w:pos="9638"/>
      </w:tabs>
    </w:pPr>
  </w:style>
  <w:style w:type="character" w:customStyle="1" w:styleId="PidipaginaCarattere">
    <w:name w:val="Piè di pagina Carattere"/>
    <w:basedOn w:val="Carpredefinitoparagrafo"/>
    <w:link w:val="Pidipagina"/>
    <w:uiPriority w:val="99"/>
    <w:rsid w:val="00EB7C20"/>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youtu.be/J0C08FrV80U"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miliaromagnastartup.it" TargetMode="External"/><Relationship Id="rId20" Type="http://schemas.openxmlformats.org/officeDocument/2006/relationships/hyperlink" Target="http://youtu.be/HWAhOmQEfh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hyperlink" Target="http://youtu.be/-FbkZztGQbw" TargetMode="External"/><Relationship Id="rId10" Type="http://schemas.openxmlformats.org/officeDocument/2006/relationships/image" Target="media/image1.png"/><Relationship Id="rId19" Type="http://schemas.openxmlformats.org/officeDocument/2006/relationships/hyperlink" Target="http://youtu.be/GTlHevAJ90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yperlink" Target="http://youtu.be/EIcO6NOT8oQ"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gimeetingcortina.it/" TargetMode="External"/><Relationship Id="rId2" Type="http://schemas.openxmlformats.org/officeDocument/2006/relationships/hyperlink" Target="http://www.compotec.it/it/index.asp" TargetMode="External"/><Relationship Id="rId1" Type="http://schemas.openxmlformats.org/officeDocument/2006/relationships/hyperlink" Target="http://www.rdueb.it/rdueb13/pages/start-up/" TargetMode="External"/><Relationship Id="rId6" Type="http://schemas.openxmlformats.org/officeDocument/2006/relationships/hyperlink" Target="http://www.expopixel.com/" TargetMode="External"/><Relationship Id="rId5" Type="http://schemas.openxmlformats.org/officeDocument/2006/relationships/hyperlink" Target="http://www.makersitaly.it/" TargetMode="External"/><Relationship Id="rId4" Type="http://schemas.openxmlformats.org/officeDocument/2006/relationships/hyperlink" Target="http://www.smartcityexhibition.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DA9ACA44582474887481370F5ADECCF" ma:contentTypeVersion="0" ma:contentTypeDescription="Creare un nuovo documento." ma:contentTypeScope="" ma:versionID="d4293fd367df96a283358a15bc713d97">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8C1C44-A68A-47F8-9356-71812AD91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CAE628B-EEAB-4EB3-8106-0C5F8DC580DE}">
  <ds:schemaRefs>
    <ds:schemaRef ds:uri="http://purl.org/dc/terms/"/>
    <ds:schemaRef ds:uri="http://schemas.microsoft.com/office/2006/metadata/properties"/>
    <ds:schemaRef ds:uri="http://purl.org/dc/dcmitype/"/>
    <ds:schemaRef ds:uri="http://www.w3.org/XML/1998/namespace"/>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71504D21-28EA-4A9A-AF4E-A0D8E84E7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18</Pages>
  <Words>3900</Words>
  <Characters>22234</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Regione Emilia-Romagna</Company>
  <LinksUpToDate>false</LinksUpToDate>
  <CharactersWithSpaces>26082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Ferrara Daniela</dc:creator>
  <cp:keywords/>
  <dc:description/>
  <cp:lastModifiedBy>Esposito Carmelina</cp:lastModifiedBy>
  <cp:revision>9</cp:revision>
  <dcterms:created xsi:type="dcterms:W3CDTF">2017-03-06T16:39:00Z</dcterms:created>
  <dcterms:modified xsi:type="dcterms:W3CDTF">2017-03-06T17:12:00Z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0x010100EDA9ACA44582474887481370F5ADECCF</vt:lpwstr>
  </property>
</Properties>
</file>