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DEA2CB0" w14:textId="5F23792F" w:rsid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D.G.R. n. </w:t>
      </w:r>
      <w:r w:rsidR="002C2047">
        <w:rPr>
          <w:rFonts w:asciiTheme="minorHAnsi" w:hAnsiTheme="minorHAnsi" w:cstheme="minorHAnsi"/>
          <w:b/>
          <w:bCs/>
          <w:sz w:val="24"/>
          <w:szCs w:val="24"/>
        </w:rPr>
        <w:t>907</w:t>
      </w:r>
      <w:r w:rsidR="002C2047" w:rsidRPr="00CB37B1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2C204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2C2047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</w:t>
      </w:r>
      <w:r w:rsidR="002C2047">
        <w:rPr>
          <w:rFonts w:asciiTheme="minorHAnsi" w:hAnsiTheme="minorHAnsi" w:cstheme="minorHAnsi"/>
          <w:sz w:val="24"/>
          <w:szCs w:val="24"/>
        </w:rPr>
        <w:t>5</w:t>
      </w:r>
      <w:r w:rsidR="003601F3" w:rsidRPr="00B97BBE">
        <w:rPr>
          <w:rFonts w:asciiTheme="minorHAnsi" w:hAnsiTheme="minorHAnsi" w:cstheme="minorHAnsi"/>
          <w:sz w:val="24"/>
          <w:szCs w:val="24"/>
        </w:rPr>
        <w:t>-202</w:t>
      </w:r>
      <w:r w:rsidR="002C2047">
        <w:rPr>
          <w:rFonts w:asciiTheme="minorHAnsi" w:hAnsiTheme="minorHAnsi" w:cstheme="minorHAnsi"/>
          <w:sz w:val="24"/>
          <w:szCs w:val="24"/>
        </w:rPr>
        <w:t>7</w:t>
      </w:r>
      <w:r w:rsidR="003601F3" w:rsidRPr="00B97BBE">
        <w:rPr>
          <w:rFonts w:asciiTheme="minorHAnsi" w:hAnsiTheme="minorHAnsi" w:cstheme="minorHAnsi"/>
          <w:sz w:val="24"/>
          <w:szCs w:val="24"/>
        </w:rPr>
        <w:t>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(no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06C3" w14:textId="77777777" w:rsidR="00652FC2" w:rsidRDefault="00652FC2">
      <w:r>
        <w:separator/>
      </w:r>
    </w:p>
  </w:endnote>
  <w:endnote w:type="continuationSeparator" w:id="0">
    <w:p w14:paraId="407588A3" w14:textId="77777777" w:rsidR="00652FC2" w:rsidRDefault="0065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7310" w14:textId="77777777" w:rsidR="0005393C" w:rsidRDefault="000539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4F28D09E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DSAN_Pagamenti_F24_DGR_</w:t>
    </w:r>
    <w:r w:rsidR="002C2047">
      <w:rPr>
        <w:rFonts w:asciiTheme="minorHAnsi" w:hAnsiTheme="minorHAnsi" w:cstheme="minorHAnsi"/>
        <w:i/>
        <w:iCs/>
        <w:noProof/>
        <w:sz w:val="22"/>
        <w:szCs w:val="22"/>
      </w:rPr>
      <w:t>907</w:t>
    </w:r>
    <w:r w:rsidR="00EA3A90">
      <w:rPr>
        <w:rFonts w:asciiTheme="minorHAnsi" w:hAnsiTheme="minorHAnsi" w:cstheme="minorHAnsi"/>
        <w:i/>
        <w:iCs/>
        <w:noProof/>
        <w:sz w:val="22"/>
        <w:szCs w:val="22"/>
      </w:rPr>
      <w:t>_2025</w:t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C8D2" w14:textId="77777777" w:rsidR="0005393C" w:rsidRDefault="000539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8474" w14:textId="77777777" w:rsidR="00652FC2" w:rsidRDefault="00652FC2">
      <w:r>
        <w:separator/>
      </w:r>
    </w:p>
  </w:footnote>
  <w:footnote w:type="continuationSeparator" w:id="0">
    <w:p w14:paraId="78329591" w14:textId="77777777" w:rsidR="00652FC2" w:rsidRDefault="0065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A4B0" w14:textId="77777777" w:rsidR="0005393C" w:rsidRDefault="000539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3A42" w14:textId="77777777" w:rsidR="0005393C" w:rsidRDefault="00053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2047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6719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2FC2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A3A90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213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6F946-57E8-47B5-B1B9-53BFBF33E7F1}"/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DSAN per pagamenti effettuati tramite F24 - DGR 2060/2022 - PR FESR 2021-2027</dc:subject>
  <dc:creator>Regione Emilia-Romagna</dc:creator>
  <cp:keywords>2060; modulistica</cp:keywords>
  <cp:lastModifiedBy>Benini Miranda</cp:lastModifiedBy>
  <cp:revision>4</cp:revision>
  <cp:lastPrinted>2017-09-13T11:10:00Z</cp:lastPrinted>
  <dcterms:created xsi:type="dcterms:W3CDTF">2026-04-01T10:59:00Z</dcterms:created>
  <dcterms:modified xsi:type="dcterms:W3CDTF">2026-04-01T11:00:00Z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Order">
    <vt:r8>9177200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</Properties>
</file>