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Narrow" w:cs="Arial Narrow" w:eastAsia="Arial Narrow" w:hAnsi="Arial Narrow"/>
          <w:color w:val="ff0000"/>
          <w:sz w:val="20"/>
          <w:szCs w:val="2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ff0000"/>
          <w:sz w:val="20"/>
          <w:szCs w:val="20"/>
          <w:rtl w:val="0"/>
        </w:rPr>
        <w:t xml:space="preserve">La presente dichiarazione deve essere compilata e firmata in forma digitale oppure autografa (nel secondo caso deve essere allegata la copia fotostatica del documento di identità del sottoscrittore in corso di validità).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PR FESR 2021/2027 Priorità 1 - AZIONE 1.1.1 E 1.1.2</w:t>
      </w:r>
    </w:p>
    <w:p w:rsidR="00000000" w:rsidDel="00000000" w:rsidP="00000000" w:rsidRDefault="00000000" w:rsidRPr="00000000" w14:paraId="00000004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BANDO CONGIUNTO INTERREGIONALE </w:t>
      </w:r>
    </w:p>
    <w:p w:rsidR="00000000" w:rsidDel="00000000" w:rsidP="00000000" w:rsidRDefault="00000000" w:rsidRPr="00000000" w14:paraId="00000006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"VINNOVATE OPEN CALL 2024" - PR FESR 2021-2027</w:t>
      </w:r>
    </w:p>
    <w:p w:rsidR="00000000" w:rsidDel="00000000" w:rsidP="00000000" w:rsidRDefault="00000000" w:rsidRPr="00000000" w14:paraId="00000007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 D.G.R. n.886/2024</w:t>
      </w:r>
    </w:p>
    <w:p w:rsidR="00000000" w:rsidDel="00000000" w:rsidP="00000000" w:rsidRDefault="00000000" w:rsidRPr="00000000" w14:paraId="00000008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DICHIARAZIONE SOSTITUTIVA DI ATTO NOTORIO </w:t>
      </w:r>
    </w:p>
    <w:p w:rsidR="00000000" w:rsidDel="00000000" w:rsidP="00000000" w:rsidRDefault="00000000" w:rsidRPr="00000000" w14:paraId="0000000A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 DI CERTIFICAZIONE IN MATERIA DNSH </w:t>
      </w:r>
    </w:p>
    <w:p w:rsidR="00000000" w:rsidDel="00000000" w:rsidP="00000000" w:rsidRDefault="00000000" w:rsidRPr="00000000" w14:paraId="0000000B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ai sensi degli articoli 46 e 47 del D.P.R. 28/12/2000 n. 445</w:t>
      </w:r>
    </w:p>
    <w:p w:rsidR="00000000" w:rsidDel="00000000" w:rsidP="00000000" w:rsidRDefault="00000000" w:rsidRPr="00000000" w14:paraId="0000000C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hd w:fill="auto" w:val="clear"/>
        <w:spacing w:after="20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 nato/a  a __________________________ in data ________________ in qualità di legale rappresentante dell’impresa ________________________________________________________ Indirizzo sede legale ______________________________________________ C.a.p. ___________ Comune _________________________________________________________________  Provincia  ___  in relazione alla rendicontazione delle spese relative al saldo del progetto prot. PG/2023/____________ dal titolo “________________________________________________________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__________________” avente CUP ______________________ finanziato ai sensi del Bando approvato con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D.G.R. n.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886/2024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e s.m.i. i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relazione al paragrafo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11.4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 riferimento 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gli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obiettiv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ambiental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mitigazione dei cambiamenti climatici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, economia circolare, inclusa la prevenzione, il riutilizzo ed il riciclaggio dei rifiuti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responsabilità penali cui può andare incontro in caso di dichiarazione mendace o di esibizione di atto falso o contenente dati non rispondenti a verità, ai sensi degli artt. 75 e 76 del D.P.R. 28/12/2000 n. 445,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shd w:fill="auto" w:val="clear"/>
        <w:spacing w:after="120" w:before="12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degli articoli 46 e 47 del D.P.R. 28/12/2000 n. 445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before="0" w:line="276" w:lineRule="auto"/>
        <w:ind w:left="283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all’Obiettivo 1 – “Mitigazione dei cambiamenti climatici”, la variazione attesa dei consumi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annu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per effetto del progetto realizzato (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specificare se da fonti fossili o da fonti rinnovabili in relazione al progetto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)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mediante la compilazione su Sfinge 2020 degli indicatori selezionati in fase di concessione del contributo, che costituisce parte integrante della presente dichiarazione;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OBBLIGATORIA PER TUTTI I BENEFICIARI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si ritiene accettabile anche una stima, calcolata secondo la seguente metodologia (ad esempio riportare se la stima è stata ottenuta da simulazioni di progetto, di cui sono forniti i riferimenti allegandoli; da dati rilevati e/o da dati tecnici dei beni, di cui sono specificati i riferimenti,  o da letteratura indicando la fonte/link):</w:t>
      </w:r>
    </w:p>
    <w:p w:rsidR="00000000" w:rsidDel="00000000" w:rsidP="00000000" w:rsidRDefault="00000000" w:rsidRPr="00000000" w14:paraId="00000013">
      <w:pPr>
        <w:spacing w:after="0" w:lineRule="auto"/>
        <w:ind w:left="72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72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72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00" w:before="0" w:line="276" w:lineRule="auto"/>
        <w:ind w:left="283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all’Obiettivo 4 – “Economia circolare e produzione dei rifiuti”, la variazione attesa della produzione annua di rifiuti per effetto del progetto realizzato, specificandone tipologia, quantitativi e destinazione finale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mediante la compilazione su Sfinge 2020 degli indicatori selezionati in fase di concessione del contributo, che costituisce parte integrante della presente dichiarazione;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00" w:line="240" w:lineRule="auto"/>
        <w:jc w:val="both"/>
        <w:rPr>
          <w:rFonts w:ascii="Arial Narrow" w:cs="Arial Narrow" w:eastAsia="Arial Narrow" w:hAnsi="Arial Narrow"/>
          <w:b w:val="1"/>
        </w:rPr>
      </w:pPr>
      <w:bookmarkStart w:colFirst="0" w:colLast="0" w:name="_heading=h.hwf1wmoubx65" w:id="1"/>
      <w:bookmarkEnd w:id="1"/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 fine di comprovare quanto dichiarato in sede di presentazione della domanda in relazione al principio DNSH e sulla base del progetto effettivamente realizzato e rendicontato, il/la sottoscritto/a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right="-12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DICHIARA INOLTRE CHE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superscript"/>
        </w:rPr>
        <w:footnoteReference w:customMarkFollows="0" w:id="0"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:</w:t>
      </w:r>
    </w:p>
    <w:tbl>
      <w:tblPr>
        <w:tblStyle w:val="Table1"/>
        <w:tblW w:w="9765.0" w:type="dxa"/>
        <w:jc w:val="left"/>
        <w:tblInd w:w="15.0" w:type="dxa"/>
        <w:tblLayout w:type="fixed"/>
        <w:tblLook w:val="0400"/>
      </w:tblPr>
      <w:tblGrid>
        <w:gridCol w:w="9765"/>
        <w:tblGridChange w:id="0">
          <w:tblGrid>
            <w:gridCol w:w="9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before="120" w:line="240" w:lineRule="auto"/>
              <w:ind w:left="0" w:firstLine="0"/>
              <w:jc w:val="both"/>
              <w:rPr>
                <w:rFonts w:ascii="Arial Narrow" w:cs="Arial Narrow" w:eastAsia="Arial Narrow" w:hAnsi="Arial Narrow"/>
                <w:i w:val="1"/>
                <w:color w:val="ff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1.0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il progetto comprende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ESCLUSIVAMENTE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spese rientranti in una o più delle seguenti voci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rtl w:val="0"/>
              </w:rPr>
              <w:t xml:space="preserve">nel caso  </w:t>
            </w:r>
          </w:p>
          <w:p w:rsidR="00000000" w:rsidDel="00000000" w:rsidP="00000000" w:rsidRDefault="00000000" w:rsidRPr="00000000" w14:paraId="0000001A">
            <w:pPr>
              <w:spacing w:after="0" w:before="120" w:line="240" w:lineRule="auto"/>
              <w:ind w:left="0" w:firstLine="0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rtl w:val="0"/>
              </w:rPr>
              <w:t xml:space="preserve">      sia flaggata tale opzione si scelga uno o più dei casi sottostanti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rtl w:val="0"/>
              </w:rPr>
              <w:t xml:space="preserve">)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spese di personale;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spese per acquisto di software specialistico;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spese per consulenze;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spese per l’acquisizione licenze e protezione dell’IPR derivante dal progetto;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spese per l’attività di diffusione dei risultati che non rientrano nelle spese di consulenza, di carattere immateriale;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spese generali (ad esclusione delle attrezzature informatiche),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eventuali spese di costituzione ATS e spese per fidejussioni.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before="120" w:line="240" w:lineRule="auto"/>
              <w:ind w:left="283" w:right="282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per le quali, ai sensi del paragrafo 11.4 del bando, il beneficiario non è tenuto a produrre alcuna ulteriore documentazione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2">
            <w:pPr>
              <w:spacing w:after="0" w:before="120" w:line="240" w:lineRule="auto"/>
              <w:ind w:left="283" w:right="282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76" w:lineRule="auto"/>
        <w:ind w:right="-12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99479056"/>
        <w:tag w:val="goog_rdk_0"/>
      </w:sdtPr>
      <w:sdtContent>
        <w:tbl>
          <w:tblPr>
            <w:tblStyle w:val="Table2"/>
            <w:tblpPr w:leftFromText="180" w:rightFromText="180" w:topFromText="180" w:bottomFromText="180" w:vertAnchor="text" w:horzAnchor="text" w:tblpX="0" w:tblpY="0"/>
            <w:tblW w:w="9765.0" w:type="dxa"/>
            <w:jc w:val="left"/>
            <w:tblInd w:w="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765"/>
            <w:tblGridChange w:id="0">
              <w:tblGrid>
                <w:gridCol w:w="9765"/>
              </w:tblGrid>
            </w:tblGridChange>
          </w:tblGrid>
          <w:tr>
            <w:trPr>
              <w:cantSplit w:val="0"/>
              <w:trHeight w:val="3461.2968750000005" w:hRule="atLeast"/>
              <w:tblHeader w:val="0"/>
            </w:trPr>
            <w:tc>
              <w:tcPr>
                <w:shd w:fill="f4cccc" w:val="clear"/>
              </w:tcPr>
              <w:p w:rsidR="00000000" w:rsidDel="00000000" w:rsidP="00000000" w:rsidRDefault="00000000" w:rsidRPr="00000000" w14:paraId="00000024">
                <w:pPr>
                  <w:spacing w:after="200" w:before="120" w:lineRule="auto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b w:val="1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2.0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il progetto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comprende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spese per le lavorazioni necessarie per la realizzazione di prototipi e impianti pilota,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per le quali si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dichiara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nel caso sia flaggata tale opzione indicare almeno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u w:val="single"/>
                    <w:rtl w:val="0"/>
                  </w:rPr>
                  <w:t xml:space="preserve">un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 caso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):</w:t>
                </w:r>
              </w:p>
              <w:p w:rsidR="00000000" w:rsidDel="00000000" w:rsidP="00000000" w:rsidRDefault="00000000" w:rsidRPr="00000000" w14:paraId="00000025">
                <w:pPr>
                  <w:numPr>
                    <w:ilvl w:val="0"/>
                    <w:numId w:val="2"/>
                  </w:numPr>
                  <w:tabs>
                    <w:tab w:val="right" w:leader="none" w:pos="996"/>
                  </w:tabs>
                  <w:spacing w:line="276" w:lineRule="auto"/>
                  <w:ind w:left="720" w:right="-11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possesso di Sistema di Gestione Ambientale (ISO 14001/EMAS) da parte del beneficiario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(specificare il riferimento e la tipologia di certificazione per ciascuna spesa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rtl w:val="0"/>
                  </w:rPr>
                  <w:t xml:space="preserve">)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026">
                <w:pPr>
                  <w:numPr>
                    <w:ilvl w:val="0"/>
                    <w:numId w:val="2"/>
                  </w:numPr>
                  <w:tabs>
                    <w:tab w:val="right" w:leader="none" w:pos="996"/>
                  </w:tabs>
                  <w:spacing w:line="276" w:lineRule="auto"/>
                  <w:ind w:left="720" w:right="-11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che le lavorazioni garantiscono un basso impatto ambientale (limitato consumo energetico, idrico, ridotte emissioni in aria, acqua, suolo, limitata produzione di rifiuti)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(descrivere la lavorazione per ciascuna spesa e motivare il basso impatto in aria, acqua,suolo, rifiuti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rtl w:val="0"/>
                  </w:rPr>
                  <w:t xml:space="preserve">)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numPr>
                    <w:ilvl w:val="0"/>
                    <w:numId w:val="2"/>
                  </w:numPr>
                  <w:tabs>
                    <w:tab w:val="right" w:leader="none" w:pos="996"/>
                  </w:tabs>
                  <w:spacing w:line="276" w:lineRule="auto"/>
                  <w:ind w:left="720" w:right="-11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adesione 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rtl w:val="0"/>
                  </w:rPr>
                  <w:t xml:space="preserve">best practice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, procedure operative e/o protocolli che assicurano un basso impatto ambientale, con riferimento ai seguenti  documenti codificati consultabili sul web (manuali, articoli scientifici,documenti codificati aziendali etc)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(specificare il riferimento e la tipologia di certificazione per ciascuna spesa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rtl w:val="0"/>
                  </w:rPr>
                  <w:t xml:space="preserve">)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tabs>
                    <w:tab w:val="right" w:leader="none" w:pos="996"/>
                  </w:tabs>
                  <w:ind w:left="1604" w:right="-12" w:hanging="895.3385826771654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_______________________________________________________________________________</w:t>
                </w:r>
              </w:p>
              <w:p w:rsidR="00000000" w:rsidDel="00000000" w:rsidP="00000000" w:rsidRDefault="00000000" w:rsidRPr="00000000" w14:paraId="00000029">
                <w:pPr>
                  <w:tabs>
                    <w:tab w:val="right" w:leader="none" w:pos="996"/>
                  </w:tabs>
                  <w:ind w:left="1604" w:right="-12" w:hanging="895.3385826771654"/>
                  <w:jc w:val="both"/>
                  <w:rPr>
                    <w:rFonts w:ascii="Arial Narrow" w:cs="Arial Narrow" w:eastAsia="Arial Narrow" w:hAnsi="Arial Narrow"/>
                    <w:b w:val="1"/>
                    <w:highlight w:val="yell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_______________________________________________________________________________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tabs>
                    <w:tab w:val="right" w:leader="none" w:pos="996"/>
                  </w:tabs>
                  <w:ind w:left="1604" w:right="-12" w:hanging="895.3385826771654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_______________________________________________________________________________</w:t>
                </w:r>
              </w:p>
              <w:p w:rsidR="00000000" w:rsidDel="00000000" w:rsidP="00000000" w:rsidRDefault="00000000" w:rsidRPr="00000000" w14:paraId="0000002B">
                <w:pPr>
                  <w:tabs>
                    <w:tab w:val="right" w:leader="none" w:pos="996"/>
                  </w:tabs>
                  <w:ind w:left="1604" w:right="-12" w:hanging="895.3385826771654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_______________________________________________________________________________</w:t>
                </w:r>
              </w:p>
              <w:p w:rsidR="00000000" w:rsidDel="00000000" w:rsidP="00000000" w:rsidRDefault="00000000" w:rsidRPr="00000000" w14:paraId="0000002C">
                <w:pPr>
                  <w:tabs>
                    <w:tab w:val="right" w:leader="none" w:pos="996"/>
                  </w:tabs>
                  <w:ind w:left="1604" w:right="-12" w:hanging="895.3385826771654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D">
      <w:pPr>
        <w:spacing w:line="276" w:lineRule="auto"/>
        <w:ind w:right="-12"/>
        <w:rPr>
          <w:rFonts w:ascii="Arial Narrow" w:cs="Arial Narrow" w:eastAsia="Arial Narrow" w:hAnsi="Arial Narrow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48452111"/>
        <w:tag w:val="goog_rdk_1"/>
      </w:sdtPr>
      <w:sdtContent>
        <w:tbl>
          <w:tblPr>
            <w:tblStyle w:val="Table3"/>
            <w:tblpPr w:leftFromText="180" w:rightFromText="180" w:topFromText="180" w:bottomFromText="180" w:vertAnchor="text" w:horzAnchor="text" w:tblpX="0" w:tblpY="0"/>
            <w:tblW w:w="9765.0" w:type="dxa"/>
            <w:jc w:val="left"/>
            <w:tblInd w:w="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765"/>
            <w:tblGridChange w:id="0">
              <w:tblGrid>
                <w:gridCol w:w="9765"/>
              </w:tblGrid>
            </w:tblGridChange>
          </w:tblGrid>
          <w:tr>
            <w:trPr>
              <w:cantSplit w:val="0"/>
              <w:trHeight w:val="3461.2968750000005" w:hRule="atLeast"/>
              <w:tblHeader w:val="0"/>
            </w:trPr>
            <w:tc>
              <w:tcPr>
                <w:shd w:fill="fff2cc" w:val="clear"/>
              </w:tcPr>
              <w:p w:rsidR="00000000" w:rsidDel="00000000" w:rsidP="00000000" w:rsidRDefault="00000000" w:rsidRPr="00000000" w14:paraId="0000002E">
                <w:pPr>
                  <w:spacing w:after="200" w:before="120" w:lineRule="auto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b w:val="1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3.0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il progetto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comprende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spese per l’attività di DIFFUSIONE di RISULTATI,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che non rientrano nelle spese di consulenza, di carattere MATERIALE, per le quali si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dichiara: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nel caso sia flaggata tale opzione indicare almeno un caso tra i seguenti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):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numPr>
                    <w:ilvl w:val="0"/>
                    <w:numId w:val="9"/>
                  </w:numPr>
                  <w:tabs>
                    <w:tab w:val="right" w:leader="none" w:pos="996"/>
                  </w:tabs>
                  <w:spacing w:line="276" w:lineRule="auto"/>
                  <w:ind w:left="720" w:right="-11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possesso da parte del beneficiario/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fornitore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Sistema di Gestione Ambientale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(ISO 14001/EMAS) o certificazione relativa alla gestione sostenibile degli eventi (ISO 20121, GRI, Eventi Sostenibili - ICEA) o altra certificazione ambientale (es. FSC, Ecolabel) che attesti la sostenibilità ambientale del servizio/prodotto finanziato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(specificare il riferimento e la tipologia di certificazione per ciascuna spesa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rtl w:val="0"/>
                  </w:rPr>
                  <w:t xml:space="preserve">)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tabs>
                    <w:tab w:val="right" w:leader="none" w:pos="996"/>
                  </w:tabs>
                  <w:spacing w:line="276" w:lineRule="auto"/>
                  <w:ind w:left="720" w:right="-11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_______________________________________________________________________________</w:t>
                </w:r>
              </w:p>
              <w:p w:rsidR="00000000" w:rsidDel="00000000" w:rsidP="00000000" w:rsidRDefault="00000000" w:rsidRPr="00000000" w14:paraId="00000031">
                <w:pPr>
                  <w:tabs>
                    <w:tab w:val="right" w:leader="none" w:pos="996"/>
                  </w:tabs>
                  <w:ind w:left="720" w:right="-12" w:firstLine="0"/>
                  <w:jc w:val="both"/>
                  <w:rPr>
                    <w:rFonts w:ascii="Arial Narrow" w:cs="Arial Narrow" w:eastAsia="Arial Narrow" w:hAnsi="Arial Narrow"/>
                    <w:b w:val="1"/>
                    <w:highlight w:val="yell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_______________________________________________________________________________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tabs>
                    <w:tab w:val="right" w:leader="none" w:pos="996"/>
                  </w:tabs>
                  <w:ind w:left="720" w:right="-1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_______________________________________________________________________________</w:t>
                </w:r>
              </w:p>
              <w:p w:rsidR="00000000" w:rsidDel="00000000" w:rsidP="00000000" w:rsidRDefault="00000000" w:rsidRPr="00000000" w14:paraId="00000033">
                <w:pPr>
                  <w:tabs>
                    <w:tab w:val="right" w:leader="none" w:pos="996"/>
                  </w:tabs>
                  <w:ind w:left="720" w:right="-1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_______________________________________________________________________________</w:t>
                </w:r>
              </w:p>
              <w:p w:rsidR="00000000" w:rsidDel="00000000" w:rsidP="00000000" w:rsidRDefault="00000000" w:rsidRPr="00000000" w14:paraId="00000034">
                <w:pPr>
                  <w:tabs>
                    <w:tab w:val="right" w:leader="none" w:pos="996"/>
                  </w:tabs>
                  <w:ind w:left="720" w:right="-1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numPr>
                    <w:ilvl w:val="0"/>
                    <w:numId w:val="9"/>
                  </w:numPr>
                  <w:tabs>
                    <w:tab w:val="right" w:leader="none" w:pos="996"/>
                  </w:tabs>
                  <w:spacing w:line="276" w:lineRule="auto"/>
                  <w:ind w:left="720" w:right="-11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applicazione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CAM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per l’acquisto di forniture e servizi e adesione 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rtl w:val="0"/>
                  </w:rPr>
                  <w:t xml:space="preserve">best practice/CAM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per la gestione sostenibile dell’evento con riferimento ai seguenti documenti codificati consultabili sul web (manuali, articoli scientifici,documenti codificati aziendali etc)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(allegare per ciascuna spesa la documentazione tecnica o riportare i riferimenti completi qualora disponibile sul web)</w:t>
                </w:r>
              </w:p>
              <w:p w:rsidR="00000000" w:rsidDel="00000000" w:rsidP="00000000" w:rsidRDefault="00000000" w:rsidRPr="00000000" w14:paraId="00000036">
                <w:pPr>
                  <w:tabs>
                    <w:tab w:val="right" w:leader="none" w:pos="996"/>
                  </w:tabs>
                  <w:ind w:left="1604" w:right="-12" w:hanging="895.3385826771654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_______________________________________________________________________________</w:t>
                </w:r>
              </w:p>
              <w:p w:rsidR="00000000" w:rsidDel="00000000" w:rsidP="00000000" w:rsidRDefault="00000000" w:rsidRPr="00000000" w14:paraId="00000037">
                <w:pPr>
                  <w:tabs>
                    <w:tab w:val="right" w:leader="none" w:pos="996"/>
                  </w:tabs>
                  <w:ind w:left="1604" w:right="-12" w:hanging="895.3385826771654"/>
                  <w:jc w:val="both"/>
                  <w:rPr>
                    <w:rFonts w:ascii="Arial Narrow" w:cs="Arial Narrow" w:eastAsia="Arial Narrow" w:hAnsi="Arial Narrow"/>
                    <w:b w:val="1"/>
                    <w:highlight w:val="yell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_______________________________________________________________________________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tabs>
                    <w:tab w:val="right" w:leader="none" w:pos="996"/>
                  </w:tabs>
                  <w:ind w:left="1604" w:right="-12" w:hanging="895.3385826771654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______________________________________________________________________________</w:t>
                </w:r>
              </w:p>
              <w:p w:rsidR="00000000" w:rsidDel="00000000" w:rsidP="00000000" w:rsidRDefault="00000000" w:rsidRPr="00000000" w14:paraId="00000039">
                <w:pPr>
                  <w:tabs>
                    <w:tab w:val="right" w:leader="none" w:pos="996"/>
                  </w:tabs>
                  <w:ind w:left="1604" w:right="-12" w:hanging="895.3385826771654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tabs>
                    <w:tab w:val="right" w:leader="none" w:pos="996"/>
                  </w:tabs>
                  <w:ind w:left="1604" w:right="-12" w:hanging="895.3385826771654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B">
      <w:pPr>
        <w:spacing w:line="276" w:lineRule="auto"/>
        <w:ind w:right="-12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1153"/>
        </w:tabs>
        <w:spacing w:line="276" w:lineRule="auto"/>
        <w:ind w:right="-12"/>
        <w:jc w:val="both"/>
        <w:rPr/>
        <w:sectPr>
          <w:headerReference r:id="rId8" w:type="default"/>
          <w:footerReference r:id="rId9" w:type="default"/>
          <w:pgSz w:h="16838" w:w="11906" w:orient="portrait"/>
          <w:pgMar w:bottom="765" w:top="1417" w:left="1134" w:right="1134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ind w:left="0" w:right="-12" w:firstLine="0"/>
        <w:rPr>
          <w:rFonts w:ascii="Arial Narrow" w:cs="Arial Narrow" w:eastAsia="Arial Narrow" w:hAnsi="Arial Narrow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075.0" w:type="dxa"/>
        <w:jc w:val="left"/>
        <w:tblInd w:w="-425.0" w:type="dxa"/>
        <w:tblLayout w:type="fixed"/>
        <w:tblLook w:val="0400"/>
      </w:tblPr>
      <w:tblGrid>
        <w:gridCol w:w="1890"/>
        <w:gridCol w:w="1890"/>
        <w:gridCol w:w="1890"/>
        <w:gridCol w:w="1890"/>
        <w:gridCol w:w="2430"/>
        <w:gridCol w:w="1335"/>
        <w:gridCol w:w="1875"/>
        <w:gridCol w:w="1875"/>
        <w:tblGridChange w:id="0">
          <w:tblGrid>
            <w:gridCol w:w="1890"/>
            <w:gridCol w:w="1890"/>
            <w:gridCol w:w="1890"/>
            <w:gridCol w:w="1890"/>
            <w:gridCol w:w="2430"/>
            <w:gridCol w:w="1335"/>
            <w:gridCol w:w="1875"/>
            <w:gridCol w:w="1875"/>
          </w:tblGrid>
        </w:tblGridChange>
      </w:tblGrid>
      <w:tr>
        <w:trPr>
          <w:cantSplit w:val="1"/>
          <w:trHeight w:val="85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before="120" w:line="240" w:lineRule="auto"/>
              <w:ind w:left="850" w:hanging="708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4.0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il progetto 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comprende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spese per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acquisto/noleggio/leasing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 attrezzature, compresi prodotti IT, e strumentazioni di ricerca,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acquisizione di brevetti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o acquisto di parti di prototipi,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 possesso delle CERTIFICAZIONI/ETICHETTE AMBIENTALI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allegate in Sfinge 2020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ed elencate nella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tabella elenco prodotti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rendicontati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che segue.</w:t>
            </w:r>
          </w:p>
          <w:p w:rsidR="00000000" w:rsidDel="00000000" w:rsidP="00000000" w:rsidRDefault="00000000" w:rsidRPr="00000000" w14:paraId="0000003F">
            <w:pPr>
              <w:spacing w:after="0" w:before="120" w:line="240" w:lineRule="auto"/>
              <w:ind w:left="850" w:hanging="708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0"/>
                <w:szCs w:val="20"/>
                <w:rtl w:val="0"/>
              </w:rPr>
              <w:t xml:space="preserve">TABELLA ELENCO PRODOTTI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left="-120" w:right="-123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Colonna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N. RIGA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Colonna 2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MARCA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Colonna 3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MODELLO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Colonna 4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FORNITORE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Colonna 5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TIPO DI “CERTIFICATO”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ff0000"/>
                <w:sz w:val="20"/>
                <w:szCs w:val="20"/>
                <w:rtl w:val="0"/>
              </w:rPr>
              <w:t xml:space="preserve">Ripetere la sola dicitura pertinente 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ff0000"/>
                <w:sz w:val="20"/>
                <w:szCs w:val="20"/>
                <w:rtl w:val="0"/>
              </w:rPr>
              <w:t xml:space="preserve">per ciascun bene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Colonna 6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NOME ALLEGATO FILE DEL CERTIFICATO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Colonna 7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Iscrizione ad un Registro RAEE (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0"/>
                <w:szCs w:val="20"/>
                <w:rtl w:val="0"/>
              </w:rPr>
              <w:t xml:space="preserve">solo per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0"/>
                <w:szCs w:val="20"/>
                <w:rtl w:val="0"/>
              </w:rPr>
              <w:t xml:space="preserve">AEE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 - Allegato 2 Dlgs. 49/2014 e s.m.i.)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ff0000"/>
                <w:sz w:val="20"/>
                <w:szCs w:val="20"/>
                <w:rtl w:val="0"/>
              </w:rPr>
              <w:t xml:space="preserve">Ripetere la sola dicitura pertinente per ciascun bene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right="-136.18110236220446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Colonna 8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ind w:right="-12.519685039370643"/>
              <w:jc w:val="center"/>
              <w:rPr>
                <w:rFonts w:ascii="Arial Narrow" w:cs="Arial Narrow" w:eastAsia="Arial Narrow" w:hAnsi="Arial Narrow"/>
                <w:b w:val="1"/>
                <w:color w:val="ff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Criteri di sostenibilità in aria, acqua  e suolo -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0"/>
                <w:szCs w:val="20"/>
                <w:rtl w:val="0"/>
              </w:rPr>
              <w:t xml:space="preserve">SOLO PER BENI NON 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" w:lineRule="auto"/>
              <w:ind w:right="-12.519685039370643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(ad esempio indicare  best practice, procedure operative e/o protocolli che assicurano un basso impatto ambientale del prodotto)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ind w:right="-12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ff0000"/>
                <w:sz w:val="20"/>
                <w:szCs w:val="20"/>
                <w:rtl w:val="0"/>
              </w:rPr>
              <w:t xml:space="preserve">Ripetere la sola dicitura pertinente per ciascun bene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bookmarkStart w:colFirst="0" w:colLast="0" w:name="_heading=h.3znysh7" w:id="2"/>
            <w:bookmarkEnd w:id="2"/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  <w:rtl w:val="0"/>
              </w:rPr>
              <w:t xml:space="preserve">Es. ROSSI snc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  <w:rtl w:val="0"/>
              </w:rPr>
              <w:t xml:space="preserve">Modello xxy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  <w:rtl w:val="0"/>
              </w:rPr>
              <w:t xml:space="preserve">xxx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numPr>
                <w:ilvl w:val="0"/>
                <w:numId w:val="4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Certificazione ISO 50600 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4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Certificazione 14024 di tipo I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4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Electronic Product Environmental Assessment Tool (EPEAT) 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4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Ecolabel, EPA ENERGY STAR o Blauer Engel, TCO Certified o altra etichetta equivalente, 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4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TUV Green Product Mark;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4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Etichetta ambientale di tipo 1 equivalente: indicare quale _____________ e allegarla;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4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Reach 1097/2006 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4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RoHS 2011/65/EU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4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Ecodesign 424/2019 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4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Compatibilità elettromagnetica 2014/30/UE direttiva EMC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4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Direttiva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2006/42/CE, ISO 9001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4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Conformità all’ European Code of Conduct for Data Center Energy Efficiency;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4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Conformità alle Best Practice Guidelines for the European Code of Conduct for Data Centre Energy Efficiency 2021 (JRC);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4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Adesione alle pratiche raccomandate contenute nel CEN-CENELEC documento CLC TR50600-99-1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numPr>
                <w:ilvl w:val="0"/>
                <w:numId w:val="6"/>
              </w:numPr>
              <w:spacing w:line="276" w:lineRule="auto"/>
              <w:ind w:left="141" w:right="-12" w:hanging="225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produttore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6"/>
              </w:numPr>
              <w:spacing w:line="276" w:lineRule="auto"/>
              <w:ind w:left="141" w:right="-12" w:hanging="225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fornitore;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6"/>
              </w:numPr>
              <w:spacing w:line="240" w:lineRule="auto"/>
              <w:ind w:left="141" w:right="-150" w:hanging="225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beneficiario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6"/>
              </w:numPr>
              <w:ind w:left="141" w:right="-12" w:hanging="225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non è stato possibile reperire le informazioni circa l’iscrizione al registro AEE e il beneficiario si impegna a smaltire il bene a fine vita attraverso soggetto terzo autorizzato iscritto RAEE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line="276" w:lineRule="auto"/>
              <w:ind w:left="141" w:right="-12" w:hanging="225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  <w:rtl w:val="0"/>
              </w:rPr>
              <w:t xml:space="preserve">Es.BIANCHI &amp;co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  <w:rtl w:val="0"/>
              </w:rPr>
              <w:t xml:space="preserve">Modello xxy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  <w:rtl w:val="0"/>
              </w:rPr>
              <w:t xml:space="preserve">Es. ROSSI &amp;co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  <w:rtl w:val="0"/>
              </w:rPr>
              <w:t xml:space="preserve">Es. ROHS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  <w:rtl w:val="0"/>
              </w:rPr>
              <w:t xml:space="preserve">produttore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  <w:sectPr>
          <w:headerReference r:id="rId10" w:type="default"/>
          <w:footerReference r:id="rId11" w:type="default"/>
          <w:type w:val="nextPage"/>
          <w:pgSz w:h="11906" w:w="16838" w:orient="landscape"/>
          <w:pgMar w:bottom="765" w:top="1417" w:left="1134" w:right="1134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05.0" w:type="dxa"/>
        <w:jc w:val="left"/>
        <w:tblInd w:w="13.0" w:type="dxa"/>
        <w:tblLayout w:type="fixed"/>
        <w:tblLook w:val="0400"/>
      </w:tblPr>
      <w:tblGrid>
        <w:gridCol w:w="9705"/>
        <w:tblGridChange w:id="0">
          <w:tblGrid>
            <w:gridCol w:w="9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A9">
            <w:pPr>
              <w:spacing w:after="0" w:before="120" w:line="240" w:lineRule="auto"/>
              <w:ind w:left="566" w:right="64" w:hanging="57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5.0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: Il progetto comprende spese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per acquisizione di beni alimentati per almeno l’80% da FONTI RINNOVABILI.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La fonte energetica utilizzata è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(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rtl w:val="0"/>
              </w:rPr>
              <w:t xml:space="preserve">nel caso sia flaggata tale opzione si scelga uno dei casi sottostanti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before="120" w:line="240" w:lineRule="auto"/>
              <w:ind w:left="1133" w:right="205" w:hanging="42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prodotta da proprio impianto FER (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allegare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la certificazione dell'impianto da fonte rinnovabile che alimenta la sede in cui si realizza il progetto o altro documento adeguato quale ad es. una bolletta in cui è evidente che l’impianto è collegato all’utenza aziendale);</w:t>
            </w:r>
          </w:p>
          <w:p w:rsidR="00000000" w:rsidDel="00000000" w:rsidP="00000000" w:rsidRDefault="00000000" w:rsidRPr="00000000" w14:paraId="000000AB">
            <w:pPr>
              <w:spacing w:after="0" w:before="120" w:line="240" w:lineRule="auto"/>
              <w:ind w:left="1133" w:right="205" w:hanging="42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acquistata da società che forniscono energia elettrica da fonte rinnovabile (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allegare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contratto di fornitura o bolletta);</w:t>
            </w:r>
          </w:p>
          <w:p w:rsidR="00000000" w:rsidDel="00000000" w:rsidP="00000000" w:rsidRDefault="00000000" w:rsidRPr="00000000" w14:paraId="000000AC">
            <w:pPr>
              <w:spacing w:after="0" w:before="120" w:line="240" w:lineRule="auto"/>
              <w:ind w:left="1133" w:right="205" w:hanging="42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deriva da adesione ad una Comunità energetica (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allegare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documentazione comprovante la partecipazione alla comunità energetica).</w:t>
            </w:r>
          </w:p>
          <w:p w:rsidR="00000000" w:rsidDel="00000000" w:rsidP="00000000" w:rsidRDefault="00000000" w:rsidRPr="00000000" w14:paraId="000000AD">
            <w:pPr>
              <w:spacing w:after="0" w:before="120" w:line="240" w:lineRule="auto"/>
              <w:ind w:left="0" w:right="205" w:firstLine="0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Inoltre per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CIASCUN BENE ACQUISITO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alimentato da FER si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DICHIARA CHE:</w:t>
            </w:r>
          </w:p>
          <w:p w:rsidR="00000000" w:rsidDel="00000000" w:rsidP="00000000" w:rsidRDefault="00000000" w:rsidRPr="00000000" w14:paraId="000000AE">
            <w:pPr>
              <w:spacing w:after="0" w:before="120" w:line="240" w:lineRule="auto"/>
              <w:ind w:left="0" w:right="205" w:firstLine="0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9480.0" w:type="dxa"/>
              <w:jc w:val="left"/>
              <w:tblLayout w:type="fixed"/>
              <w:tblLook w:val="0600"/>
            </w:tblPr>
            <w:tblGrid>
              <w:gridCol w:w="690"/>
              <w:gridCol w:w="930"/>
              <w:gridCol w:w="1215"/>
              <w:gridCol w:w="1545"/>
              <w:gridCol w:w="2550"/>
              <w:gridCol w:w="2550"/>
              <w:tblGridChange w:id="0">
                <w:tblGrid>
                  <w:gridCol w:w="690"/>
                  <w:gridCol w:w="930"/>
                  <w:gridCol w:w="1215"/>
                  <w:gridCol w:w="1545"/>
                  <w:gridCol w:w="2550"/>
                  <w:gridCol w:w="25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AF">
                  <w:pPr>
                    <w:spacing w:line="276" w:lineRule="auto"/>
                    <w:ind w:left="-120" w:right="-123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Colonna 1 </w:t>
                  </w:r>
                </w:p>
                <w:p w:rsidR="00000000" w:rsidDel="00000000" w:rsidP="00000000" w:rsidRDefault="00000000" w:rsidRPr="00000000" w14:paraId="000000B0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N. RIGA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B1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Colonna 2</w:t>
                  </w:r>
                </w:p>
                <w:p w:rsidR="00000000" w:rsidDel="00000000" w:rsidP="00000000" w:rsidRDefault="00000000" w:rsidRPr="00000000" w14:paraId="000000B2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MARCA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B3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Colonna 3</w:t>
                  </w:r>
                </w:p>
                <w:p w:rsidR="00000000" w:rsidDel="00000000" w:rsidP="00000000" w:rsidRDefault="00000000" w:rsidRPr="00000000" w14:paraId="000000B4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MODELLO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B5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Colonna 4</w:t>
                  </w:r>
                </w:p>
                <w:p w:rsidR="00000000" w:rsidDel="00000000" w:rsidP="00000000" w:rsidRDefault="00000000" w:rsidRPr="00000000" w14:paraId="000000B6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  <w:rtl w:val="0"/>
                    </w:rPr>
                    <w:t xml:space="preserve">FORNITORE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B7">
                  <w:pPr>
                    <w:spacing w:line="276" w:lineRule="auto"/>
                    <w:ind w:right="-136.18110236220446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Colonna 5</w:t>
                  </w:r>
                </w:p>
                <w:p w:rsidR="00000000" w:rsidDel="00000000" w:rsidP="00000000" w:rsidRDefault="00000000" w:rsidRPr="00000000" w14:paraId="000000B8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Iscrizione ad un Registro RAEE (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color w:val="ff0000"/>
                      <w:sz w:val="20"/>
                      <w:szCs w:val="20"/>
                      <w:rtl w:val="0"/>
                    </w:rPr>
                    <w:t xml:space="preserve">solo per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color w:val="ff0000"/>
                      <w:sz w:val="20"/>
                      <w:szCs w:val="20"/>
                      <w:rtl w:val="0"/>
                    </w:rPr>
                    <w:t xml:space="preserve">AEE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 - Allegato 2 Dlgs. 49/2014 e s.m.i.)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i w:val="1"/>
                      <w:color w:val="ff0000"/>
                      <w:sz w:val="20"/>
                      <w:szCs w:val="20"/>
                      <w:rtl w:val="0"/>
                    </w:rPr>
                    <w:t xml:space="preserve">Ripetere la sola dicitura pertinente per ciascun bene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9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BA">
                  <w:pPr>
                    <w:spacing w:line="276" w:lineRule="auto"/>
                    <w:ind w:left="141.7322834645671" w:hanging="36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Colonna 6</w:t>
                  </w:r>
                </w:p>
                <w:p w:rsidR="00000000" w:rsidDel="00000000" w:rsidP="00000000" w:rsidRDefault="00000000" w:rsidRPr="00000000" w14:paraId="000000BB">
                  <w:pPr>
                    <w:spacing w:line="276" w:lineRule="auto"/>
                    <w:ind w:right="-12.519685039370643"/>
                    <w:jc w:val="center"/>
                    <w:rPr>
                      <w:rFonts w:ascii="Arial Narrow" w:cs="Arial Narrow" w:eastAsia="Arial Narrow" w:hAnsi="Arial Narrow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Criteri di sostenibilità in aria, acqua suolo 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sz w:val="20"/>
                      <w:szCs w:val="20"/>
                      <w:rtl w:val="0"/>
                    </w:rPr>
                    <w:t xml:space="preserve">(ad esempio indicare best practice, procedure operative e/o protocolli che assicurano un basso impatto ambientale)</w:t>
                  </w:r>
                </w:p>
                <w:p w:rsidR="00000000" w:rsidDel="00000000" w:rsidP="00000000" w:rsidRDefault="00000000" w:rsidRPr="00000000" w14:paraId="000000BC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i w:val="1"/>
                      <w:color w:val="ff0000"/>
                      <w:sz w:val="20"/>
                      <w:szCs w:val="20"/>
                      <w:rtl w:val="0"/>
                    </w:rPr>
                    <w:t xml:space="preserve">Ripetere la sola dicitura pertinente per ciascun bene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D">
                  <w:pPr>
                    <w:spacing w:line="276" w:lineRule="auto"/>
                    <w:ind w:right="-136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BE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BF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  <w:rtl w:val="0"/>
                    </w:rPr>
                    <w:t xml:space="preserve">Es. ROSSI snc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C0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  <w:rtl w:val="0"/>
                    </w:rPr>
                    <w:t xml:space="preserve">Modello xxy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1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  <w:rtl w:val="0"/>
                    </w:rPr>
                    <w:t xml:space="preserve">XX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C2">
                  <w:pPr>
                    <w:numPr>
                      <w:ilvl w:val="0"/>
                      <w:numId w:val="1"/>
                    </w:numPr>
                    <w:spacing w:line="276" w:lineRule="auto"/>
                    <w:ind w:left="360" w:right="-12"/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  <w:rtl w:val="0"/>
                    </w:rPr>
                    <w:t xml:space="preserve">produttore</w:t>
                  </w:r>
                </w:p>
                <w:p w:rsidR="00000000" w:rsidDel="00000000" w:rsidP="00000000" w:rsidRDefault="00000000" w:rsidRPr="00000000" w14:paraId="000000C3">
                  <w:pPr>
                    <w:numPr>
                      <w:ilvl w:val="0"/>
                      <w:numId w:val="1"/>
                    </w:numPr>
                    <w:spacing w:line="276" w:lineRule="auto"/>
                    <w:ind w:left="360" w:right="-12"/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  <w:rtl w:val="0"/>
                    </w:rPr>
                    <w:t xml:space="preserve">fornitore;</w:t>
                  </w:r>
                </w:p>
                <w:p w:rsidR="00000000" w:rsidDel="00000000" w:rsidP="00000000" w:rsidRDefault="00000000" w:rsidRPr="00000000" w14:paraId="000000C4">
                  <w:pPr>
                    <w:numPr>
                      <w:ilvl w:val="0"/>
                      <w:numId w:val="1"/>
                    </w:numPr>
                    <w:ind w:left="360" w:right="-150"/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  <w:rtl w:val="0"/>
                    </w:rPr>
                    <w:t xml:space="preserve">beneficiario</w:t>
                  </w:r>
                </w:p>
                <w:p w:rsidR="00000000" w:rsidDel="00000000" w:rsidP="00000000" w:rsidRDefault="00000000" w:rsidRPr="00000000" w14:paraId="000000C5">
                  <w:pPr>
                    <w:numPr>
                      <w:ilvl w:val="0"/>
                      <w:numId w:val="1"/>
                    </w:numPr>
                    <w:spacing w:after="0" w:before="0" w:line="240" w:lineRule="auto"/>
                    <w:ind w:left="360" w:right="-12"/>
                    <w:rPr>
                      <w:rFonts w:ascii="Noto Sans Symbols" w:cs="Noto Sans Symbols" w:eastAsia="Noto Sans Symbols" w:hAnsi="Noto Sans Symbols"/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  <w:rtl w:val="0"/>
                    </w:rPr>
                    <w:t xml:space="preserve">non è stato possibile reperire le informazioni circa l’iscrizione al registro AEE e il beneficiario si impegna a smaltire il bene a fine vita attraverso soggetto terzo autorizzato iscritto RAEE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C6">
                  <w:pPr>
                    <w:spacing w:line="276" w:lineRule="auto"/>
                    <w:ind w:left="141" w:right="-12" w:hanging="225"/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C7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C8">
                  <w:pPr>
                    <w:spacing w:line="276" w:lineRule="auto"/>
                    <w:ind w:right="-12" w:firstLine="0"/>
                    <w:rPr>
                      <w:rFonts w:ascii="Arial Narrow" w:cs="Arial Narrow" w:eastAsia="Arial Narrow" w:hAnsi="Arial Narrow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  <w:rtl w:val="0"/>
                    </w:rPr>
                    <w:t xml:space="preserve">Es.BIANCHI &amp;co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C9">
                  <w:pPr>
                    <w:spacing w:line="276" w:lineRule="auto"/>
                    <w:ind w:right="-12" w:firstLine="0"/>
                    <w:rPr>
                      <w:rFonts w:ascii="Arial Narrow" w:cs="Arial Narrow" w:eastAsia="Arial Narrow" w:hAnsi="Arial Narrow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  <w:rtl w:val="0"/>
                    </w:rPr>
                    <w:t xml:space="preserve">Modello xxy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A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  <w:rtl w:val="0"/>
                    </w:rPr>
                    <w:t xml:space="preserve">XX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B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1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C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D">
            <w:pPr>
              <w:spacing w:line="276" w:lineRule="auto"/>
              <w:ind w:left="0" w:right="-11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ind w:left="0" w:firstLine="0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1: indicare il numero progressivo della riga;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ind w:left="0" w:firstLine="0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2: indicare la marca del bene acquisito;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ind w:left="0" w:firstLine="0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3: indicare il modello del bene acquisito;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ind w:left="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4: indicare l’eventuale fornitore o venditore del bene acquisito. Il campo può essere ripetuto uguale alla colonna 2 se   </w:t>
            </w:r>
          </w:p>
          <w:p w:rsidR="00000000" w:rsidDel="00000000" w:rsidP="00000000" w:rsidRDefault="00000000" w:rsidRPr="00000000" w14:paraId="000000D2">
            <w:pPr>
              <w:ind w:left="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si acquista direttamente dal produttore;</w:t>
            </w:r>
          </w:p>
          <w:p w:rsidR="00000000" w:rsidDel="00000000" w:rsidP="00000000" w:rsidRDefault="00000000" w:rsidRPr="00000000" w14:paraId="000000D3">
            <w:pPr>
              <w:ind w:left="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5:  indicare chi tra il produttore, fornitore, beneficiario è iscritto ad un Registro dei soggetti obbligati al finanziamento dei sistemi di gestione dei AEE oppure dichiarare il punto 4;</w:t>
            </w:r>
          </w:p>
          <w:p w:rsidR="00000000" w:rsidDel="00000000" w:rsidP="00000000" w:rsidRDefault="00000000" w:rsidRPr="00000000" w14:paraId="000000D4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6: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u w:val="single"/>
                <w:rtl w:val="0"/>
              </w:rPr>
              <w:t xml:space="preserve">per i beni non IT e qualora pertinente al bene,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descrivere i criteri utilizzati per assicurare un basso impatto ambientale in aria/acqua/suolo, in termini emissivi e di consumo idrico (ad esempio ridotto consumo idrico con ricircolo d’acqua)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facendo riferimento a documenti codificati consultabili sul web (manuali, articoli scientifici,documenti codificati aziendali etc).</w:t>
            </w:r>
          </w:p>
          <w:p w:rsidR="00000000" w:rsidDel="00000000" w:rsidP="00000000" w:rsidRDefault="00000000" w:rsidRPr="00000000" w14:paraId="000000D5">
            <w:pPr>
              <w:jc w:val="both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13306656"/>
        <w:tag w:val="goog_rdk_3"/>
      </w:sdtPr>
      <w:sdtContent>
        <w:tbl>
          <w:tblPr>
            <w:tblStyle w:val="Table7"/>
            <w:tblW w:w="9630.0" w:type="dxa"/>
            <w:jc w:val="left"/>
            <w:tblInd w:w="-1.0000000000000142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630"/>
            <w:tblGridChange w:id="0">
              <w:tblGrid>
                <w:gridCol w:w="96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shd w:fill="e5dfec" w:val="clear"/>
              </w:tcPr>
              <w:p w:rsidR="00000000" w:rsidDel="00000000" w:rsidP="00000000" w:rsidRDefault="00000000" w:rsidRPr="00000000" w14:paraId="000000D8">
                <w:pPr>
                  <w:spacing w:before="120" w:lineRule="auto"/>
                  <w:ind w:right="64.1338582677173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6.0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: in caso di applicazione di misure dell'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Allegato 3 DECRETO MINISTERIALE  10 febbraio 2022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: In analogia con quanto dichiarato in sede di presentazione della domanda circa l’assolvimento del principio DNSH e con quanto previsto nell’Allegato 3 del Decreto ministeriale 10 febbraio 2022, l’impresa ha adottato una delle seguenti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misure atte a migliorare la propria sostenibilità energetica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(scegliere almeno un’opzione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):</w:t>
                </w:r>
              </w:p>
              <w:p w:rsidR="00000000" w:rsidDel="00000000" w:rsidP="00000000" w:rsidRDefault="00000000" w:rsidRPr="00000000" w14:paraId="000000D9">
                <w:pPr>
                  <w:spacing w:before="120" w:lineRule="auto"/>
                  <w:ind w:left="283.46456692913375" w:right="205.8661417322844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☐ introduzione di sistemi di monitoraggio dei consumi energetici;</w:t>
                </w:r>
              </w:p>
              <w:p w:rsidR="00000000" w:rsidDel="00000000" w:rsidP="00000000" w:rsidRDefault="00000000" w:rsidRPr="00000000" w14:paraId="000000DA">
                <w:pPr>
                  <w:spacing w:before="120" w:lineRule="auto"/>
                  <w:ind w:left="283.46456692913375" w:right="205.8661417322844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☐ nuova installazione o sostituzione di impianti ad alta efficienza, oppure di sistemi e componenti in grado di contenere i consumi energetici correlati al ciclo produttivo e/o di erogazione dei servizi;</w:t>
                </w:r>
              </w:p>
              <w:p w:rsidR="00000000" w:rsidDel="00000000" w:rsidP="00000000" w:rsidRDefault="00000000" w:rsidRPr="00000000" w14:paraId="000000DB">
                <w:pPr>
                  <w:spacing w:before="120" w:lineRule="auto"/>
                  <w:ind w:left="283.46456692913375" w:right="205.8661417322844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☐ utilizzo di energia termica o elettrica recuperata dai cicli produttivi;</w:t>
                </w:r>
              </w:p>
              <w:p w:rsidR="00000000" w:rsidDel="00000000" w:rsidP="00000000" w:rsidRDefault="00000000" w:rsidRPr="00000000" w14:paraId="000000DC">
                <w:pPr>
                  <w:spacing w:before="120" w:lineRule="auto"/>
                  <w:ind w:left="283.46456692913375" w:right="205.8661417322844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☐ installazione di impianti di produzione di energia termica o elettrica da fonte rinnovabile per l’autoconsumo;</w:t>
                </w:r>
              </w:p>
              <w:p w:rsidR="00000000" w:rsidDel="00000000" w:rsidP="00000000" w:rsidRDefault="00000000" w:rsidRPr="00000000" w14:paraId="000000DD">
                <w:pPr>
                  <w:spacing w:before="120" w:lineRule="auto"/>
                  <w:ind w:left="283.46456692913375" w:right="205.8661417322844" w:firstLine="0"/>
                  <w:jc w:val="both"/>
                  <w:rPr>
                    <w:rFonts w:ascii="Arial Narrow" w:cs="Arial Narrow" w:eastAsia="Arial Narrow" w:hAnsi="Arial Narrow"/>
                    <w:highlight w:val="yell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☐ soluzioni atte a consentire un miglioramento dell’efficienza energetica degli edifici in cui è esercitata l’attività economica.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E">
                <w:pPr>
                  <w:spacing w:before="120" w:lineRule="auto"/>
                  <w:ind w:right="205.8661417322844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Inoltre per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CIASCUN BENE ACQUISITO che ricade in questa casistica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si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DICHIARA CHE:</w:t>
                </w:r>
              </w:p>
              <w:p w:rsidR="00000000" w:rsidDel="00000000" w:rsidP="00000000" w:rsidRDefault="00000000" w:rsidRPr="00000000" w14:paraId="000000DF">
                <w:pPr>
                  <w:spacing w:before="120" w:lineRule="auto"/>
                  <w:ind w:right="205.8661417322844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-1361628090"/>
                  <w:tag w:val="goog_rdk_2"/>
                </w:sdtPr>
                <w:sdtContent>
                  <w:tbl>
                    <w:tblPr>
                      <w:tblStyle w:val="Table8"/>
                      <w:tblW w:w="9510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705"/>
                      <w:gridCol w:w="1455"/>
                      <w:gridCol w:w="1065"/>
                      <w:gridCol w:w="1590"/>
                      <w:gridCol w:w="2295"/>
                      <w:gridCol w:w="2400"/>
                      <w:tblGridChange w:id="0">
                        <w:tblGrid>
                          <w:gridCol w:w="705"/>
                          <w:gridCol w:w="1455"/>
                          <w:gridCol w:w="1065"/>
                          <w:gridCol w:w="1590"/>
                          <w:gridCol w:w="2295"/>
                          <w:gridCol w:w="2400"/>
                        </w:tblGrid>
                      </w:tblGridChange>
                    </w:tblGrid>
                    <w:tr>
                      <w:trPr>
                        <w:cantSplit w:val="0"/>
                        <w:trHeight w:val="3241.9921875" w:hRule="atLeast"/>
                        <w:tblHeader w:val="0"/>
                      </w:trPr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E0">
                          <w:pPr>
                            <w:spacing w:line="276" w:lineRule="auto"/>
                            <w:ind w:left="-120" w:right="-123.66141732283467" w:firstLine="0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1 </w:t>
                          </w:r>
                        </w:p>
                        <w:p w:rsidR="00000000" w:rsidDel="00000000" w:rsidP="00000000" w:rsidRDefault="00000000" w:rsidRPr="00000000" w14:paraId="000000E1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N. RIGA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E2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2</w:t>
                          </w:r>
                        </w:p>
                        <w:p w:rsidR="00000000" w:rsidDel="00000000" w:rsidP="00000000" w:rsidRDefault="00000000" w:rsidRPr="00000000" w14:paraId="000000E3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MARCA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E4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3</w:t>
                          </w:r>
                        </w:p>
                        <w:p w:rsidR="00000000" w:rsidDel="00000000" w:rsidP="00000000" w:rsidRDefault="00000000" w:rsidRPr="00000000" w14:paraId="000000E5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MODELLO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E6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4</w:t>
                          </w:r>
                        </w:p>
                        <w:p w:rsidR="00000000" w:rsidDel="00000000" w:rsidP="00000000" w:rsidRDefault="00000000" w:rsidRPr="00000000" w14:paraId="000000E7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FORNITORE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E8">
                          <w:pPr>
                            <w:spacing w:line="276" w:lineRule="auto"/>
                            <w:ind w:right="-136.1811023622044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5</w:t>
                          </w:r>
                        </w:p>
                        <w:p w:rsidR="00000000" w:rsidDel="00000000" w:rsidP="00000000" w:rsidRDefault="00000000" w:rsidRPr="00000000" w14:paraId="000000E9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Iscrizione ad un Registro RAEE (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color w:val="ff0000"/>
                              <w:sz w:val="20"/>
                              <w:szCs w:val="20"/>
                              <w:rtl w:val="0"/>
                            </w:rPr>
                            <w:t xml:space="preserve">solo per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color w:val="ff0000"/>
                              <w:sz w:val="20"/>
                              <w:szCs w:val="20"/>
                              <w:rtl w:val="0"/>
                            </w:rPr>
                            <w:t xml:space="preserve">AEE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 - Allegato 2 Dlgs. 49/2014 e s.m.i.)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1"/>
                              <w:color w:val="ff0000"/>
                              <w:sz w:val="20"/>
                              <w:szCs w:val="20"/>
                              <w:rtl w:val="0"/>
                            </w:rPr>
                            <w:t xml:space="preserve">Ripetere la sola dicitura pertinente per ciascun bene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EA">
                          <w:pPr>
                            <w:spacing w:line="276" w:lineRule="auto"/>
                            <w:ind w:right="-136.18110236220446"/>
                            <w:jc w:val="center"/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6 Criteri di sostenibilità in aria, acqua suolo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  <w:rtl w:val="0"/>
                            </w:rPr>
                            <w:t xml:space="preserve">(ad esempio indicare best practice, procedure operative e/o protocolli che assicurano un basso impatto ambientale)</w:t>
                          </w:r>
                        </w:p>
                        <w:p w:rsidR="00000000" w:rsidDel="00000000" w:rsidP="00000000" w:rsidRDefault="00000000" w:rsidRPr="00000000" w14:paraId="000000EB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1"/>
                              <w:color w:val="ff0000"/>
                              <w:sz w:val="20"/>
                              <w:szCs w:val="20"/>
                              <w:rtl w:val="0"/>
                            </w:rPr>
                            <w:t xml:space="preserve">Ripetere la sola dicitura pertinente per ciascun bene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EC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1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ED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Es. ROSSI snc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EE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Modello xxy</w:t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EF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XX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tcBorders>
                            <w:top w:color="000000" w:space="0" w:sz="8" w:val="single"/>
                            <w:left w:color="000000" w:space="0" w:sz="8" w:val="single"/>
                            <w:bottom w:color="000000" w:space="0" w:sz="8" w:val="single"/>
                            <w:right w:color="000000" w:space="0" w:sz="8" w:val="single"/>
                          </w:tcBorders>
                          <w:shd w:fill="ffffff" w:val="clear"/>
                        </w:tcPr>
                        <w:p w:rsidR="00000000" w:rsidDel="00000000" w:rsidP="00000000" w:rsidRDefault="00000000" w:rsidRPr="00000000" w14:paraId="000000F0">
                          <w:pPr>
                            <w:numPr>
                              <w:ilvl w:val="0"/>
                              <w:numId w:val="8"/>
                            </w:numPr>
                            <w:spacing w:line="276" w:lineRule="auto"/>
                            <w:ind w:left="360" w:right="-12"/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  <w:rtl w:val="0"/>
                            </w:rPr>
                            <w:t xml:space="preserve">produttore</w:t>
                          </w:r>
                        </w:p>
                        <w:p w:rsidR="00000000" w:rsidDel="00000000" w:rsidP="00000000" w:rsidRDefault="00000000" w:rsidRPr="00000000" w14:paraId="000000F1">
                          <w:pPr>
                            <w:numPr>
                              <w:ilvl w:val="0"/>
                              <w:numId w:val="8"/>
                            </w:numPr>
                            <w:spacing w:line="276" w:lineRule="auto"/>
                            <w:ind w:left="360" w:right="-12"/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  <w:rtl w:val="0"/>
                            </w:rPr>
                            <w:t xml:space="preserve">fornitore;</w:t>
                          </w:r>
                        </w:p>
                        <w:p w:rsidR="00000000" w:rsidDel="00000000" w:rsidP="00000000" w:rsidRDefault="00000000" w:rsidRPr="00000000" w14:paraId="000000F2">
                          <w:pPr>
                            <w:numPr>
                              <w:ilvl w:val="0"/>
                              <w:numId w:val="8"/>
                            </w:numPr>
                            <w:ind w:left="360" w:right="-150"/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  <w:rtl w:val="0"/>
                            </w:rPr>
                            <w:t xml:space="preserve">beneficiario</w:t>
                          </w:r>
                        </w:p>
                        <w:p w:rsidR="00000000" w:rsidDel="00000000" w:rsidP="00000000" w:rsidRDefault="00000000" w:rsidRPr="00000000" w14:paraId="000000F3">
                          <w:pPr>
                            <w:numPr>
                              <w:ilvl w:val="0"/>
                              <w:numId w:val="8"/>
                            </w:numPr>
                            <w:ind w:left="360" w:right="-12"/>
                            <w:rPr>
                              <w:rFonts w:ascii="Noto Sans Symbols" w:cs="Noto Sans Symbols" w:eastAsia="Noto Sans Symbols" w:hAnsi="Noto Sans Symbols"/>
                              <w:color w:val="999999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  <w:rtl w:val="0"/>
                            </w:rPr>
                            <w:t xml:space="preserve">non è stato possibile reperire le informazioni circa l’iscrizione al registro AEE e il beneficiario si impegna a smaltire il bene a fine vita attraverso soggetto terzo autorizzato iscritto RAEE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F4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F5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2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F6">
                          <w:pPr>
                            <w:spacing w:line="276" w:lineRule="auto"/>
                            <w:ind w:right="-12"/>
                            <w:rPr>
                              <w:rFonts w:ascii="Arial Narrow" w:cs="Arial Narrow" w:eastAsia="Arial Narrow" w:hAnsi="Arial Narrow"/>
                              <w:i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Es.BIANCHI &amp;co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F7">
                          <w:pPr>
                            <w:spacing w:line="276" w:lineRule="auto"/>
                            <w:ind w:right="-12"/>
                            <w:rPr>
                              <w:rFonts w:ascii="Arial Narrow" w:cs="Arial Narrow" w:eastAsia="Arial Narrow" w:hAnsi="Arial Narrow"/>
                              <w:i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Modello xxy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F8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XX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F9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FA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FB">
                <w:pPr>
                  <w:spacing w:line="276" w:lineRule="auto"/>
                  <w:ind w:right="-11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C">
                <w:pPr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1: indicare il numero progressivo della riga;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D">
                <w:pPr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2: indicare la marca del bene acquisito;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E">
                <w:pPr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3: indicare il modello del bene acquisito;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F">
                <w:pPr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4: indicare l’eventuale fornitore o venditore del bene acquisito. Il campo può essere ripetuto uguale alla colonna 2 se   </w:t>
                </w:r>
              </w:p>
              <w:p w:rsidR="00000000" w:rsidDel="00000000" w:rsidP="00000000" w:rsidRDefault="00000000" w:rsidRPr="00000000" w14:paraId="00000100">
                <w:pPr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si acquista direttamente dal produttore;</w:t>
                </w:r>
              </w:p>
              <w:p w:rsidR="00000000" w:rsidDel="00000000" w:rsidP="00000000" w:rsidRDefault="00000000" w:rsidRPr="00000000" w14:paraId="00000101">
                <w:pPr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5: indicare chi tra il produttore, fornitore, beneficiario è iscritto ad un Registro dei soggetti obbligati al finanziamento dei sistemi di gestione dei AEE oppure dichiarare il punto 4;</w:t>
                </w:r>
              </w:p>
              <w:p w:rsidR="00000000" w:rsidDel="00000000" w:rsidP="00000000" w:rsidRDefault="00000000" w:rsidRPr="00000000" w14:paraId="00000102">
                <w:pPr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6: descrivere i criteri utilizzati per assicurare un basso impatto ambientale in aria/acqua/suolo, facendo riferimento a documenti codificati consultabili sul web (manuali, articoli scientifici, documenti codificati aziendali etc) </w:t>
                </w:r>
              </w:p>
              <w:p w:rsidR="00000000" w:rsidDel="00000000" w:rsidP="00000000" w:rsidRDefault="00000000" w:rsidRPr="00000000" w14:paraId="00000103">
                <w:pPr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shd w:fill="auto" w:val="clear"/>
        <w:tabs>
          <w:tab w:val="left" w:leader="none" w:pos="1153"/>
        </w:tabs>
        <w:spacing w:after="0" w:before="0" w:line="276" w:lineRule="auto"/>
        <w:ind w:left="0" w:right="-12" w:firstLine="0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28.0" w:type="dxa"/>
        <w:jc w:val="left"/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05">
            <w:pPr>
              <w:shd w:fill="dbeef3" w:val="clear"/>
              <w:spacing w:after="0" w:before="120" w:line="276" w:lineRule="auto"/>
              <w:ind w:left="694" w:right="-11" w:hanging="694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7.0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 aver ritenuto erroneamente applicabili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in fase di presentazione della domanda, per alcune o tutte le tipologie di spese ammissibili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le clausole di esclusione ex ante previste dal bando al Par. 11.4 ai fini del rispetto del principio DNSH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e di non poter dimostrare tale assolvimento in fase rendicontazione. Pertanto, si allega alla presente una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RELAZIONE DNSH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utilizzando il modello  fornito dalla Regione che attesta le proprie prestazioni in relazione al criterio DNSH interferente con gli interventi realizzati. In particolare,</w:t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3"/>
              </w:numPr>
              <w:shd w:fill="dbeef3" w:val="clear"/>
              <w:spacing w:after="0" w:before="120" w:line="276" w:lineRule="auto"/>
              <w:ind w:left="1133" w:right="-11" w:hanging="283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 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relazione alla mitigazione dei cambiamenti climatici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fornisce evidenza che il progetto ha comportato una non significativa quantità di emissioni climalteranti rispetto al quadro emissivo di riferimento, considerando anche l’attuazione di opportune misure di compensazione, ove previste.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3"/>
              </w:numPr>
              <w:shd w:fill="dbeef3" w:val="clear"/>
              <w:spacing w:after="0" w:before="120" w:line="276" w:lineRule="auto"/>
              <w:ind w:left="1133" w:right="-11" w:hanging="283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 relazione all’obiettivo di 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economia circolare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fornisce evidenza delle modalità di gestione dei rifiuti, secondo la normativa vigente, nonché dei materiali utilizzati per l’attività prevalente.</w:t>
            </w:r>
          </w:p>
          <w:p w:rsidR="00000000" w:rsidDel="00000000" w:rsidP="00000000" w:rsidRDefault="00000000" w:rsidRPr="00000000" w14:paraId="00000108">
            <w:pPr>
              <w:shd w:fill="dbeef3" w:val="clear"/>
              <w:spacing w:after="0" w:before="120" w:line="276" w:lineRule="auto"/>
              <w:ind w:left="694" w:right="-11" w:hanging="694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hd w:fill="dbeef3" w:val="clear"/>
              <w:spacing w:after="200" w:before="0"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b w:val="1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ff"/>
                <w:rtl w:val="0"/>
              </w:rPr>
              <w:t xml:space="preserve">ELENCO dei beni acquistati per cui si allega relazione DNSH:</w:t>
            </w:r>
          </w:p>
          <w:p w:rsidR="00000000" w:rsidDel="00000000" w:rsidP="00000000" w:rsidRDefault="00000000" w:rsidRPr="00000000" w14:paraId="0000010A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1.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10B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2.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10C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3.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10D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spacing w:line="276" w:lineRule="auto"/>
        <w:ind w:right="-12" w:firstLine="0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76" w:lineRule="auto"/>
        <w:ind w:right="-12" w:firstLine="0"/>
        <w:jc w:val="both"/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76" w:lineRule="auto"/>
        <w:ind w:right="-12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Eventuali note/informazioni che si intendono portare all’attenzione dell’Ente:</w:t>
      </w:r>
    </w:p>
    <w:p w:rsidR="00000000" w:rsidDel="00000000" w:rsidP="00000000" w:rsidRDefault="00000000" w:rsidRPr="00000000" w14:paraId="00000111">
      <w:pPr>
        <w:spacing w:line="276" w:lineRule="auto"/>
        <w:ind w:right="-12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2">
      <w:pPr>
        <w:spacing w:line="276" w:lineRule="auto"/>
        <w:ind w:right="-12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3">
      <w:pPr>
        <w:spacing w:line="276" w:lineRule="auto"/>
        <w:ind w:right="-12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before="120" w:line="24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3dy6vkm" w:id="3"/>
      <w:bookmarkEnd w:id="3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FIRMA DEL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9016"/>
        </w:tabs>
        <w:ind w:left="7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ind w:right="-153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</w:t>
        <w:tab/>
        <w:tab/>
        <w:tab/>
        <w:tab/>
        <w:t xml:space="preserve">_______________________________________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shd w:fill="auto" w:val="clear"/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spacing w:after="0" w:before="0" w:line="240" w:lineRule="auto"/>
        <w:ind w:left="0" w:right="-1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type w:val="nextPage"/>
      <w:pgSz w:h="16838" w:w="11906" w:orient="portrait"/>
      <w:pgMar w:bottom="765" w:top="1417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S Gothic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9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18">
      <w:pPr>
        <w:rPr>
          <w:rFonts w:ascii="Arial Narrow" w:cs="Arial Narrow" w:eastAsia="Arial Narrow" w:hAnsi="Arial Narrow"/>
          <w:b w:val="1"/>
          <w:color w:val="ff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dichiarazione:</w:t>
      </w:r>
    </w:p>
    <w:p w:rsidR="00000000" w:rsidDel="00000000" w:rsidP="00000000" w:rsidRDefault="00000000" w:rsidRPr="00000000" w14:paraId="0000011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Deve essere compilata obbligatoriamente almeno una delle opzioni tra la 1.0, la 2.0,la 3.0, la 4.0  e/o la 5.0/6.0 per ogni spesa. Se si compila l’opzione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1.0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non sono necessari altri adempimenti, ma si rammenta che si applica nel caso di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sole ed esclusive spese per beni immateriali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 Se queste ultime si cumulano con altre spese per beni materiali andrà compilata una delle opzioni successive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u w:val="single"/>
          <w:rtl w:val="0"/>
        </w:rPr>
        <w:t xml:space="preserve">senza flaggare l’opzione 1.0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, in quanto le spese ivi contemplate non rappresenterebbero più una spesa esclusiva. Se si compila l’opzione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7.0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deve essere allegata una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relazione DNSH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utilizzando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il modello fornito dalla Regione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tabella elenco prodotti riportata nella seguente pagina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left="142" w:firstLine="0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1: indicare il numero progressivo della riga;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2: indicare la marca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3: indicare il modello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4: indicare l’eventuale fornitore o venditore del bene acquisito. Il campo può essere ripetuto uguale alla colonna 2 se si acquista direttamente dal produttore;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5: selezionare una delle “certificazioni” tra quelle indicate;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6: inserire il nome del file della “certificazione”;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firstLine="142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7: indicare chi tra il produttore, fornitore, beneficiario è iscritto ad un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Registro dei soggetti obbligati al finanziamento dei sistemi di gestione dei AE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E oppure dichiarare il punto 4;</w:t>
      </w:r>
    </w:p>
    <w:p w:rsidR="00000000" w:rsidDel="00000000" w:rsidP="00000000" w:rsidRDefault="00000000" w:rsidRPr="00000000" w14:paraId="00000122">
      <w:pPr>
        <w:ind w:firstLine="142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8: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per i beni non IT e qualora pertinente al ben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e, descrivere i criteri utilizzati per assicurare un basso impatto ambientale in aria/acqua/suolo, in termini emissivi e di consumo idrico   </w:t>
      </w:r>
    </w:p>
    <w:p w:rsidR="00000000" w:rsidDel="00000000" w:rsidP="00000000" w:rsidRDefault="00000000" w:rsidRPr="00000000" w14:paraId="00000123">
      <w:pPr>
        <w:ind w:firstLine="142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(ad esempio ridotto consumo idrico con ricircolo d’acqua)</w:t>
      </w: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facendo riferimento a documenti codificati consultabili sul web (manuali, articoli scientifici,documenti codificati aziendali etc).</w:t>
      </w:r>
    </w:p>
    <w:p w:rsidR="00000000" w:rsidDel="00000000" w:rsidP="00000000" w:rsidRDefault="00000000" w:rsidRPr="00000000" w14:paraId="000001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25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Per la compilazione della RELAZIONE DNSH seguire il template riportato nella modulistica predisposta dalla RER  con le relative istruzioni.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6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/>
      <w:drawing>
        <wp:inline distB="0" distT="0" distL="0" distR="0">
          <wp:extent cx="5985510" cy="422910"/>
          <wp:effectExtent b="0" l="0" r="0" t="0"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7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/>
      <w:drawing>
        <wp:inline distB="0" distT="0" distL="0" distR="0">
          <wp:extent cx="5985510" cy="422910"/>
          <wp:effectExtent b="0" l="0" r="0" t="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8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/>
      <w:drawing>
        <wp:inline distB="0" distT="0" distL="0" distR="0">
          <wp:extent cx="5985510" cy="422910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-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28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pPr>
      <w:widowControl w:val="1"/>
      <w:bidi w:val="0"/>
      <w:spacing w:after="0" w:before="0"/>
      <w:jc w:val="left"/>
    </w:pPr>
    <w:rPr>
      <w:rFonts w:ascii="Calibri" w:cs="Arial" w:eastAsia="NSimSun" w:hAnsi="Calibri"/>
      <w:color w:val="auto"/>
      <w:kern w:val="0"/>
      <w:sz w:val="24"/>
      <w:szCs w:val="24"/>
      <w:lang w:bidi="hi-IN" w:eastAsia="zh-CN" w:val="it-IT"/>
    </w:rPr>
  </w:style>
  <w:style w:type="paragraph" w:styleId="Titolo1">
    <w:name w:val="Heading 1"/>
    <w:basedOn w:val="Normal1"/>
    <w:next w:val="Normal1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stocommentoCarattere" w:customStyle="1">
    <w:name w:val="Testo commento Carattere"/>
    <w:basedOn w:val="DefaultParagraphFont"/>
    <w:link w:val="Testocommento"/>
    <w:uiPriority w:val="99"/>
    <w:semiHidden w:val="1"/>
    <w:qFormat w:val="1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Pr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 w:val="1"/>
    <w:rsid w:val="0089631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 w:val="1"/>
    <w:rsid w:val="00896310"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 w:val="1"/>
    <w:qFormat w:val="1"/>
    <w:rsid w:val="00142C5A"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 w:val="1"/>
    <w:unhideWhenUsed w:val="1"/>
    <w:qFormat w:val="1"/>
    <w:rsid w:val="00142C5A"/>
    <w:rPr>
      <w:vertAlign w:val="superscript"/>
    </w:rPr>
  </w:style>
  <w:style w:type="character" w:styleId="Contentcontrolboundarysink" w:customStyle="1">
    <w:name w:val="contentcontrolboundarysink"/>
    <w:basedOn w:val="DefaultParagraphFont"/>
    <w:qFormat w:val="1"/>
    <w:rsid w:val="00951970"/>
    <w:rPr/>
  </w:style>
  <w:style w:type="character" w:styleId="CollegamentoInternet">
    <w:name w:val="Collegamento Internet"/>
    <w:rPr>
      <w:color w:val="000080"/>
      <w:u w:val="single"/>
      <w:lang w:bidi="zxx" w:eastAsia="zxx" w:val="zxx"/>
    </w:rPr>
  </w:style>
  <w:style w:type="character" w:styleId="Caratterinotaapidipagina">
    <w:name w:val="Caratteri nota a piè di pagina"/>
    <w:qFormat w:val="1"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 w:val="1"/>
    <w:rPr/>
  </w:style>
  <w:style w:type="paragraph" w:styleId="Titolo">
    <w:name w:val="Titolo"/>
    <w:basedOn w:val="Normal1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1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1"/>
    <w:qFormat w:val="1"/>
    <w:pPr>
      <w:suppressLineNumbers w:val="1"/>
    </w:pPr>
    <w:rPr>
      <w:rFonts w:cs="Arial"/>
    </w:rPr>
  </w:style>
  <w:style w:type="paragraph" w:styleId="Normal1" w:default="1">
    <w:name w:val="LO-normal1"/>
    <w:qFormat w:val="1"/>
    <w:pPr>
      <w:widowControl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4"/>
      <w:szCs w:val="24"/>
      <w:lang w:bidi="hi-IN" w:eastAsia="zh-CN" w:val="it-IT"/>
    </w:rPr>
  </w:style>
  <w:style w:type="paragraph" w:styleId="Titoloprincipale">
    <w:name w:val="Title"/>
    <w:basedOn w:val="Normal1"/>
    <w:next w:val="Normal1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Onormal" w:default="1">
    <w:name w:val="LO-normal"/>
    <w:qFormat w:val="1"/>
    <w:pPr>
      <w:widowControl w:val="1"/>
      <w:bidi w:val="0"/>
      <w:spacing w:after="0" w:before="0"/>
      <w:jc w:val="left"/>
    </w:pPr>
    <w:rPr>
      <w:rFonts w:ascii="Calibri" w:cs="Arial" w:eastAsia="NSimSun" w:hAnsi="Calibri"/>
      <w:color w:val="auto"/>
      <w:kern w:val="0"/>
      <w:sz w:val="24"/>
      <w:szCs w:val="24"/>
      <w:lang w:bidi="hi-IN" w:eastAsia="zh-CN" w:val="it-IT"/>
    </w:rPr>
  </w:style>
  <w:style w:type="paragraph" w:styleId="Sottotitolo">
    <w:name w:val="Subtitle"/>
    <w:basedOn w:val="Normal1"/>
    <w:next w:val="Normal1"/>
    <w:uiPriority w:val="11"/>
    <w:qFormat w:val="1"/>
    <w:pPr>
      <w:keepNext w:val="1"/>
      <w:keepLines w:val="1"/>
      <w:pageBreakBefore w:val="0"/>
      <w:widowControl w:val="1"/>
      <w:pBdr/>
      <w:shd w:fill="auto" w:val="clear"/>
      <w:spacing w:after="80" w:before="360" w:line="240" w:lineRule="auto"/>
      <w:ind w:left="0" w:right="0" w:hanging="0"/>
      <w:jc w:val="left"/>
    </w:pPr>
    <w:rPr>
      <w:rFonts w:ascii="Georgia" w:cs="Georgia" w:eastAsia="Georgia" w:hAnsi="Georgia"/>
      <w:b w:val="0"/>
      <w:i w:val="1"/>
      <w:caps w:val="0"/>
      <w:smallCaps w:val="0"/>
      <w:strike w:val="0"/>
      <w:dstrike w:val="0"/>
      <w:color w:val="666666"/>
      <w:position w:val="0"/>
      <w:sz w:val="48"/>
      <w:szCs w:val="48"/>
      <w:u w:val="none"/>
      <w:shd w:fill="auto" w:val="clear"/>
      <w:vertAlign w:val="baseline"/>
    </w:rPr>
  </w:style>
  <w:style w:type="paragraph" w:styleId="Annotationtext">
    <w:name w:val="annotation text"/>
    <w:basedOn w:val="Normal1"/>
    <w:link w:val="TestocommentoCarattere"/>
    <w:uiPriority w:val="99"/>
    <w:semiHidden w:val="1"/>
    <w:unhideWhenUsed w:val="1"/>
    <w:qFormat w:val="1"/>
    <w:pPr/>
    <w:rPr>
      <w:sz w:val="20"/>
      <w:szCs w:val="20"/>
    </w:rPr>
  </w:style>
  <w:style w:type="paragraph" w:styleId="ListParagraph">
    <w:name w:val="List Paragraph"/>
    <w:basedOn w:val="Normal1"/>
    <w:uiPriority w:val="34"/>
    <w:qFormat w:val="1"/>
    <w:rsid w:val="00FE3CBE"/>
    <w:pPr>
      <w:spacing w:after="0" w:before="0"/>
      <w:ind w:left="720" w:hanging="0"/>
      <w:contextualSpacing w:val="1"/>
    </w:pPr>
    <w:rPr/>
  </w:style>
  <w:style w:type="paragraph" w:styleId="Intestazioneepidipagina">
    <w:name w:val="Intestazione e piè di pagina"/>
    <w:basedOn w:val="Normal1"/>
    <w:qFormat w:val="1"/>
    <w:pPr/>
    <w:rPr/>
  </w:style>
  <w:style w:type="paragraph" w:styleId="Intestazione">
    <w:name w:val="Header"/>
    <w:basedOn w:val="Normal1"/>
    <w:link w:val="IntestazioneCarattere"/>
    <w:uiPriority w:val="99"/>
    <w:unhideWhenUsed w:val="1"/>
    <w:rsid w:val="00896310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Pidipagina">
    <w:name w:val="Footer"/>
    <w:basedOn w:val="Normal1"/>
    <w:link w:val="PidipaginaCarattere"/>
    <w:uiPriority w:val="99"/>
    <w:unhideWhenUsed w:val="1"/>
    <w:rsid w:val="00896310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Notaapidipagina">
    <w:name w:val="Footnote Text"/>
    <w:basedOn w:val="Normal1"/>
    <w:link w:val="TestonotaapidipaginaCarattere"/>
    <w:uiPriority w:val="99"/>
    <w:semiHidden w:val="1"/>
    <w:unhideWhenUsed w:val="1"/>
    <w:rsid w:val="00142C5A"/>
    <w:pPr/>
    <w:rPr>
      <w:sz w:val="20"/>
      <w:szCs w:val="20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95507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13" Type="http://schemas.openxmlformats.org/officeDocument/2006/relationships/footer" Target="footer3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i6ETG13h3ESlHJP/5EIJttMi1w==">CgMxLjAaHwoBMBIaChgICVIUChJ0YWJsZS5jcGhwcWVqYTg2YmIaHwoBMRIaChgICVIUChJ0YWJsZS5wanAzZGNqMGVzZW8aHgoBMhIZChcICVITChF0YWJsZS5oZHd4eGtnb29zchofCgEzEhoKGAgJUhQKEnRhYmxlLmRxdnhkZ2J2dmNrczIJaC4zMGowemxsMg5oLmh3ZjF3bW91Yng2NTIJaC4zem55c2g3MgloLjNkeTZ2a204AHIhMWRSZEx6Y0NOaFFydS1qWTFvNjVUTWdSUzJUcG5DRn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2024-02-22T16:08:00Z</dcterms:created>
  <dc:creator>Ficarelli Monica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