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187E1B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273C18EE" w14:textId="77777777" w:rsidR="000E119D" w:rsidRPr="000E119D" w:rsidRDefault="000E119D" w:rsidP="000E119D">
      <w:pPr>
        <w:suppressAutoHyphens w:val="0"/>
        <w:autoSpaceDE w:val="0"/>
        <w:autoSpaceDN w:val="0"/>
        <w:adjustRightInd w:val="0"/>
        <w:spacing w:before="120" w:after="240" w:line="480" w:lineRule="auto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0E119D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AZIONE 1.1.1 DEL PR FESR 2021/2027</w:t>
      </w:r>
    </w:p>
    <w:p w14:paraId="479539C1" w14:textId="77777777" w:rsidR="000E119D" w:rsidRPr="00653590" w:rsidRDefault="000E119D" w:rsidP="00653590">
      <w:pPr>
        <w:suppressAutoHyphens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SimSun" w:hAnsi="Calibri" w:cs="Arial"/>
          <w:b/>
          <w:kern w:val="3"/>
          <w:sz w:val="36"/>
          <w:szCs w:val="36"/>
          <w:lang w:eastAsia="it-IT" w:bidi="hi-IN"/>
        </w:rPr>
      </w:pPr>
      <w:r w:rsidRPr="00653590">
        <w:rPr>
          <w:rFonts w:ascii="Calibri" w:eastAsia="SimSun" w:hAnsi="Calibri" w:cs="Arial"/>
          <w:b/>
          <w:kern w:val="3"/>
          <w:sz w:val="36"/>
          <w:szCs w:val="36"/>
          <w:lang w:eastAsia="it-IT" w:bidi="hi-IN"/>
        </w:rPr>
        <w:t xml:space="preserve">BANDO PER PROGETTI DI RICERCA NELL’AMBITO DELL’AEROSPACE ECONOMY E DELLA PROGETTAZIONE DI INFRASTRUTTURE CRITICHE </w:t>
      </w:r>
    </w:p>
    <w:p w14:paraId="69DD1CDA" w14:textId="42D56C0B" w:rsidR="003C339E" w:rsidRPr="003C339E" w:rsidRDefault="000E119D" w:rsidP="00653590">
      <w:pPr>
        <w:suppressAutoHyphens w:val="0"/>
        <w:autoSpaceDE w:val="0"/>
        <w:autoSpaceDN w:val="0"/>
        <w:adjustRightInd w:val="0"/>
        <w:spacing w:before="240" w:after="240" w:line="360" w:lineRule="auto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0E119D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Avviso Pubblico approvato con Deliberazione di Giunta Regionale n. 1142 del 03/07/2023 e ss.mm.ii.</w:t>
      </w:r>
    </w:p>
    <w:p w14:paraId="518D1170" w14:textId="77777777" w:rsidR="00C94A5A" w:rsidRDefault="00C94A5A" w:rsidP="000E119D">
      <w:pPr>
        <w:suppressAutoHyphens w:val="0"/>
        <w:autoSpaceDE w:val="0"/>
        <w:autoSpaceDN w:val="0"/>
        <w:adjustRightInd w:val="0"/>
        <w:spacing w:before="120" w:after="240" w:line="480" w:lineRule="auto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2BE2C6C3" w14:textId="77777777" w:rsidR="0064176D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0A622168" w14:textId="683C58B8" w:rsidR="0056440C" w:rsidRPr="00874A61" w:rsidRDefault="004D0D90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>
        <w:rPr>
          <w:rFonts w:ascii="Calibri" w:eastAsia="SimSun" w:hAnsi="Calibri" w:cs="Arial"/>
          <w:b/>
          <w:sz w:val="40"/>
          <w:szCs w:val="40"/>
          <w:lang w:eastAsia="it-IT" w:bidi="hi-IN"/>
        </w:rPr>
        <w:t>SALDO FINALE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715094C0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</w:t>
      </w:r>
      <w:r w:rsidR="005C15F0">
        <w:rPr>
          <w:rFonts w:ascii="Arial" w:hAnsi="Arial" w:cs="Arial"/>
          <w:b/>
          <w:sz w:val="22"/>
          <w:szCs w:val="22"/>
        </w:rPr>
        <w:t>’</w:t>
      </w:r>
      <w:r w:rsidRPr="00281A1E">
        <w:rPr>
          <w:rFonts w:ascii="Arial" w:hAnsi="Arial" w:cs="Arial"/>
          <w:b/>
          <w:sz w:val="22"/>
          <w:szCs w:val="22"/>
        </w:rPr>
        <w:t>attuazione del</w:t>
      </w:r>
      <w:r w:rsidR="005C15F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proofErr w:type="gramStart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Email</w:t>
            </w:r>
            <w:proofErr w:type="gramEnd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483F1A47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lastRenderedPageBreak/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14:paraId="37DFF8ED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1F4C2E62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684031AD" w:rsidR="00D5047D" w:rsidRPr="00F06BD1" w:rsidRDefault="00D5047D" w:rsidP="00DC3F40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06BD1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Attività realizzate.</w:t>
      </w:r>
    </w:p>
    <w:p w14:paraId="5DC4FBE7" w14:textId="4C8C2047" w:rsidR="00E7468D" w:rsidRDefault="00DC3F40" w:rsidP="00FD549C">
      <w:pPr>
        <w:jc w:val="both"/>
        <w:rPr>
          <w:rFonts w:ascii="Calibri" w:hAnsi="Calibri"/>
          <w:i/>
          <w:iCs/>
          <w:sz w:val="20"/>
          <w:szCs w:val="20"/>
        </w:rPr>
      </w:pPr>
      <w:r w:rsidRPr="00FD549C">
        <w:rPr>
          <w:rFonts w:ascii="Calibri" w:hAnsi="Calibri"/>
          <w:i/>
          <w:iCs/>
          <w:sz w:val="20"/>
          <w:szCs w:val="20"/>
        </w:rPr>
        <w:t>Descrivere il grado di raggiungimento degli obiettivi, facendo riferimento a quanto riportato in domanda di finanziamento</w:t>
      </w:r>
      <w:r>
        <w:rPr>
          <w:rFonts w:ascii="Calibri" w:hAnsi="Calibri"/>
          <w:i/>
          <w:iCs/>
          <w:sz w:val="20"/>
          <w:szCs w:val="20"/>
        </w:rPr>
        <w:t xml:space="preserve">, riportando </w:t>
      </w:r>
      <w:r w:rsidRPr="00FD549C">
        <w:rPr>
          <w:rFonts w:ascii="Calibri" w:hAnsi="Calibri"/>
          <w:i/>
          <w:iCs/>
          <w:sz w:val="20"/>
          <w:szCs w:val="20"/>
        </w:rPr>
        <w:t>eventuali scostamenti rispetto al piano di lavoro e le relative motivazioni, nonché le criticità eventualmente rilevate</w:t>
      </w:r>
      <w:r w:rsidR="00E7468D">
        <w:rPr>
          <w:rFonts w:ascii="Calibri" w:hAnsi="Calibri"/>
          <w:i/>
          <w:iCs/>
          <w:sz w:val="20"/>
          <w:szCs w:val="20"/>
        </w:rPr>
        <w:t>.</w:t>
      </w:r>
      <w:r w:rsidR="00625750" w:rsidRPr="00625750">
        <w:t xml:space="preserve"> 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Descrivere </w:t>
      </w:r>
      <w:r w:rsidR="00625750">
        <w:rPr>
          <w:rFonts w:ascii="Calibri" w:hAnsi="Calibri"/>
          <w:i/>
          <w:iCs/>
          <w:sz w:val="20"/>
          <w:szCs w:val="20"/>
        </w:rPr>
        <w:t>altresì</w:t>
      </w:r>
      <w:r w:rsidR="00611518">
        <w:rPr>
          <w:rFonts w:ascii="Calibri" w:hAnsi="Calibri"/>
          <w:i/>
          <w:iCs/>
          <w:sz w:val="20"/>
          <w:szCs w:val="20"/>
        </w:rPr>
        <w:t xml:space="preserve"> eventuali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 variazioni richieste al progetto finanziato e/o già programmate che possono incidere sugli obiettivi e la struttura complessiva del progetto</w:t>
      </w:r>
    </w:p>
    <w:p w14:paraId="41D4F089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630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630"/>
      </w:tblGrid>
      <w:tr w:rsidR="007030A7" w:rsidRPr="00201B6A" w14:paraId="11654CBC" w14:textId="77777777" w:rsidTr="00482365">
        <w:trPr>
          <w:trHeight w:val="2486"/>
          <w:tblCellSpacing w:w="0" w:type="dxa"/>
        </w:trPr>
        <w:tc>
          <w:tcPr>
            <w:tcW w:w="963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14:paraId="211C8E2A" w14:textId="77777777" w:rsidR="00874A61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-stato di avanzamento</w:t>
            </w:r>
            <w:r w:rsidR="00D26B38" w:rsidRPr="00201B6A">
              <w:rPr>
                <w:rFonts w:ascii="Calibri" w:hAnsi="Calibri"/>
                <w:i/>
                <w:iCs/>
                <w:sz w:val="22"/>
                <w:szCs w:val="22"/>
              </w:rPr>
              <w:t xml:space="preserve"> delle attività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</w:p>
          <w:p w14:paraId="5F86A54B" w14:textId="77777777" w:rsidR="0009472B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>sede</w:t>
            </w:r>
            <w:r w:rsidR="00166A8B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14:paraId="4B800563" w14:textId="77777777" w:rsidR="00874A61" w:rsidRPr="00201B6A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spesa sostenuta;</w:t>
            </w:r>
          </w:p>
          <w:p w14:paraId="17D64016" w14:textId="123DA280" w:rsidR="007030A7" w:rsidRPr="00CE2B68" w:rsidRDefault="007030A7" w:rsidP="008A6633">
            <w:pPr>
              <w:pStyle w:val="NormaleWeb"/>
              <w:rPr>
                <w:rFonts w:ascii="Calibri" w:hAnsi="Calibri"/>
                <w:strike/>
              </w:rPr>
            </w:pPr>
          </w:p>
        </w:tc>
      </w:tr>
    </w:tbl>
    <w:p w14:paraId="2F6630BE" w14:textId="21AC0DC5" w:rsidR="00D968C8" w:rsidRDefault="00D968C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49FD4030" w14:textId="77777777" w:rsidR="009365DD" w:rsidRDefault="009365DD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F290B45" w14:textId="49D5F17C" w:rsidR="00482365" w:rsidRDefault="00482365" w:rsidP="005F644B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bookmarkStart w:id="0" w:name="_Hlk151474383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A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Servizi di consulenza specialistica riferibili a brevetti frutto della ricerca8, sviluppo di software specifico per l’oggetto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della ricerca, servizi di consulenza di carattere tecnico-scientifico, spese per l’utilizzo di laboratori di ricerca o di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prova e Ricerca contrattuale con organismi di ricerca e/o strutture di ricerca industriale e trasferimento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tecnologico appartenenti alla Rete Alta Tecnologia dell’Emilia-Romagna</w:t>
      </w:r>
    </w:p>
    <w:p w14:paraId="5C39B2B1" w14:textId="77777777" w:rsidR="00EB1032" w:rsidRPr="00471855" w:rsidRDefault="00EB1032" w:rsidP="005F644B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482365" w:rsidRPr="009D4DE7" w14:paraId="338C59BA" w14:textId="77777777" w:rsidTr="001127F4">
        <w:trPr>
          <w:trHeight w:val="2058"/>
        </w:trPr>
        <w:tc>
          <w:tcPr>
            <w:tcW w:w="2628" w:type="dxa"/>
          </w:tcPr>
          <w:p w14:paraId="1D9136C4" w14:textId="77777777" w:rsidR="00482365" w:rsidRPr="009D4DE7" w:rsidRDefault="00482365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66EEC91A" w14:textId="77777777" w:rsidR="00482365" w:rsidRPr="009D4DE7" w:rsidRDefault="00482365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052A93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9BBA0D6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7011B5ED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48BEE4D4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427F080F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222919FE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560C9202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1209AE04" w14:textId="34C2EADD" w:rsidR="009A5EE2" w:rsidRPr="00471855" w:rsidRDefault="009A5EE2" w:rsidP="00F06BD1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lastRenderedPageBreak/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B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86433C" w:rsidRPr="0086433C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Spese per nuovi “ricercatori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5D7B0C">
        <w:tc>
          <w:tcPr>
            <w:tcW w:w="2628" w:type="dxa"/>
          </w:tcPr>
          <w:p w14:paraId="320BE013" w14:textId="77777777" w:rsidR="00F06BD1" w:rsidRPr="009D4DE7" w:rsidRDefault="00F06BD1" w:rsidP="005D7B0C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3862118E" w14:textId="51194A11" w:rsidR="009365DD" w:rsidRDefault="009365DD" w:rsidP="009365DD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5A76BE">
              <w:rPr>
                <w:rFonts w:ascii="Calibri" w:hAnsi="Calibri"/>
                <w:sz w:val="22"/>
                <w:szCs w:val="22"/>
              </w:rPr>
              <w:t>Inserire per ciascun ricercatore</w:t>
            </w:r>
            <w:r w:rsidRPr="003409A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76BE">
              <w:rPr>
                <w:rFonts w:ascii="Calibri" w:hAnsi="Calibri"/>
                <w:sz w:val="22"/>
                <w:szCs w:val="22"/>
              </w:rPr>
              <w:t>una relazione</w:t>
            </w:r>
            <w:r>
              <w:rPr>
                <w:rFonts w:ascii="Calibri" w:hAnsi="Calibri"/>
                <w:sz w:val="22"/>
                <w:szCs w:val="22"/>
              </w:rPr>
              <w:t xml:space="preserve"> sintetica ed esaustiva</w:t>
            </w:r>
            <w:r w:rsidRPr="005A76BE">
              <w:rPr>
                <w:rFonts w:ascii="Calibri" w:hAnsi="Calibri"/>
                <w:sz w:val="22"/>
                <w:szCs w:val="22"/>
              </w:rPr>
              <w:t xml:space="preserve"> delle attività svolte nell’ambito del progetto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5485984" w14:textId="523B57C0" w:rsidR="009365DD" w:rsidRPr="00DB3E42" w:rsidRDefault="009365DD" w:rsidP="009365DD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DB3E42">
              <w:rPr>
                <w:rFonts w:ascii="Calibri" w:hAnsi="Calibri"/>
                <w:sz w:val="20"/>
                <w:szCs w:val="20"/>
              </w:rPr>
              <w:t>A completezza dell’informazione, si chiede di indicare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B3E42">
              <w:rPr>
                <w:rFonts w:ascii="Calibri" w:hAnsi="Calibri"/>
                <w:sz w:val="20"/>
                <w:szCs w:val="20"/>
              </w:rPr>
              <w:t xml:space="preserve">la percentuale presuntiva di attività </w:t>
            </w:r>
            <w:r>
              <w:rPr>
                <w:rFonts w:ascii="Calibri" w:hAnsi="Calibri"/>
                <w:sz w:val="20"/>
                <w:szCs w:val="20"/>
              </w:rPr>
              <w:t>svolta</w:t>
            </w:r>
            <w:r w:rsidRPr="00DB3E42">
              <w:rPr>
                <w:rFonts w:ascii="Calibri" w:hAnsi="Calibri"/>
                <w:sz w:val="20"/>
                <w:szCs w:val="20"/>
              </w:rPr>
              <w:t xml:space="preserve"> nell’ambito del progetto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0CA0082E" w14:textId="77777777" w:rsidR="00F06BD1" w:rsidRPr="009D4DE7" w:rsidRDefault="00F06BD1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7106B5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11DEE2FD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3401F2FD" w14:textId="77777777" w:rsidR="009365DD" w:rsidRPr="009D4DE7" w:rsidRDefault="009365DD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2D1CDCBD" w14:textId="5E193A4E" w:rsidR="00B43BBB" w:rsidRDefault="00666F0C" w:rsidP="00D85A1D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/>
        </w:rPr>
      </w:pPr>
      <w:bookmarkStart w:id="2" w:name="_Hlk151474536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C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Acquisto o noleggio/affitto (ed altri metodi similari) di strumentazione scientifica, impianti industriali, acquisto di</w:t>
      </w:r>
      <w:r w:rsid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brevetti</w:t>
      </w:r>
      <w:r w:rsid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,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software specialistico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666F0C" w:rsidRPr="009D4DE7" w14:paraId="737DAA2D" w14:textId="77777777" w:rsidTr="005D7B0C">
        <w:tc>
          <w:tcPr>
            <w:tcW w:w="2628" w:type="dxa"/>
          </w:tcPr>
          <w:p w14:paraId="7D987FE6" w14:textId="77777777" w:rsidR="00666F0C" w:rsidRPr="009D4DE7" w:rsidRDefault="00666F0C" w:rsidP="005D7B0C">
            <w:pPr>
              <w:spacing w:before="40"/>
              <w:rPr>
                <w:b/>
              </w:rPr>
            </w:pPr>
            <w:bookmarkStart w:id="3" w:name="_Hlk151474561"/>
            <w:bookmarkEnd w:id="2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5E6F9FC7" w14:textId="77777777" w:rsidR="00666F0C" w:rsidRPr="009D4DE7" w:rsidRDefault="00666F0C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B516DA1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7DE7BF9B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3EAEA2E8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4CAC730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0EC597B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4D5A9FA6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58AF1111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4BD00F56" w14:textId="77777777" w:rsidR="009365DD" w:rsidRPr="009D4DE7" w:rsidRDefault="009365DD" w:rsidP="005D7B0C">
            <w:pPr>
              <w:rPr>
                <w:iCs/>
                <w:sz w:val="20"/>
                <w:szCs w:val="20"/>
              </w:rPr>
            </w:pPr>
          </w:p>
          <w:p w14:paraId="28AB7E6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34DBE8C5" w14:textId="77777777" w:rsidR="00666F0C" w:rsidRPr="009D4DE7" w:rsidRDefault="00666F0C" w:rsidP="005D7B0C">
            <w:pPr>
              <w:rPr>
                <w:sz w:val="16"/>
                <w:szCs w:val="16"/>
              </w:rPr>
            </w:pPr>
          </w:p>
        </w:tc>
      </w:tr>
    </w:tbl>
    <w:bookmarkEnd w:id="3"/>
    <w:p w14:paraId="18870587" w14:textId="7B56A21D" w:rsidR="001127F4" w:rsidRDefault="001127F4" w:rsidP="001127F4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717865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D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DD4915" w:rsidRPr="00DD491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Realizzazione fisica di prototipi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DD4915" w:rsidRPr="009D4DE7" w14:paraId="633E9464" w14:textId="77777777" w:rsidTr="005555C2">
        <w:tc>
          <w:tcPr>
            <w:tcW w:w="2628" w:type="dxa"/>
          </w:tcPr>
          <w:p w14:paraId="7F9104E7" w14:textId="77777777" w:rsidR="00DD4915" w:rsidRPr="009D4DE7" w:rsidRDefault="00DD4915" w:rsidP="005555C2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7976077A" w14:textId="77777777" w:rsidR="00DD4915" w:rsidRPr="009D4DE7" w:rsidRDefault="00DD4915" w:rsidP="005555C2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4009D360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53FECDAF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71259B2C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4ABED6B4" w14:textId="77777777" w:rsidR="00DD4915" w:rsidRPr="009D4DE7" w:rsidRDefault="00DD4915" w:rsidP="005555C2">
            <w:pPr>
              <w:rPr>
                <w:iCs/>
                <w:sz w:val="20"/>
                <w:szCs w:val="20"/>
              </w:rPr>
            </w:pPr>
          </w:p>
          <w:p w14:paraId="163F8AA4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186D813A" w14:textId="77777777" w:rsidR="009365DD" w:rsidRDefault="009365DD" w:rsidP="005555C2">
            <w:pPr>
              <w:rPr>
                <w:iCs/>
                <w:sz w:val="20"/>
                <w:szCs w:val="20"/>
              </w:rPr>
            </w:pPr>
          </w:p>
          <w:p w14:paraId="639D4D8A" w14:textId="77777777" w:rsidR="009365DD" w:rsidRPr="009D4DE7" w:rsidRDefault="009365DD" w:rsidP="005555C2">
            <w:pPr>
              <w:rPr>
                <w:iCs/>
                <w:sz w:val="20"/>
                <w:szCs w:val="20"/>
              </w:rPr>
            </w:pPr>
          </w:p>
          <w:p w14:paraId="55C6BCD2" w14:textId="77777777" w:rsidR="00DD4915" w:rsidRPr="009D4DE7" w:rsidRDefault="00DD4915" w:rsidP="005555C2">
            <w:pPr>
              <w:rPr>
                <w:iCs/>
                <w:sz w:val="20"/>
                <w:szCs w:val="20"/>
              </w:rPr>
            </w:pPr>
          </w:p>
          <w:p w14:paraId="444697E9" w14:textId="77777777" w:rsidR="00DD4915" w:rsidRPr="009D4DE7" w:rsidRDefault="00DD4915" w:rsidP="005555C2">
            <w:pPr>
              <w:rPr>
                <w:sz w:val="16"/>
                <w:szCs w:val="16"/>
              </w:rPr>
            </w:pPr>
          </w:p>
        </w:tc>
      </w:tr>
    </w:tbl>
    <w:p w14:paraId="4C195AAA" w14:textId="4F9CA573" w:rsidR="00DD4915" w:rsidRDefault="00DD4915" w:rsidP="00CC1E86">
      <w:pPr>
        <w:pStyle w:val="Titolo2"/>
        <w:widowControl w:val="0"/>
        <w:spacing w:before="240" w:after="60"/>
        <w:ind w:left="2410" w:right="-6" w:hanging="2410"/>
        <w:jc w:val="both"/>
        <w:rPr>
          <w:rFonts w:ascii="Calibri" w:hAnsi="Calibri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E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CC1E86" w:rsidRPr="00CC1E86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Spese per personale adibito ad attività di ricerca, progettazione, sperimentazione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717865" w:rsidRPr="009D4DE7" w14:paraId="002BB6C5" w14:textId="77777777" w:rsidTr="006570F5">
        <w:trPr>
          <w:trHeight w:val="3756"/>
        </w:trPr>
        <w:tc>
          <w:tcPr>
            <w:tcW w:w="2405" w:type="dxa"/>
          </w:tcPr>
          <w:p w14:paraId="1FB8E653" w14:textId="77777777" w:rsidR="00717865" w:rsidRPr="005A76BE" w:rsidRDefault="00717865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5A76BE">
              <w:rPr>
                <w:rFonts w:ascii="Calibri" w:hAnsi="Calibri"/>
                <w:b/>
                <w:sz w:val="22"/>
                <w:szCs w:val="22"/>
              </w:rPr>
              <w:t xml:space="preserve">Descrizione delle attività realizzate. </w:t>
            </w:r>
          </w:p>
          <w:p w14:paraId="5AE5B96D" w14:textId="1A6DD85D" w:rsidR="008132FE" w:rsidRDefault="005A76BE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5A76BE">
              <w:rPr>
                <w:rFonts w:ascii="Calibri" w:hAnsi="Calibri"/>
                <w:sz w:val="22"/>
                <w:szCs w:val="22"/>
              </w:rPr>
              <w:t xml:space="preserve">Inserire per ciascun </w:t>
            </w:r>
            <w:r w:rsidR="009365DD">
              <w:rPr>
                <w:rFonts w:ascii="Calibri" w:hAnsi="Calibri"/>
                <w:sz w:val="22"/>
                <w:szCs w:val="22"/>
              </w:rPr>
              <w:t xml:space="preserve">dipendente </w:t>
            </w:r>
            <w:r w:rsidRPr="005A76BE">
              <w:rPr>
                <w:rFonts w:ascii="Calibri" w:hAnsi="Calibri"/>
                <w:sz w:val="22"/>
                <w:szCs w:val="22"/>
              </w:rPr>
              <w:t>una relazione</w:t>
            </w:r>
            <w:r w:rsidR="00C07CAF">
              <w:rPr>
                <w:rFonts w:ascii="Calibri" w:hAnsi="Calibri"/>
                <w:sz w:val="22"/>
                <w:szCs w:val="22"/>
              </w:rPr>
              <w:t xml:space="preserve"> sintetica ed esaustiva</w:t>
            </w:r>
            <w:r w:rsidRPr="005A76BE">
              <w:rPr>
                <w:rFonts w:ascii="Calibri" w:hAnsi="Calibri"/>
                <w:sz w:val="22"/>
                <w:szCs w:val="22"/>
              </w:rPr>
              <w:t xml:space="preserve"> delle attività svolte nell’ambito del progetto</w:t>
            </w:r>
            <w:r w:rsidR="008132FE">
              <w:rPr>
                <w:rFonts w:ascii="Calibri" w:hAnsi="Calibri"/>
                <w:sz w:val="22"/>
                <w:szCs w:val="22"/>
              </w:rPr>
              <w:t>.</w:t>
            </w:r>
          </w:p>
          <w:p w14:paraId="1368B048" w14:textId="62241725" w:rsidR="00717865" w:rsidRPr="009D4DE7" w:rsidRDefault="00DB3E42" w:rsidP="009365DD">
            <w:pPr>
              <w:spacing w:before="40"/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A completezza dell’informazione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 xml:space="preserve">si chiede di 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>indica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re</w:t>
            </w:r>
            <w:r w:rsidR="00C07CAF">
              <w:rPr>
                <w:rFonts w:ascii="Calibri" w:hAnsi="Calibri"/>
                <w:sz w:val="20"/>
                <w:szCs w:val="20"/>
              </w:rPr>
              <w:t xml:space="preserve"> per ciascuno di essi</w:t>
            </w:r>
            <w:r w:rsidR="00242B1F" w:rsidRPr="00DB3E42">
              <w:rPr>
                <w:rFonts w:ascii="Calibri" w:hAnsi="Calibri"/>
                <w:sz w:val="20"/>
                <w:szCs w:val="20"/>
              </w:rPr>
              <w:t xml:space="preserve"> la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>percentuale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6EF6" w:rsidRPr="00DB3E42">
              <w:rPr>
                <w:rFonts w:ascii="Calibri" w:hAnsi="Calibri"/>
                <w:sz w:val="20"/>
                <w:szCs w:val="20"/>
              </w:rPr>
              <w:t xml:space="preserve">presuntiva di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attività </w:t>
            </w:r>
            <w:r w:rsidR="009E0C62">
              <w:rPr>
                <w:rFonts w:ascii="Calibri" w:hAnsi="Calibri"/>
                <w:sz w:val="20"/>
                <w:szCs w:val="20"/>
              </w:rPr>
              <w:t>svolta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 nell’ambito del progetto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614" w:type="dxa"/>
            <w:vAlign w:val="center"/>
          </w:tcPr>
          <w:p w14:paraId="323F817D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49576F40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A53D818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D95F57F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3CF7EEBD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0E8EAE31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12BD4600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7FEB47BA" w14:textId="77777777" w:rsidR="00717865" w:rsidRPr="009D4DE7" w:rsidRDefault="00717865" w:rsidP="005D7B0C">
            <w:pPr>
              <w:rPr>
                <w:sz w:val="16"/>
                <w:szCs w:val="16"/>
              </w:rPr>
            </w:pPr>
          </w:p>
        </w:tc>
      </w:tr>
    </w:tbl>
    <w:p w14:paraId="2B23AF12" w14:textId="77777777" w:rsidR="00B43BBB" w:rsidRDefault="00B43BBB" w:rsidP="0064176D">
      <w:pPr>
        <w:rPr>
          <w:rFonts w:ascii="Calibri" w:hAnsi="Calibri"/>
        </w:rPr>
      </w:pPr>
    </w:p>
    <w:p w14:paraId="08B34E4E" w14:textId="27CC2155" w:rsidR="00EB1032" w:rsidRDefault="00EB1032" w:rsidP="00EB1032">
      <w:pPr>
        <w:pStyle w:val="Titolo2"/>
        <w:widowControl w:val="0"/>
        <w:spacing w:before="240" w:after="60"/>
        <w:ind w:left="0" w:right="-6" w:firstLine="0"/>
        <w:rPr>
          <w:rFonts w:ascii="Calibri" w:hAnsi="Calibri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27215E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F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C</w:t>
      </w:r>
      <w:r w:rsidRPr="005F6160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osti generali per la definizione e gestione del progetto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472"/>
      </w:tblGrid>
      <w:tr w:rsidR="00EB1032" w:rsidRPr="009D4DE7" w14:paraId="02942F3C" w14:textId="77777777" w:rsidTr="005555C2">
        <w:trPr>
          <w:trHeight w:val="5032"/>
        </w:trPr>
        <w:tc>
          <w:tcPr>
            <w:tcW w:w="2547" w:type="dxa"/>
          </w:tcPr>
          <w:p w14:paraId="2FCE07FD" w14:textId="6C06139D" w:rsidR="00162FC9" w:rsidRPr="00162FC9" w:rsidRDefault="00EB1032" w:rsidP="00162FC9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Tale spesa è riconosciuta </w:t>
            </w:r>
            <w:r w:rsidR="00162FC9" w:rsidRPr="00162FC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nella misura forfettaria del 5% del totale dei costi diretti ammissibili (totale voci A, B, C, D</w:t>
            </w:r>
          </w:p>
          <w:p w14:paraId="61CFCAE5" w14:textId="5FE36D58" w:rsidR="00EB1032" w:rsidRDefault="00162FC9" w:rsidP="00162FC9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162FC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ed E) </w:t>
            </w:r>
            <w:r w:rsidR="00EB1032" w:rsidRPr="001731D1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</w:t>
            </w:r>
          </w:p>
          <w:p w14:paraId="7BA794BF" w14:textId="77777777" w:rsidR="00EB1032" w:rsidRPr="009D4DE7" w:rsidRDefault="00EB1032" w:rsidP="005555C2">
            <w:pPr>
              <w:spacing w:before="40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Descrivere le spese che rientrano i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n questa voce 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e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attinenti alla realizzazione del progetto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.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Non possono essere descritte in tale voce le spese non considerate ammissibili dal bando</w:t>
            </w:r>
            <w:r>
              <w:t>.</w:t>
            </w:r>
          </w:p>
        </w:tc>
        <w:tc>
          <w:tcPr>
            <w:tcW w:w="7472" w:type="dxa"/>
            <w:vAlign w:val="center"/>
          </w:tcPr>
          <w:p w14:paraId="67025041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5ECDCAF7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17F06184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7BD9BB1F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6AECA0FA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12E87575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7AEECCDC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36361F70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5560EDEB" w14:textId="77777777" w:rsidR="00EB1032" w:rsidRPr="009D4DE7" w:rsidRDefault="00EB1032" w:rsidP="005555C2">
            <w:pPr>
              <w:rPr>
                <w:sz w:val="16"/>
                <w:szCs w:val="16"/>
              </w:rPr>
            </w:pPr>
          </w:p>
        </w:tc>
      </w:tr>
    </w:tbl>
    <w:p w14:paraId="686F17C1" w14:textId="77777777" w:rsidR="00B43BBB" w:rsidRDefault="00B43BBB" w:rsidP="0064176D">
      <w:pPr>
        <w:rPr>
          <w:rFonts w:ascii="Calibri" w:hAnsi="Calibri"/>
        </w:rPr>
      </w:pPr>
    </w:p>
    <w:p w14:paraId="1346794D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Risultati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9C0CBD" w:rsidRPr="004446E2" w14:paraId="296A95B2" w14:textId="77777777" w:rsidTr="005D7B0C">
        <w:tc>
          <w:tcPr>
            <w:tcW w:w="2628" w:type="dxa"/>
          </w:tcPr>
          <w:p w14:paraId="11A83453" w14:textId="77777777" w:rsidR="009C0CBD" w:rsidRDefault="009C0CBD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raggiunti:</w:t>
            </w:r>
          </w:p>
          <w:p w14:paraId="7CEC1436" w14:textId="77777777" w:rsidR="009C0CBD" w:rsidRDefault="009C0CBD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confrontando la situazione iniziale e quella attuale. Descrivere come le spese sostenute hanno concorso al raggiungimento di tali risultati</w:t>
            </w:r>
          </w:p>
          <w:p w14:paraId="07D06770" w14:textId="77777777" w:rsidR="009C0CBD" w:rsidRPr="004446E2" w:rsidRDefault="009C0CBD" w:rsidP="005D7B0C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  <w:vAlign w:val="center"/>
          </w:tcPr>
          <w:p w14:paraId="611CE510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9C0CBD" w:rsidRPr="004446E2" w:rsidRDefault="009C0CBD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31166AD4" w14:textId="77777777" w:rsidR="009C0CBD" w:rsidRPr="00B306FA" w:rsidRDefault="009C0CBD" w:rsidP="009C0CBD"/>
    <w:p w14:paraId="440D10AC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5D7B0C"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799AD18F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Pr="00201B6A" w:rsidRDefault="009C0CBD" w:rsidP="0064176D">
      <w:pPr>
        <w:rPr>
          <w:rFonts w:ascii="Calibri" w:hAnsi="Calibri"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70DC33DD" w14:textId="57252076" w:rsidR="000B4FF1" w:rsidRDefault="000B4FF1" w:rsidP="00162FC9">
      <w:pPr>
        <w:jc w:val="both"/>
        <w:rPr>
          <w:rFonts w:ascii="Calibri" w:hAnsi="Calibri" w:cs="Arial"/>
          <w:sz w:val="22"/>
          <w:szCs w:val="22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p w14:paraId="46576649" w14:textId="77777777" w:rsidR="00650391" w:rsidRPr="00201B6A" w:rsidRDefault="00650391" w:rsidP="000B4FF1">
      <w:pPr>
        <w:rPr>
          <w:rFonts w:ascii="Calibri" w:hAnsi="Calibri"/>
        </w:rPr>
      </w:pP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B614" w14:textId="77777777" w:rsidR="00C82D5C" w:rsidRDefault="00C82D5C" w:rsidP="00854E1D">
      <w:r>
        <w:separator/>
      </w:r>
    </w:p>
  </w:endnote>
  <w:endnote w:type="continuationSeparator" w:id="0">
    <w:p w14:paraId="67B261B8" w14:textId="77777777" w:rsidR="00C82D5C" w:rsidRDefault="00C82D5C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ECA3" w14:textId="77777777" w:rsidR="00C82D5C" w:rsidRDefault="00C82D5C" w:rsidP="00854E1D">
      <w:r>
        <w:separator/>
      </w:r>
    </w:p>
  </w:footnote>
  <w:footnote w:type="continuationSeparator" w:id="0">
    <w:p w14:paraId="4A265BFF" w14:textId="77777777" w:rsidR="00C82D5C" w:rsidRDefault="00C82D5C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745BF"/>
    <w:rsid w:val="000777DA"/>
    <w:rsid w:val="000878DF"/>
    <w:rsid w:val="0009472B"/>
    <w:rsid w:val="000B4FF1"/>
    <w:rsid w:val="000E119D"/>
    <w:rsid w:val="000E2333"/>
    <w:rsid w:val="000E27BD"/>
    <w:rsid w:val="000F0DA0"/>
    <w:rsid w:val="0010611E"/>
    <w:rsid w:val="001127F4"/>
    <w:rsid w:val="00115FF5"/>
    <w:rsid w:val="00135D55"/>
    <w:rsid w:val="0014255E"/>
    <w:rsid w:val="00143716"/>
    <w:rsid w:val="00162FC9"/>
    <w:rsid w:val="00166A8B"/>
    <w:rsid w:val="00172A07"/>
    <w:rsid w:val="001951E0"/>
    <w:rsid w:val="001C615A"/>
    <w:rsid w:val="001D64D2"/>
    <w:rsid w:val="00201B6A"/>
    <w:rsid w:val="002029F6"/>
    <w:rsid w:val="00242B1F"/>
    <w:rsid w:val="0027215E"/>
    <w:rsid w:val="00275F7F"/>
    <w:rsid w:val="00281A1E"/>
    <w:rsid w:val="00296B4A"/>
    <w:rsid w:val="002A6EF6"/>
    <w:rsid w:val="002A72B4"/>
    <w:rsid w:val="002E1C3D"/>
    <w:rsid w:val="003409A2"/>
    <w:rsid w:val="00391679"/>
    <w:rsid w:val="003C339E"/>
    <w:rsid w:val="0041126C"/>
    <w:rsid w:val="004566B8"/>
    <w:rsid w:val="00471855"/>
    <w:rsid w:val="00482365"/>
    <w:rsid w:val="004A1260"/>
    <w:rsid w:val="004A7EA8"/>
    <w:rsid w:val="004D0D90"/>
    <w:rsid w:val="00530073"/>
    <w:rsid w:val="00545CFF"/>
    <w:rsid w:val="00547E00"/>
    <w:rsid w:val="0056440C"/>
    <w:rsid w:val="0059543C"/>
    <w:rsid w:val="005A76BE"/>
    <w:rsid w:val="005B4368"/>
    <w:rsid w:val="005C15F0"/>
    <w:rsid w:val="005F644B"/>
    <w:rsid w:val="00605DEB"/>
    <w:rsid w:val="00611518"/>
    <w:rsid w:val="00625750"/>
    <w:rsid w:val="0064176D"/>
    <w:rsid w:val="00650391"/>
    <w:rsid w:val="00653590"/>
    <w:rsid w:val="006570F5"/>
    <w:rsid w:val="00666F0C"/>
    <w:rsid w:val="006815DE"/>
    <w:rsid w:val="00701871"/>
    <w:rsid w:val="007030A7"/>
    <w:rsid w:val="007068C7"/>
    <w:rsid w:val="00717865"/>
    <w:rsid w:val="008132FE"/>
    <w:rsid w:val="00841856"/>
    <w:rsid w:val="00841883"/>
    <w:rsid w:val="00854E1D"/>
    <w:rsid w:val="0086433C"/>
    <w:rsid w:val="00874A61"/>
    <w:rsid w:val="008A6633"/>
    <w:rsid w:val="008D59BE"/>
    <w:rsid w:val="008F13D2"/>
    <w:rsid w:val="00922044"/>
    <w:rsid w:val="009365DD"/>
    <w:rsid w:val="00941729"/>
    <w:rsid w:val="0095003B"/>
    <w:rsid w:val="009738C2"/>
    <w:rsid w:val="009818C4"/>
    <w:rsid w:val="0098611A"/>
    <w:rsid w:val="00986230"/>
    <w:rsid w:val="009A0248"/>
    <w:rsid w:val="009A5EE2"/>
    <w:rsid w:val="009A6CB2"/>
    <w:rsid w:val="009C0CBD"/>
    <w:rsid w:val="009E0C62"/>
    <w:rsid w:val="00A23CB4"/>
    <w:rsid w:val="00A53792"/>
    <w:rsid w:val="00A67D91"/>
    <w:rsid w:val="00A82989"/>
    <w:rsid w:val="00B12D72"/>
    <w:rsid w:val="00B4085F"/>
    <w:rsid w:val="00B43BBB"/>
    <w:rsid w:val="00B64CD3"/>
    <w:rsid w:val="00B70154"/>
    <w:rsid w:val="00B73624"/>
    <w:rsid w:val="00B86EA5"/>
    <w:rsid w:val="00B92455"/>
    <w:rsid w:val="00BA723A"/>
    <w:rsid w:val="00BB41C0"/>
    <w:rsid w:val="00C07CAF"/>
    <w:rsid w:val="00C24A84"/>
    <w:rsid w:val="00C32140"/>
    <w:rsid w:val="00C37A3A"/>
    <w:rsid w:val="00C66C9A"/>
    <w:rsid w:val="00C76DC2"/>
    <w:rsid w:val="00C80602"/>
    <w:rsid w:val="00C82D5C"/>
    <w:rsid w:val="00C85436"/>
    <w:rsid w:val="00C94A5A"/>
    <w:rsid w:val="00CC1E86"/>
    <w:rsid w:val="00CE2B68"/>
    <w:rsid w:val="00D0623F"/>
    <w:rsid w:val="00D26B38"/>
    <w:rsid w:val="00D30647"/>
    <w:rsid w:val="00D5047D"/>
    <w:rsid w:val="00D70E46"/>
    <w:rsid w:val="00D7245A"/>
    <w:rsid w:val="00D85A1D"/>
    <w:rsid w:val="00D968C8"/>
    <w:rsid w:val="00DB3E42"/>
    <w:rsid w:val="00DC0008"/>
    <w:rsid w:val="00DC3F40"/>
    <w:rsid w:val="00DD4915"/>
    <w:rsid w:val="00DE7759"/>
    <w:rsid w:val="00E1155E"/>
    <w:rsid w:val="00E177B0"/>
    <w:rsid w:val="00E30E58"/>
    <w:rsid w:val="00E41035"/>
    <w:rsid w:val="00E7468D"/>
    <w:rsid w:val="00EB1032"/>
    <w:rsid w:val="00EB2D63"/>
    <w:rsid w:val="00F06564"/>
    <w:rsid w:val="00F06BD1"/>
    <w:rsid w:val="00F92623"/>
    <w:rsid w:val="00FC4BBC"/>
    <w:rsid w:val="00FD549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B2260-27BC-45C2-A3BD-B19FB51C0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Freni Emanuela</cp:lastModifiedBy>
  <cp:revision>2</cp:revision>
  <dcterms:created xsi:type="dcterms:W3CDTF">2025-05-28T09:42:00Z</dcterms:created>
  <dcterms:modified xsi:type="dcterms:W3CDTF">2025-05-28T09:42:00Z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