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324A221" w14:textId="77777777" w:rsidR="001855FF" w:rsidRDefault="001855FF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A4BB6B" w14:textId="77777777" w:rsidR="001855FF" w:rsidRPr="00E97D7B" w:rsidRDefault="001855FF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1757EF59" w:rsidR="00F46CAF" w:rsidRPr="007103A2" w:rsidRDefault="00C71104" w:rsidP="004F500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B1267A">
        <w:rPr>
          <w:rFonts w:asciiTheme="minorHAnsi" w:hAnsiTheme="minorHAnsi" w:cstheme="minorHAnsi"/>
          <w:sz w:val="24"/>
          <w:szCs w:val="24"/>
        </w:rPr>
        <w:t>sul</w:t>
      </w:r>
      <w:r w:rsidR="00B1267A" w:rsidRPr="00B1267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1267A" w:rsidRPr="00B1267A">
        <w:rPr>
          <w:rFonts w:asciiTheme="minorHAnsi" w:hAnsiTheme="minorHAnsi" w:cstheme="minorHAnsi"/>
          <w:b/>
          <w:bCs/>
          <w:lang w:eastAsia="it-IT"/>
        </w:rPr>
        <w:t xml:space="preserve">PR FESR 2021-2027. PRIORITÀ 2. OBIETTIVO SPECIFICO: 2.7. AZIONE 2.7.1. APPROVAZIONE DEL "BANDO PER LA PROGETTAZIONE E REALIZZAZIONE DI INFRASTRUTTURE VERDI E BLU IN AREE URBANE E </w:t>
      </w:r>
      <w:r w:rsidR="00475EB1">
        <w:rPr>
          <w:rFonts w:asciiTheme="minorHAnsi" w:hAnsiTheme="minorHAnsi" w:cstheme="minorHAnsi"/>
          <w:b/>
          <w:bCs/>
          <w:lang w:eastAsia="it-IT"/>
        </w:rPr>
        <w:t>P</w:t>
      </w:r>
      <w:r w:rsidR="00B1267A" w:rsidRPr="00B1267A">
        <w:rPr>
          <w:rFonts w:asciiTheme="minorHAnsi" w:hAnsiTheme="minorHAnsi" w:cstheme="minorHAnsi"/>
          <w:b/>
          <w:bCs/>
          <w:lang w:eastAsia="it-IT"/>
        </w:rPr>
        <w:t>ERIURBANE"</w:t>
      </w:r>
      <w:r w:rsidR="004F500C">
        <w:rPr>
          <w:rFonts w:asciiTheme="minorHAnsi" w:hAnsiTheme="minorHAnsi" w:cstheme="minorHAnsi"/>
          <w:b/>
          <w:bCs/>
          <w:lang w:eastAsia="it-IT"/>
        </w:rPr>
        <w:t xml:space="preserve">,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9464ED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9464ED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7D50F1">
          <w:t>‬</w:t>
        </w:r>
        <w:r w:rsidR="00475EB1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0E7E" w14:textId="77777777" w:rsidR="00474615" w:rsidRDefault="00474615">
      <w:r>
        <w:separator/>
      </w:r>
    </w:p>
  </w:endnote>
  <w:endnote w:type="continuationSeparator" w:id="0">
    <w:p w14:paraId="6B156700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50A790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1382" w14:textId="77777777" w:rsidR="00474615" w:rsidRDefault="00474615">
      <w:r>
        <w:separator/>
      </w:r>
    </w:p>
  </w:footnote>
  <w:footnote w:type="continuationSeparator" w:id="0">
    <w:p w14:paraId="5F991630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855FF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75EB1"/>
    <w:rsid w:val="004948C5"/>
    <w:rsid w:val="0049527E"/>
    <w:rsid w:val="00496D19"/>
    <w:rsid w:val="00497452"/>
    <w:rsid w:val="004A7669"/>
    <w:rsid w:val="004B1ED4"/>
    <w:rsid w:val="004B211A"/>
    <w:rsid w:val="004C3B8A"/>
    <w:rsid w:val="004C6A86"/>
    <w:rsid w:val="004D3C65"/>
    <w:rsid w:val="004D71F5"/>
    <w:rsid w:val="004F500C"/>
    <w:rsid w:val="005022EE"/>
    <w:rsid w:val="00506BC2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A2F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2044"/>
    <w:rsid w:val="00727D59"/>
    <w:rsid w:val="00740BF8"/>
    <w:rsid w:val="00745385"/>
    <w:rsid w:val="0078177B"/>
    <w:rsid w:val="007A14EC"/>
    <w:rsid w:val="007B1F44"/>
    <w:rsid w:val="007B47EA"/>
    <w:rsid w:val="007D0393"/>
    <w:rsid w:val="007D50F1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464E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3ED6"/>
    <w:rsid w:val="00A94B34"/>
    <w:rsid w:val="00AB25D1"/>
    <w:rsid w:val="00AC1296"/>
    <w:rsid w:val="00AE3FE9"/>
    <w:rsid w:val="00AE7208"/>
    <w:rsid w:val="00B06C3A"/>
    <w:rsid w:val="00B10F68"/>
    <w:rsid w:val="00B11A36"/>
    <w:rsid w:val="00B1267A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A6D90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C064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9</cp:revision>
  <cp:lastPrinted>2017-09-13T11:10:00Z</cp:lastPrinted>
  <dcterms:created xsi:type="dcterms:W3CDTF">2025-01-24T10:53:00Z</dcterms:created>
  <dcterms:modified xsi:type="dcterms:W3CDTF">2025-01-27T07:04:00Z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