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E7505" w14:textId="77777777" w:rsidR="005E2052" w:rsidRPr="00F961E9" w:rsidRDefault="00745F2A">
      <w:pPr>
        <w:pStyle w:val="LO-normal"/>
        <w:rPr>
          <w:rFonts w:ascii="Aptos" w:eastAsia="Arial Narrow" w:hAnsi="Aptos" w:cs="Arial Narrow"/>
          <w:color w:val="FF0000"/>
          <w:sz w:val="20"/>
          <w:szCs w:val="20"/>
          <w:u w:val="single"/>
        </w:rPr>
      </w:pPr>
      <w:r w:rsidRPr="00F961E9">
        <w:rPr>
          <w:rFonts w:ascii="Aptos" w:eastAsia="Arial Narrow" w:hAnsi="Aptos" w:cs="Arial Narrow"/>
          <w:color w:val="FF0000"/>
          <w:sz w:val="20"/>
          <w:szCs w:val="20"/>
        </w:rPr>
        <w:t>La presente dichiarazione deve essere compilata e firmata in forma digitale oppure autografa (nel secondo caso deve essere allegata la copia fotostatica del documento di identità del sottoscrittore in corso di validità).</w:t>
      </w:r>
    </w:p>
    <w:p w14:paraId="34DC1509" w14:textId="77777777" w:rsidR="005E2052" w:rsidRPr="00F961E9" w:rsidRDefault="005E2052">
      <w:pPr>
        <w:pStyle w:val="LO-normal"/>
        <w:ind w:left="70"/>
        <w:jc w:val="center"/>
        <w:rPr>
          <w:rFonts w:ascii="Aptos" w:eastAsia="Arial Narrow" w:hAnsi="Aptos" w:cs="Arial Narrow"/>
          <w:b/>
          <w:color w:val="333399"/>
        </w:rPr>
      </w:pPr>
    </w:p>
    <w:p w14:paraId="7A1FDA66" w14:textId="77777777" w:rsidR="005E2052" w:rsidRPr="00F961E9" w:rsidRDefault="00745F2A">
      <w:pPr>
        <w:pStyle w:val="LO-normal"/>
        <w:ind w:left="70"/>
        <w:jc w:val="center"/>
        <w:rPr>
          <w:rFonts w:ascii="Aptos" w:eastAsia="Arial" w:hAnsi="Aptos"/>
          <w:b/>
          <w:color w:val="333399"/>
          <w:sz w:val="28"/>
          <w:szCs w:val="28"/>
        </w:rPr>
      </w:pPr>
      <w:r w:rsidRPr="00F961E9">
        <w:rPr>
          <w:rFonts w:ascii="Aptos" w:eastAsia="Arial" w:hAnsi="Aptos"/>
          <w:b/>
          <w:color w:val="333399"/>
          <w:sz w:val="28"/>
          <w:szCs w:val="28"/>
        </w:rPr>
        <w:t>PR FESR 2021/2027 Priorità 1 Azione 1.3.2</w:t>
      </w:r>
    </w:p>
    <w:p w14:paraId="330A7CFB" w14:textId="0CB12279" w:rsidR="005E2052" w:rsidRPr="00F961E9" w:rsidRDefault="00745F2A">
      <w:pPr>
        <w:pStyle w:val="LO-normal"/>
        <w:ind w:left="70"/>
        <w:jc w:val="center"/>
        <w:rPr>
          <w:rFonts w:ascii="Aptos" w:eastAsia="Arial" w:hAnsi="Aptos"/>
          <w:b/>
          <w:color w:val="333399"/>
          <w:sz w:val="28"/>
          <w:szCs w:val="28"/>
        </w:rPr>
      </w:pPr>
      <w:r w:rsidRPr="00F961E9">
        <w:rPr>
          <w:rFonts w:ascii="Aptos" w:eastAsia="Arial" w:hAnsi="Aptos"/>
          <w:b/>
          <w:color w:val="333399"/>
          <w:sz w:val="28"/>
          <w:szCs w:val="28"/>
        </w:rPr>
        <w:t xml:space="preserve">BANDO PER IL SOSTEGNO </w:t>
      </w:r>
      <w:r w:rsidRPr="00F961E9">
        <w:rPr>
          <w:rFonts w:ascii="Aptos" w:eastAsia="Arial Narrow" w:hAnsi="Aptos" w:cs="Arial Narrow"/>
          <w:b/>
          <w:color w:val="333399"/>
          <w:sz w:val="28"/>
          <w:szCs w:val="28"/>
        </w:rPr>
        <w:t>DELLA INTERNAZIONALIZZAZIONE DELLE PMI</w:t>
      </w:r>
    </w:p>
    <w:p w14:paraId="346981D3" w14:textId="77777777" w:rsidR="005E2052" w:rsidRPr="00F961E9" w:rsidRDefault="00745F2A">
      <w:pPr>
        <w:pStyle w:val="LO-normal"/>
        <w:ind w:left="70"/>
        <w:jc w:val="center"/>
        <w:rPr>
          <w:rFonts w:ascii="Aptos" w:eastAsia="Arial" w:hAnsi="Aptos"/>
          <w:b/>
          <w:color w:val="333399"/>
          <w:sz w:val="22"/>
          <w:szCs w:val="22"/>
        </w:rPr>
      </w:pPr>
      <w:r w:rsidRPr="00F961E9">
        <w:rPr>
          <w:rFonts w:ascii="Aptos" w:eastAsia="Arial" w:hAnsi="Aptos"/>
          <w:b/>
          <w:color w:val="333399"/>
          <w:sz w:val="28"/>
          <w:szCs w:val="28"/>
        </w:rPr>
        <w:t>D.G.R. n.545/2023</w:t>
      </w:r>
    </w:p>
    <w:p w14:paraId="4EA650EC" w14:textId="77777777" w:rsidR="005E2052" w:rsidRPr="00F961E9" w:rsidRDefault="005E2052">
      <w:pPr>
        <w:pStyle w:val="LO-normal"/>
        <w:jc w:val="center"/>
        <w:rPr>
          <w:rFonts w:ascii="Aptos" w:eastAsia="Arial Narrow" w:hAnsi="Aptos" w:cs="Arial Narrow"/>
          <w:b/>
          <w:color w:val="FF0000"/>
          <w:sz w:val="20"/>
          <w:szCs w:val="20"/>
        </w:rPr>
      </w:pPr>
    </w:p>
    <w:p w14:paraId="3EC7A927" w14:textId="77777777" w:rsidR="00AE5A67" w:rsidRDefault="00AE5A67">
      <w:pPr>
        <w:pStyle w:val="LO-normal"/>
        <w:ind w:left="70"/>
        <w:jc w:val="center"/>
        <w:rPr>
          <w:rFonts w:ascii="Aptos" w:eastAsia="Arial" w:hAnsi="Aptos"/>
          <w:b/>
          <w:sz w:val="28"/>
          <w:szCs w:val="28"/>
        </w:rPr>
      </w:pPr>
    </w:p>
    <w:p w14:paraId="67E23AB1" w14:textId="18FD0C25" w:rsidR="005E2052" w:rsidRPr="00F961E9" w:rsidRDefault="00745F2A">
      <w:pPr>
        <w:pStyle w:val="LO-normal"/>
        <w:ind w:left="70"/>
        <w:jc w:val="center"/>
        <w:rPr>
          <w:rFonts w:ascii="Aptos" w:eastAsia="Arial" w:hAnsi="Aptos"/>
          <w:b/>
          <w:sz w:val="28"/>
          <w:szCs w:val="28"/>
        </w:rPr>
      </w:pPr>
      <w:r w:rsidRPr="00F961E9">
        <w:rPr>
          <w:rFonts w:ascii="Aptos" w:eastAsia="Arial" w:hAnsi="Aptos"/>
          <w:b/>
          <w:sz w:val="28"/>
          <w:szCs w:val="28"/>
        </w:rPr>
        <w:t xml:space="preserve">DICHIARAZIONE SOSTITUTIVA DI ATTO NOTORIO </w:t>
      </w:r>
    </w:p>
    <w:p w14:paraId="6CF27B0E" w14:textId="77777777" w:rsidR="005E2052" w:rsidRPr="00F961E9" w:rsidRDefault="00745F2A">
      <w:pPr>
        <w:pStyle w:val="LO-normal"/>
        <w:ind w:left="70"/>
        <w:jc w:val="center"/>
        <w:rPr>
          <w:rFonts w:ascii="Aptos" w:eastAsia="Arial" w:hAnsi="Aptos"/>
          <w:b/>
          <w:sz w:val="28"/>
          <w:szCs w:val="28"/>
        </w:rPr>
      </w:pPr>
      <w:r w:rsidRPr="00F961E9">
        <w:rPr>
          <w:rFonts w:ascii="Aptos" w:eastAsia="Arial" w:hAnsi="Aptos"/>
          <w:b/>
          <w:sz w:val="28"/>
          <w:szCs w:val="28"/>
        </w:rPr>
        <w:t xml:space="preserve">E DI CERTIFICAZIONE IN MATERIA DNSH </w:t>
      </w:r>
    </w:p>
    <w:p w14:paraId="2D67B15D" w14:textId="77777777" w:rsidR="005E2052" w:rsidRPr="00F961E9" w:rsidRDefault="00745F2A">
      <w:pPr>
        <w:pStyle w:val="LO-normal"/>
        <w:ind w:left="70"/>
        <w:jc w:val="center"/>
        <w:rPr>
          <w:rFonts w:ascii="Aptos" w:eastAsia="Arial" w:hAnsi="Aptos"/>
          <w:b/>
          <w:sz w:val="28"/>
          <w:szCs w:val="28"/>
        </w:rPr>
      </w:pPr>
      <w:r w:rsidRPr="00F961E9">
        <w:rPr>
          <w:rFonts w:ascii="Aptos" w:eastAsia="Arial" w:hAnsi="Aptos"/>
          <w:b/>
          <w:sz w:val="28"/>
          <w:szCs w:val="28"/>
        </w:rPr>
        <w:t>ai sensi degli articoli 46 e 47 del D.P.R. 28/12/2000 n. 445</w:t>
      </w:r>
    </w:p>
    <w:p w14:paraId="7E0BF833" w14:textId="77777777" w:rsidR="005E2052" w:rsidRPr="00F961E9" w:rsidRDefault="005E2052">
      <w:pPr>
        <w:pStyle w:val="LO-normal"/>
        <w:ind w:left="70"/>
        <w:jc w:val="center"/>
        <w:rPr>
          <w:rFonts w:ascii="Aptos" w:eastAsia="Arial" w:hAnsi="Aptos"/>
          <w:b/>
          <w:sz w:val="28"/>
          <w:szCs w:val="28"/>
        </w:rPr>
      </w:pPr>
    </w:p>
    <w:p w14:paraId="2C3DBE4E" w14:textId="77777777" w:rsidR="005E2052" w:rsidRPr="00F961E9" w:rsidRDefault="00745F2A">
      <w:pPr>
        <w:pStyle w:val="LO-normal"/>
        <w:pBdr>
          <w:top w:val="nil"/>
          <w:left w:val="nil"/>
          <w:bottom w:val="nil"/>
          <w:right w:val="nil"/>
          <w:between w:val="nil"/>
        </w:pBdr>
        <w:spacing w:after="200"/>
        <w:jc w:val="both"/>
        <w:rPr>
          <w:rFonts w:ascii="Aptos" w:eastAsia="Arial Narrow" w:hAnsi="Aptos" w:cs="Arial Narrow"/>
          <w:color w:val="000000"/>
        </w:rPr>
      </w:pPr>
      <w:bookmarkStart w:id="0" w:name="_heading=h.30j0zll" w:colFirst="0" w:colLast="0"/>
      <w:bookmarkEnd w:id="0"/>
      <w:r w:rsidRPr="00F961E9">
        <w:rPr>
          <w:rFonts w:ascii="Aptos" w:eastAsia="Arial Narrow" w:hAnsi="Aptos" w:cs="Arial Narrow"/>
          <w:color w:val="000000"/>
        </w:rPr>
        <w:t xml:space="preserve">Il/La sottoscritto/a _______________________________________________________________ nato/a  a __________________________ in data ________________ in qualità di legale rappresentante dell’impresa ________________________________________________________ Indirizzo sede legale ______________________________________________ C.a.p. ___________ Comune _________________________________________________________________  Provincia  ___  in relazione alla rendicontazione delle spese relative al saldo del progetto prot. PG/2023/____________ dal titolo “__________________________________________________________________________” avente CUP _____________________ finanziato ai sensi del Bando approvato con </w:t>
      </w:r>
      <w:r w:rsidRPr="00F961E9">
        <w:rPr>
          <w:rFonts w:ascii="Aptos" w:eastAsia="Arial Narrow" w:hAnsi="Aptos" w:cs="Arial Narrow"/>
        </w:rPr>
        <w:t>D.G.R. n.545/2023, in relazione al paragrafo 12.2 del Bando, con riferimento agli obiettivi ambientali individuati: mitigazione dei</w:t>
      </w:r>
      <w:r w:rsidRPr="00F961E9">
        <w:rPr>
          <w:rFonts w:ascii="Aptos" w:eastAsia="Arial Narrow" w:hAnsi="Aptos" w:cs="Arial Narrow"/>
          <w:color w:val="000000"/>
        </w:rPr>
        <w:t xml:space="preserve"> cambiamenti climatici, economia circolare compresa la prevenzione e il riciclo dei rifiuti, </w:t>
      </w:r>
    </w:p>
    <w:p w14:paraId="57BA80E3" w14:textId="77777777" w:rsidR="005E2052" w:rsidRDefault="00745F2A">
      <w:pPr>
        <w:pStyle w:val="LO-normal"/>
        <w:widowControl w:val="0"/>
        <w:pBdr>
          <w:top w:val="nil"/>
          <w:left w:val="nil"/>
          <w:bottom w:val="nil"/>
          <w:right w:val="nil"/>
          <w:between w:val="nil"/>
        </w:pBdr>
        <w:jc w:val="both"/>
        <w:rPr>
          <w:rFonts w:ascii="Aptos" w:eastAsia="Arial Narrow" w:hAnsi="Aptos" w:cs="Arial Narrow"/>
          <w:i/>
          <w:color w:val="000000"/>
        </w:rPr>
      </w:pPr>
      <w:r w:rsidRPr="00F961E9">
        <w:rPr>
          <w:rFonts w:ascii="Aptos" w:eastAsia="Arial Narrow" w:hAnsi="Aptos" w:cs="Arial Narrow"/>
          <w:i/>
          <w:color w:val="000000"/>
        </w:rPr>
        <w:t>consapevole delle responsabilità penali cui può andare incontro in caso di dichiarazione mendace o di esibizione di atto falso o contenente dati non rispondenti a verità, ai sensi degli artt. 75 e 76 del D.P.R. 28/12/2000 n. 445,</w:t>
      </w:r>
    </w:p>
    <w:p w14:paraId="276F60B8" w14:textId="77777777" w:rsidR="00AE5A67" w:rsidRPr="00F961E9" w:rsidRDefault="00AE5A67">
      <w:pPr>
        <w:pStyle w:val="LO-normal"/>
        <w:widowControl w:val="0"/>
        <w:pBdr>
          <w:top w:val="nil"/>
          <w:left w:val="nil"/>
          <w:bottom w:val="nil"/>
          <w:right w:val="nil"/>
          <w:between w:val="nil"/>
        </w:pBdr>
        <w:jc w:val="both"/>
        <w:rPr>
          <w:rFonts w:ascii="Aptos" w:eastAsia="Arial Narrow" w:hAnsi="Aptos" w:cs="Arial Narrow"/>
          <w:i/>
          <w:color w:val="000000"/>
        </w:rPr>
      </w:pPr>
    </w:p>
    <w:p w14:paraId="28EF7A67" w14:textId="77777777" w:rsidR="005E2052" w:rsidRPr="00F961E9" w:rsidRDefault="00745F2A">
      <w:pPr>
        <w:pStyle w:val="LO-normal"/>
        <w:pBdr>
          <w:top w:val="nil"/>
          <w:left w:val="nil"/>
          <w:bottom w:val="nil"/>
          <w:right w:val="nil"/>
          <w:between w:val="nil"/>
        </w:pBdr>
        <w:spacing w:before="120" w:after="120"/>
        <w:jc w:val="center"/>
        <w:rPr>
          <w:rFonts w:ascii="Aptos" w:eastAsia="Arial Narrow" w:hAnsi="Aptos" w:cs="Arial Narrow"/>
          <w:color w:val="000000"/>
        </w:rPr>
      </w:pPr>
      <w:r w:rsidRPr="00F961E9">
        <w:rPr>
          <w:rFonts w:ascii="Aptos" w:eastAsia="Arial Narrow" w:hAnsi="Aptos" w:cs="Arial Narrow"/>
          <w:b/>
          <w:color w:val="000000"/>
        </w:rPr>
        <w:t>DICHIARA</w:t>
      </w:r>
    </w:p>
    <w:p w14:paraId="06379784" w14:textId="77777777" w:rsidR="005E2052" w:rsidRPr="00F961E9" w:rsidRDefault="00745F2A">
      <w:pPr>
        <w:pStyle w:val="LO-normal"/>
        <w:pBdr>
          <w:top w:val="nil"/>
          <w:left w:val="nil"/>
          <w:bottom w:val="nil"/>
          <w:right w:val="nil"/>
          <w:between w:val="nil"/>
        </w:pBdr>
        <w:jc w:val="center"/>
        <w:rPr>
          <w:rFonts w:ascii="Aptos" w:eastAsia="Arial Narrow" w:hAnsi="Aptos" w:cs="Arial Narrow"/>
          <w:color w:val="000000"/>
        </w:rPr>
      </w:pPr>
      <w:r w:rsidRPr="00F961E9">
        <w:rPr>
          <w:rFonts w:ascii="Aptos" w:eastAsia="Arial Narrow" w:hAnsi="Aptos" w:cs="Arial Narrow"/>
          <w:color w:val="000000"/>
        </w:rPr>
        <w:t>ai sensi degli articoli 46 e 47 del D.P.R. 28/12/2000 n. 445</w:t>
      </w:r>
    </w:p>
    <w:p w14:paraId="1DBC4B1E" w14:textId="77777777" w:rsidR="005E2052" w:rsidRDefault="005E2052">
      <w:pPr>
        <w:pStyle w:val="LO-normal"/>
        <w:pBdr>
          <w:top w:val="nil"/>
          <w:left w:val="nil"/>
          <w:bottom w:val="nil"/>
          <w:right w:val="nil"/>
          <w:between w:val="nil"/>
        </w:pBdr>
        <w:jc w:val="center"/>
        <w:rPr>
          <w:rFonts w:ascii="Aptos" w:eastAsia="Arial Narrow" w:hAnsi="Aptos" w:cs="Arial Narrow"/>
          <w:color w:val="000000"/>
        </w:rPr>
      </w:pPr>
    </w:p>
    <w:p w14:paraId="448AB3CA" w14:textId="77777777" w:rsidR="00AE5A67" w:rsidRDefault="00AE5A67">
      <w:pPr>
        <w:pStyle w:val="LO-normal"/>
        <w:pBdr>
          <w:top w:val="nil"/>
          <w:left w:val="nil"/>
          <w:bottom w:val="nil"/>
          <w:right w:val="nil"/>
          <w:between w:val="nil"/>
        </w:pBdr>
        <w:jc w:val="center"/>
        <w:rPr>
          <w:rFonts w:ascii="Aptos" w:eastAsia="Arial Narrow" w:hAnsi="Aptos" w:cs="Arial Narrow"/>
          <w:color w:val="000000"/>
        </w:rPr>
      </w:pPr>
    </w:p>
    <w:p w14:paraId="5B9A7F29" w14:textId="5701382D" w:rsidR="005E2052" w:rsidRPr="00F961E9" w:rsidRDefault="00745F2A" w:rsidP="006210CD">
      <w:pPr>
        <w:pStyle w:val="LO-normal"/>
        <w:numPr>
          <w:ilvl w:val="0"/>
          <w:numId w:val="2"/>
        </w:numPr>
        <w:spacing w:line="276" w:lineRule="auto"/>
        <w:ind w:left="425"/>
        <w:jc w:val="both"/>
        <w:rPr>
          <w:rFonts w:ascii="Aptos" w:eastAsia="Arial Narrow" w:hAnsi="Aptos" w:cs="Arial Narrow"/>
        </w:rPr>
      </w:pPr>
      <w:r w:rsidRPr="00F961E9">
        <w:rPr>
          <w:rFonts w:ascii="Aptos" w:eastAsia="Arial Narrow" w:hAnsi="Aptos" w:cs="Arial Narrow"/>
        </w:rPr>
        <w:t xml:space="preserve">in relazione all’Obiettivo 1 – “Mitigazione dei cambiamenti climatici”, le seguenti informazioni utili a valutare l’impatto del progetto in termini di contributo alle emissioni di gas serra per effetto del trasporto merci/spedizione campionari, viaggi per la partecipazione agli eventi </w:t>
      </w:r>
      <w:r w:rsidRPr="00F961E9">
        <w:rPr>
          <w:rFonts w:ascii="Aptos" w:eastAsia="Arial Narrow" w:hAnsi="Aptos" w:cs="Arial Narrow"/>
          <w:u w:val="single"/>
        </w:rPr>
        <w:t>attraverso la compilazione della relativa</w:t>
      </w:r>
      <w:r w:rsidRPr="00F961E9">
        <w:rPr>
          <w:rFonts w:ascii="Aptos" w:eastAsia="Arial Narrow" w:hAnsi="Aptos" w:cs="Arial Narrow"/>
          <w:b/>
        </w:rPr>
        <w:t xml:space="preserve"> </w:t>
      </w:r>
      <w:r w:rsidRPr="00F961E9">
        <w:rPr>
          <w:rFonts w:ascii="Aptos" w:eastAsia="Arial Narrow" w:hAnsi="Aptos" w:cs="Arial Narrow"/>
          <w:b/>
          <w:color w:val="FF0000"/>
          <w:u w:val="single"/>
        </w:rPr>
        <w:t>tabella in formato excel</w:t>
      </w:r>
      <w:r w:rsidRPr="00F961E9">
        <w:rPr>
          <w:rFonts w:ascii="Aptos" w:eastAsia="Arial Narrow" w:hAnsi="Aptos" w:cs="Arial Narrow"/>
        </w:rPr>
        <w:t xml:space="preserve"> che costituisce parte integrante della presente dichiarazione</w:t>
      </w:r>
      <w:r w:rsidR="006210CD">
        <w:rPr>
          <w:rFonts w:ascii="Aptos" w:eastAsia="Arial Narrow" w:hAnsi="Aptos" w:cs="Arial Narrow"/>
        </w:rPr>
        <w:t>;</w:t>
      </w:r>
    </w:p>
    <w:p w14:paraId="510D29C0" w14:textId="5E3B0D4C" w:rsidR="005E2052" w:rsidRPr="00F961E9" w:rsidRDefault="00745F2A">
      <w:pPr>
        <w:pStyle w:val="LO-normal"/>
        <w:numPr>
          <w:ilvl w:val="0"/>
          <w:numId w:val="2"/>
        </w:numPr>
        <w:spacing w:line="276" w:lineRule="auto"/>
        <w:ind w:left="425"/>
        <w:jc w:val="both"/>
        <w:rPr>
          <w:rFonts w:ascii="Aptos" w:eastAsia="Arial Narrow" w:hAnsi="Aptos" w:cs="Arial Narrow"/>
        </w:rPr>
      </w:pPr>
      <w:r w:rsidRPr="00F961E9">
        <w:rPr>
          <w:rFonts w:ascii="Aptos" w:eastAsia="Arial Narrow" w:hAnsi="Aptos" w:cs="Arial Narrow"/>
          <w:color w:val="000000"/>
        </w:rPr>
        <w:t>in relazione all’Obiettivo 4 – “Economia circolare e produzione dei rifiuti”</w:t>
      </w:r>
      <w:r w:rsidRPr="00F961E9">
        <w:rPr>
          <w:rFonts w:ascii="Aptos" w:eastAsia="Arial Narrow" w:hAnsi="Aptos" w:cs="Arial Narrow"/>
        </w:rPr>
        <w:t xml:space="preserve">, la </w:t>
      </w:r>
      <w:r w:rsidR="00C372E4">
        <w:rPr>
          <w:rFonts w:ascii="Aptos" w:eastAsia="Arial Narrow" w:hAnsi="Aptos" w:cs="Arial Narrow"/>
        </w:rPr>
        <w:t>quantità (kg) di rifiuti prodotti durante la partecipazione agli eventi di progetto (fiere e B2B) inviati a recupero e inviati a smaltimen</w:t>
      </w:r>
      <w:r w:rsidR="00F140C3">
        <w:rPr>
          <w:rFonts w:ascii="Aptos" w:eastAsia="Arial Narrow" w:hAnsi="Aptos" w:cs="Arial Narrow"/>
        </w:rPr>
        <w:t>to</w:t>
      </w:r>
      <w:r w:rsidR="00C372E4">
        <w:rPr>
          <w:rFonts w:ascii="Aptos" w:eastAsia="Arial Narrow" w:hAnsi="Aptos" w:cs="Arial Narrow"/>
          <w:b/>
        </w:rPr>
        <w:t xml:space="preserve"> </w:t>
      </w:r>
      <w:r w:rsidR="00C372E4" w:rsidRPr="00C372E4">
        <w:rPr>
          <w:rFonts w:ascii="Aptos" w:eastAsia="Arial Narrow" w:hAnsi="Aptos" w:cs="Arial Narrow"/>
          <w:bCs/>
          <w:u w:val="single"/>
        </w:rPr>
        <w:t>attraverso la compilazione della relativa</w:t>
      </w:r>
      <w:r w:rsidR="00C372E4">
        <w:rPr>
          <w:rFonts w:ascii="Aptos" w:eastAsia="Arial Narrow" w:hAnsi="Aptos" w:cs="Arial Narrow"/>
          <w:b/>
        </w:rPr>
        <w:t xml:space="preserve"> </w:t>
      </w:r>
      <w:r w:rsidRPr="00F961E9">
        <w:rPr>
          <w:rFonts w:ascii="Aptos" w:eastAsia="Arial Narrow" w:hAnsi="Aptos" w:cs="Arial Narrow"/>
          <w:b/>
          <w:color w:val="FF0000"/>
          <w:u w:val="single"/>
        </w:rPr>
        <w:t>tabella in formato excel</w:t>
      </w:r>
      <w:r w:rsidRPr="00F961E9">
        <w:rPr>
          <w:rFonts w:ascii="Aptos" w:eastAsia="Arial Narrow" w:hAnsi="Aptos" w:cs="Arial Narrow"/>
        </w:rPr>
        <w:t xml:space="preserve"> che costituisce parte integrante della presente dichiarazione</w:t>
      </w:r>
      <w:r w:rsidR="006210CD">
        <w:rPr>
          <w:rFonts w:ascii="Aptos" w:eastAsia="Arial Narrow" w:hAnsi="Aptos" w:cs="Arial Narrow"/>
        </w:rPr>
        <w:t xml:space="preserve">; </w:t>
      </w:r>
    </w:p>
    <w:p w14:paraId="01078D23" w14:textId="77777777" w:rsidR="005E2052" w:rsidRPr="00F961E9" w:rsidRDefault="005E2052">
      <w:pPr>
        <w:pStyle w:val="LO-normal"/>
        <w:spacing w:before="200" w:after="200"/>
        <w:jc w:val="both"/>
        <w:rPr>
          <w:rFonts w:ascii="Aptos" w:eastAsia="Arial Narrow" w:hAnsi="Aptos" w:cs="Arial Narrow"/>
        </w:rPr>
      </w:pPr>
      <w:bookmarkStart w:id="1" w:name="_heading=h.denaxprsjqpg" w:colFirst="0" w:colLast="0"/>
      <w:bookmarkEnd w:id="1"/>
    </w:p>
    <w:p w14:paraId="1ACC13EB" w14:textId="77777777" w:rsidR="00AE5A67" w:rsidRDefault="00745F2A" w:rsidP="00AE5A67">
      <w:pPr>
        <w:pStyle w:val="LO-normal"/>
        <w:spacing w:before="200" w:after="200"/>
        <w:jc w:val="both"/>
        <w:rPr>
          <w:rFonts w:ascii="Aptos" w:eastAsia="Arial Narrow" w:hAnsi="Aptos" w:cs="Arial Narrow"/>
        </w:rPr>
      </w:pPr>
      <w:bookmarkStart w:id="2" w:name="_heading=h.hwf1wmoubx65" w:colFirst="0" w:colLast="0"/>
      <w:bookmarkEnd w:id="2"/>
      <w:r w:rsidRPr="00F961E9">
        <w:rPr>
          <w:rFonts w:ascii="Aptos" w:eastAsia="Arial Narrow" w:hAnsi="Aptos" w:cs="Arial Narrow"/>
        </w:rPr>
        <w:lastRenderedPageBreak/>
        <w:t>Al fine di comprovare quanto dichiarato in sede di presentazione della domanda in relazione al principio DNSH e sulla base del progetto effettivamente realizzato e rendicontato, il/la sottoscritto/a</w:t>
      </w:r>
    </w:p>
    <w:p w14:paraId="2CA349F8" w14:textId="294D6FF0" w:rsidR="005E2052" w:rsidRDefault="00745F2A" w:rsidP="00AE5A67">
      <w:pPr>
        <w:pStyle w:val="LO-normal"/>
        <w:spacing w:before="200" w:after="200"/>
        <w:jc w:val="center"/>
        <w:rPr>
          <w:rFonts w:ascii="Aptos" w:eastAsia="Arial Narrow" w:hAnsi="Aptos" w:cs="Arial Narrow"/>
          <w:b/>
          <w:color w:val="000000"/>
        </w:rPr>
      </w:pPr>
      <w:r w:rsidRPr="00F961E9">
        <w:rPr>
          <w:rFonts w:ascii="Aptos" w:eastAsia="Arial Narrow" w:hAnsi="Aptos" w:cs="Arial Narrow"/>
          <w:b/>
          <w:color w:val="000000"/>
        </w:rPr>
        <w:t xml:space="preserve">DICHIARA </w:t>
      </w:r>
      <w:r w:rsidRPr="00F961E9">
        <w:rPr>
          <w:rFonts w:ascii="Aptos" w:eastAsia="Arial Narrow" w:hAnsi="Aptos" w:cs="Arial Narrow"/>
          <w:b/>
        </w:rPr>
        <w:t xml:space="preserve">INOLTRE </w:t>
      </w:r>
      <w:r w:rsidRPr="00F961E9">
        <w:rPr>
          <w:rFonts w:ascii="Aptos" w:eastAsia="Arial Narrow" w:hAnsi="Aptos" w:cs="Arial Narrow"/>
          <w:b/>
          <w:color w:val="000000"/>
        </w:rPr>
        <w:t>CHE</w:t>
      </w:r>
      <w:r w:rsidRPr="00F961E9">
        <w:rPr>
          <w:rFonts w:ascii="Aptos" w:eastAsia="Arial Narrow" w:hAnsi="Aptos" w:cs="Arial Narrow"/>
          <w:b/>
          <w:color w:val="000000"/>
          <w:vertAlign w:val="superscript"/>
        </w:rPr>
        <w:footnoteReference w:id="1"/>
      </w:r>
      <w:r w:rsidRPr="00F961E9">
        <w:rPr>
          <w:rFonts w:ascii="Aptos" w:eastAsia="Arial Narrow" w:hAnsi="Aptos" w:cs="Arial Narrow"/>
          <w:b/>
          <w:color w:val="000000"/>
        </w:rPr>
        <w:t>:</w:t>
      </w:r>
    </w:p>
    <w:tbl>
      <w:tblPr>
        <w:tblStyle w:val="Grigliatabella"/>
        <w:tblW w:w="0" w:type="auto"/>
        <w:shd w:val="clear" w:color="auto" w:fill="DBE5F1" w:themeFill="accent1" w:themeFillTint="33"/>
        <w:tblLook w:val="04A0" w:firstRow="1" w:lastRow="0" w:firstColumn="1" w:lastColumn="0" w:noHBand="0" w:noVBand="1"/>
      </w:tblPr>
      <w:tblGrid>
        <w:gridCol w:w="9628"/>
      </w:tblGrid>
      <w:tr w:rsidR="00F961E9" w14:paraId="18205FC3" w14:textId="77777777" w:rsidTr="00AE5A67">
        <w:tc>
          <w:tcPr>
            <w:tcW w:w="9628" w:type="dxa"/>
            <w:shd w:val="clear" w:color="auto" w:fill="DBE5F1" w:themeFill="accent1" w:themeFillTint="33"/>
          </w:tcPr>
          <w:p w14:paraId="4C3433AF" w14:textId="698F0ECF" w:rsidR="00F961E9" w:rsidRPr="00F961E9" w:rsidRDefault="00000000" w:rsidP="00F961E9">
            <w:pPr>
              <w:pStyle w:val="LO-normal"/>
              <w:spacing w:before="120"/>
              <w:ind w:left="569" w:hanging="569"/>
              <w:jc w:val="both"/>
              <w:rPr>
                <w:rFonts w:ascii="Aptos" w:eastAsia="Arial Narrow" w:hAnsi="Aptos" w:cs="Arial Narrow"/>
                <w:b/>
                <w:sz w:val="22"/>
                <w:szCs w:val="22"/>
              </w:rPr>
            </w:pPr>
            <w:sdt>
              <w:sdtPr>
                <w:rPr>
                  <w:rFonts w:ascii="Aptos" w:eastAsia="Arial Narrow" w:hAnsi="Aptos" w:cs="Arial Narrow"/>
                  <w:b/>
                </w:rPr>
                <w:id w:val="310139790"/>
                <w14:checkbox>
                  <w14:checked w14:val="0"/>
                  <w14:checkedState w14:val="2612" w14:font="MS Gothic"/>
                  <w14:uncheckedState w14:val="2610" w14:font="MS Gothic"/>
                </w14:checkbox>
              </w:sdtPr>
              <w:sdtContent>
                <w:r w:rsidR="003E60A4">
                  <w:rPr>
                    <w:rFonts w:ascii="MS Gothic" w:eastAsia="MS Gothic" w:hAnsi="MS Gothic" w:cs="Arial Narrow" w:hint="eastAsia"/>
                    <w:b/>
                  </w:rPr>
                  <w:t>☐</w:t>
                </w:r>
              </w:sdtContent>
            </w:sdt>
            <w:r w:rsidR="00F961E9" w:rsidRPr="00F961E9">
              <w:rPr>
                <w:rFonts w:ascii="Aptos" w:eastAsia="Arial Narrow" w:hAnsi="Aptos" w:cs="Arial Narrow"/>
                <w:b/>
                <w:sz w:val="22"/>
                <w:szCs w:val="22"/>
              </w:rPr>
              <w:t>1.0</w:t>
            </w:r>
            <w:r w:rsidR="00F961E9" w:rsidRPr="00F961E9">
              <w:rPr>
                <w:rFonts w:ascii="Aptos" w:eastAsia="Arial Narrow" w:hAnsi="Aptos" w:cs="Arial Narrow"/>
                <w:sz w:val="22"/>
                <w:szCs w:val="22"/>
              </w:rPr>
              <w:t xml:space="preserve"> </w:t>
            </w:r>
            <w:r w:rsidR="00AE5A67">
              <w:rPr>
                <w:rFonts w:ascii="Aptos" w:eastAsia="Arial Narrow" w:hAnsi="Aptos" w:cs="Arial Narrow"/>
                <w:sz w:val="22"/>
                <w:szCs w:val="22"/>
              </w:rPr>
              <w:t>I</w:t>
            </w:r>
            <w:r w:rsidR="00F961E9" w:rsidRPr="00F961E9">
              <w:rPr>
                <w:rFonts w:ascii="Aptos" w:eastAsia="Arial Narrow" w:hAnsi="Aptos" w:cs="Arial Narrow"/>
                <w:sz w:val="22"/>
                <w:szCs w:val="22"/>
              </w:rPr>
              <w:t xml:space="preserve">l progetto comprende </w:t>
            </w:r>
            <w:r w:rsidR="00F961E9" w:rsidRPr="00F961E9">
              <w:rPr>
                <w:rFonts w:ascii="Aptos" w:eastAsia="Arial Narrow" w:hAnsi="Aptos" w:cs="Arial Narrow"/>
                <w:b/>
                <w:sz w:val="22"/>
                <w:szCs w:val="22"/>
              </w:rPr>
              <w:t>ESCLUSIVAMENTE</w:t>
            </w:r>
            <w:r w:rsidR="00F961E9" w:rsidRPr="00F961E9">
              <w:rPr>
                <w:rFonts w:ascii="Aptos" w:eastAsia="Arial Narrow" w:hAnsi="Aptos" w:cs="Arial Narrow"/>
                <w:sz w:val="22"/>
                <w:szCs w:val="22"/>
              </w:rPr>
              <w:t xml:space="preserve"> spese rientranti in una o più delle seguenti voci</w:t>
            </w:r>
            <w:r w:rsidR="00F961E9" w:rsidRPr="00F961E9">
              <w:rPr>
                <w:rFonts w:ascii="Aptos" w:eastAsia="Arial Narrow" w:hAnsi="Aptos" w:cs="Arial Narrow"/>
                <w:color w:val="FF0000"/>
                <w:sz w:val="22"/>
                <w:szCs w:val="22"/>
              </w:rPr>
              <w:t xml:space="preserve"> (</w:t>
            </w:r>
            <w:r w:rsidR="00F961E9" w:rsidRPr="00F961E9">
              <w:rPr>
                <w:rFonts w:ascii="Aptos" w:eastAsia="Arial Narrow" w:hAnsi="Aptos" w:cs="Arial Narrow"/>
                <w:i/>
                <w:color w:val="FF0000"/>
                <w:sz w:val="22"/>
                <w:szCs w:val="22"/>
              </w:rPr>
              <w:t>nel    caso sia flaggata tale opzione si scelga il caso sottostante</w:t>
            </w:r>
            <w:r w:rsidR="00F961E9" w:rsidRPr="00F961E9">
              <w:rPr>
                <w:rFonts w:ascii="Aptos" w:eastAsia="Arial Narrow" w:hAnsi="Aptos" w:cs="Arial Narrow"/>
                <w:color w:val="FF0000"/>
                <w:sz w:val="22"/>
                <w:szCs w:val="22"/>
              </w:rPr>
              <w:t>)</w:t>
            </w:r>
            <w:r w:rsidR="00F961E9" w:rsidRPr="00F961E9">
              <w:rPr>
                <w:rFonts w:ascii="Aptos" w:eastAsia="Arial Narrow" w:hAnsi="Aptos" w:cs="Arial Narrow"/>
                <w:b/>
                <w:sz w:val="22"/>
                <w:szCs w:val="22"/>
              </w:rPr>
              <w:t>:</w:t>
            </w:r>
          </w:p>
          <w:p w14:paraId="09AF99E4" w14:textId="087088D5" w:rsidR="00F961E9" w:rsidRPr="00F961E9" w:rsidRDefault="00000000" w:rsidP="00F961E9">
            <w:pPr>
              <w:pStyle w:val="LO-normal"/>
              <w:spacing w:before="120"/>
              <w:ind w:left="992" w:right="78" w:hanging="425"/>
              <w:jc w:val="both"/>
              <w:rPr>
                <w:rFonts w:ascii="Aptos" w:eastAsia="Arial Narrow" w:hAnsi="Aptos" w:cs="Arial Narrow"/>
                <w:sz w:val="22"/>
                <w:szCs w:val="22"/>
                <w:lang w:val="en-GB"/>
              </w:rPr>
            </w:pPr>
            <w:sdt>
              <w:sdtPr>
                <w:rPr>
                  <w:rFonts w:ascii="Aptos" w:eastAsia="MS Gothic" w:hAnsi="Aptos" w:cs="MS Gothic"/>
                  <w:sz w:val="22"/>
                  <w:szCs w:val="22"/>
                  <w:lang w:val="en-GB"/>
                </w:rPr>
                <w:id w:val="479665378"/>
                <w14:checkbox>
                  <w14:checked w14:val="0"/>
                  <w14:checkedState w14:val="2612" w14:font="MS Gothic"/>
                  <w14:uncheckedState w14:val="2610" w14:font="MS Gothic"/>
                </w14:checkbox>
              </w:sdtPr>
              <w:sdtContent>
                <w:r w:rsidR="00AE5A67">
                  <w:rPr>
                    <w:rFonts w:ascii="MS Gothic" w:eastAsia="MS Gothic" w:hAnsi="MS Gothic" w:cs="MS Gothic" w:hint="eastAsia"/>
                    <w:sz w:val="22"/>
                    <w:szCs w:val="22"/>
                    <w:lang w:val="en-GB"/>
                  </w:rPr>
                  <w:t>☐</w:t>
                </w:r>
              </w:sdtContent>
            </w:sdt>
            <w:r w:rsidR="00F961E9" w:rsidRPr="00F961E9">
              <w:rPr>
                <w:rFonts w:ascii="Aptos" w:eastAsia="Arial Narrow" w:hAnsi="Aptos" w:cs="Arial Narrow"/>
                <w:sz w:val="22"/>
                <w:szCs w:val="22"/>
                <w:lang w:val="en-GB"/>
              </w:rPr>
              <w:t xml:space="preserve"> </w:t>
            </w:r>
            <w:r w:rsidR="00F961E9" w:rsidRPr="00F961E9">
              <w:rPr>
                <w:rFonts w:ascii="Aptos" w:eastAsia="MS Gothic" w:hAnsi="Aptos" w:cs="MS Gothic"/>
                <w:sz w:val="22"/>
                <w:szCs w:val="22"/>
                <w:lang w:val="en-GB"/>
              </w:rPr>
              <w:t xml:space="preserve"> </w:t>
            </w:r>
            <w:r w:rsidR="00F961E9" w:rsidRPr="00F961E9">
              <w:rPr>
                <w:rFonts w:ascii="Aptos" w:eastAsia="Arial Narrow" w:hAnsi="Aptos" w:cs="Arial Narrow"/>
                <w:b/>
                <w:sz w:val="22"/>
                <w:szCs w:val="22"/>
                <w:lang w:val="en-GB"/>
              </w:rPr>
              <w:t>assessment</w:t>
            </w:r>
            <w:r w:rsidR="00F961E9" w:rsidRPr="00F961E9">
              <w:rPr>
                <w:rFonts w:ascii="Aptos" w:eastAsia="Arial Narrow" w:hAnsi="Aptos" w:cs="Arial Narrow"/>
                <w:sz w:val="22"/>
                <w:szCs w:val="22"/>
                <w:lang w:val="en-GB"/>
              </w:rPr>
              <w:t>;</w:t>
            </w:r>
          </w:p>
          <w:p w14:paraId="30AF8716" w14:textId="274218FA" w:rsidR="00F961E9" w:rsidRPr="00F961E9" w:rsidRDefault="00000000" w:rsidP="00F961E9">
            <w:pPr>
              <w:pStyle w:val="LO-normal"/>
              <w:spacing w:before="120"/>
              <w:ind w:left="992" w:right="78" w:hanging="425"/>
              <w:jc w:val="both"/>
              <w:rPr>
                <w:rFonts w:ascii="Aptos" w:eastAsia="Arial Narrow" w:hAnsi="Aptos" w:cs="Arial Narrow"/>
                <w:sz w:val="22"/>
                <w:szCs w:val="22"/>
                <w:lang w:val="en-GB"/>
              </w:rPr>
            </w:pPr>
            <w:sdt>
              <w:sdtPr>
                <w:rPr>
                  <w:rFonts w:ascii="Aptos" w:eastAsia="Arial Narrow" w:hAnsi="Aptos" w:cs="Arial Narrow"/>
                  <w:sz w:val="22"/>
                  <w:szCs w:val="22"/>
                  <w:lang w:val="en-GB"/>
                </w:rPr>
                <w:id w:val="-1972589614"/>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lang w:val="en-GB"/>
                  </w:rPr>
                  <w:t>☐</w:t>
                </w:r>
              </w:sdtContent>
            </w:sdt>
            <w:r w:rsidR="00F961E9" w:rsidRPr="00F961E9">
              <w:rPr>
                <w:rFonts w:ascii="Aptos" w:eastAsia="Arial Narrow" w:hAnsi="Aptos" w:cs="Arial Narrow"/>
                <w:sz w:val="22"/>
                <w:szCs w:val="22"/>
                <w:lang w:val="en-GB"/>
              </w:rPr>
              <w:t xml:space="preserve">  </w:t>
            </w:r>
            <w:r w:rsidR="00F961E9" w:rsidRPr="00F961E9">
              <w:rPr>
                <w:rFonts w:ascii="Aptos" w:eastAsia="Arial Narrow" w:hAnsi="Aptos" w:cs="Arial Narrow"/>
                <w:b/>
                <w:sz w:val="22"/>
                <w:szCs w:val="22"/>
                <w:lang w:val="en-GB"/>
              </w:rPr>
              <w:t>temporary export manager e/o digital export manager</w:t>
            </w:r>
            <w:r w:rsidR="00F961E9" w:rsidRPr="00F961E9">
              <w:rPr>
                <w:rFonts w:ascii="Aptos" w:eastAsia="Arial Narrow" w:hAnsi="Aptos" w:cs="Arial Narrow"/>
                <w:sz w:val="22"/>
                <w:szCs w:val="22"/>
                <w:lang w:val="en-GB"/>
              </w:rPr>
              <w:t>;</w:t>
            </w:r>
          </w:p>
          <w:p w14:paraId="58DE26DD" w14:textId="43EDB7B3"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565723267"/>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w:t>
            </w:r>
            <w:r w:rsidR="00F961E9" w:rsidRPr="00F961E9">
              <w:rPr>
                <w:rFonts w:ascii="Aptos" w:eastAsia="Arial Narrow" w:hAnsi="Aptos" w:cs="Arial Narrow"/>
                <w:b/>
                <w:sz w:val="22"/>
                <w:szCs w:val="22"/>
              </w:rPr>
              <w:t>consulenza e assistenza tecnica per business online</w:t>
            </w:r>
            <w:r w:rsidR="00F961E9" w:rsidRPr="00F961E9">
              <w:rPr>
                <w:rFonts w:ascii="Aptos" w:eastAsia="Arial Narrow" w:hAnsi="Aptos" w:cs="Arial Narrow"/>
                <w:sz w:val="22"/>
                <w:szCs w:val="22"/>
              </w:rPr>
              <w:t>;</w:t>
            </w:r>
          </w:p>
          <w:p w14:paraId="5D85DE40" w14:textId="7A0DEB74"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345529938"/>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w:t>
            </w:r>
            <w:r w:rsidR="00F961E9" w:rsidRPr="00F961E9">
              <w:rPr>
                <w:rFonts w:ascii="Aptos" w:eastAsia="Arial Narrow" w:hAnsi="Aptos" w:cs="Arial Narrow"/>
                <w:b/>
                <w:sz w:val="22"/>
                <w:szCs w:val="22"/>
              </w:rPr>
              <w:t>marketing digitale</w:t>
            </w:r>
            <w:r w:rsidR="00F961E9" w:rsidRPr="00F961E9">
              <w:rPr>
                <w:rFonts w:ascii="Aptos" w:eastAsia="Arial Narrow" w:hAnsi="Aptos" w:cs="Arial Narrow"/>
                <w:sz w:val="22"/>
                <w:szCs w:val="22"/>
              </w:rPr>
              <w:t>;</w:t>
            </w:r>
          </w:p>
          <w:p w14:paraId="73AC21A7" w14:textId="4A0D2CEA"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921866962"/>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w:t>
            </w:r>
            <w:r w:rsidR="00F961E9" w:rsidRPr="00F961E9">
              <w:rPr>
                <w:rFonts w:ascii="Aptos" w:eastAsia="Arial Narrow" w:hAnsi="Aptos" w:cs="Arial Narrow"/>
                <w:b/>
                <w:sz w:val="22"/>
                <w:szCs w:val="22"/>
              </w:rPr>
              <w:t>materiale promozionale:</w:t>
            </w:r>
            <w:r w:rsidR="00F961E9" w:rsidRPr="00F961E9">
              <w:rPr>
                <w:rFonts w:ascii="Aptos" w:eastAsia="Arial Narrow" w:hAnsi="Aptos" w:cs="Arial Narrow"/>
                <w:sz w:val="22"/>
                <w:szCs w:val="22"/>
              </w:rPr>
              <w:t xml:space="preserve"> realizzazione di video, realizzazione di cataloghi, repertori, depliant, altri materiali (anche digitali) redatti in lingua diversa dall’Italiano;</w:t>
            </w:r>
          </w:p>
          <w:p w14:paraId="2D93ECCB" w14:textId="3CEB79CD"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1072705101"/>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per </w:t>
            </w:r>
            <w:r w:rsidR="00F961E9" w:rsidRPr="00F961E9">
              <w:rPr>
                <w:rFonts w:ascii="Aptos" w:eastAsia="Arial Narrow" w:hAnsi="Aptos" w:cs="Arial Narrow"/>
                <w:b/>
                <w:sz w:val="22"/>
                <w:szCs w:val="22"/>
              </w:rPr>
              <w:t>partecipazione a fiere in presenza</w:t>
            </w:r>
            <w:r w:rsidR="00F961E9" w:rsidRPr="00F961E9">
              <w:rPr>
                <w:rFonts w:ascii="Aptos" w:eastAsia="Arial Narrow" w:hAnsi="Aptos" w:cs="Arial Narrow"/>
                <w:sz w:val="22"/>
                <w:szCs w:val="22"/>
              </w:rPr>
              <w:t>: affitto spazi, noleggio allestimento (incluse le spese di progettazione degli stand), gestione spazi, ingaggio di hostess/interpreti;</w:t>
            </w:r>
          </w:p>
          <w:p w14:paraId="1EEFFB98" w14:textId="15913F97"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1633523498"/>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per </w:t>
            </w:r>
            <w:r w:rsidR="00F961E9" w:rsidRPr="00F961E9">
              <w:rPr>
                <w:rFonts w:ascii="Aptos" w:eastAsia="Arial Narrow" w:hAnsi="Aptos" w:cs="Arial Narrow"/>
                <w:b/>
                <w:sz w:val="22"/>
                <w:szCs w:val="22"/>
              </w:rPr>
              <w:t>partecipazione a fiere virtuali</w:t>
            </w:r>
            <w:r w:rsidR="00F961E9" w:rsidRPr="00F961E9">
              <w:rPr>
                <w:rFonts w:ascii="Aptos" w:eastAsia="Arial Narrow" w:hAnsi="Aptos" w:cs="Arial Narrow"/>
                <w:sz w:val="22"/>
                <w:szCs w:val="22"/>
              </w:rPr>
              <w:t>: iscrizione alla fiera e ai relativi servizi, accordi onerosi con media partners;</w:t>
            </w:r>
          </w:p>
          <w:p w14:paraId="7793B382" w14:textId="595F5ED7"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5725850"/>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w:t>
            </w:r>
            <w:r w:rsidR="00F961E9" w:rsidRPr="00F961E9">
              <w:rPr>
                <w:rFonts w:ascii="Aptos" w:eastAsia="Arial Narrow" w:hAnsi="Aptos" w:cs="Arial Narrow"/>
                <w:b/>
                <w:sz w:val="22"/>
                <w:szCs w:val="22"/>
              </w:rPr>
              <w:t>B2B ED EVENTI</w:t>
            </w:r>
            <w:r w:rsidR="00F961E9" w:rsidRPr="00F961E9">
              <w:rPr>
                <w:rFonts w:ascii="Aptos" w:eastAsia="Arial Narrow" w:hAnsi="Aptos" w:cs="Arial Narrow"/>
                <w:sz w:val="22"/>
                <w:szCs w:val="22"/>
              </w:rPr>
              <w:t>: adesione da parte dell’impresa beneficiaria del contributo a eventi promozionali, incontri di affari, b2b in forma fisica o virtuale, collettivi e di livello internazionale, organizzati da soggetti terzi con comprovata esperienza in ambito internazionale (incluse le spese di consulenza per la realizzazione degli incontri e quelle per l’affitto degli spazi);</w:t>
            </w:r>
          </w:p>
          <w:p w14:paraId="785A7264" w14:textId="61F7E071" w:rsidR="00F961E9" w:rsidRPr="00F961E9" w:rsidRDefault="00000000" w:rsidP="00F961E9">
            <w:pPr>
              <w:pStyle w:val="LO-normal"/>
              <w:spacing w:before="120"/>
              <w:ind w:left="992" w:right="78" w:hanging="425"/>
              <w:jc w:val="both"/>
              <w:rPr>
                <w:rFonts w:ascii="Aptos" w:eastAsia="Arial Narrow" w:hAnsi="Aptos" w:cs="Arial Narrow"/>
                <w:sz w:val="22"/>
                <w:szCs w:val="22"/>
              </w:rPr>
            </w:pPr>
            <w:sdt>
              <w:sdtPr>
                <w:rPr>
                  <w:rFonts w:ascii="Aptos" w:eastAsia="Arial Narrow" w:hAnsi="Aptos" w:cs="Arial Narrow"/>
                  <w:sz w:val="22"/>
                  <w:szCs w:val="22"/>
                </w:rPr>
                <w:id w:val="1759169115"/>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w:t>
            </w:r>
            <w:r w:rsidR="00F961E9" w:rsidRPr="00F961E9">
              <w:rPr>
                <w:rFonts w:ascii="Aptos" w:eastAsia="Arial Narrow" w:hAnsi="Aptos" w:cs="Arial Narrow"/>
                <w:b/>
                <w:sz w:val="22"/>
                <w:szCs w:val="22"/>
              </w:rPr>
              <w:t>costi generali</w:t>
            </w:r>
            <w:r w:rsidR="00F961E9" w:rsidRPr="00F961E9">
              <w:rPr>
                <w:rFonts w:ascii="Aptos" w:eastAsia="Arial Narrow" w:hAnsi="Aptos" w:cs="Arial Narrow"/>
                <w:sz w:val="22"/>
                <w:szCs w:val="22"/>
              </w:rPr>
              <w:t xml:space="preserve"> per la definizione e gestione del progetto;</w:t>
            </w:r>
          </w:p>
          <w:p w14:paraId="40E36362" w14:textId="0CA58C90" w:rsidR="00F961E9" w:rsidRDefault="00000000" w:rsidP="00F961E9">
            <w:pPr>
              <w:pStyle w:val="LO-normal"/>
              <w:spacing w:before="120"/>
              <w:ind w:left="992" w:right="78" w:hanging="425"/>
              <w:jc w:val="both"/>
              <w:rPr>
                <w:rFonts w:ascii="Aptos" w:eastAsia="Arial Narrow" w:hAnsi="Aptos" w:cs="Arial Narrow"/>
                <w:b/>
                <w:sz w:val="22"/>
                <w:szCs w:val="22"/>
              </w:rPr>
            </w:pPr>
            <w:sdt>
              <w:sdtPr>
                <w:rPr>
                  <w:rFonts w:ascii="Aptos" w:eastAsia="Arial Narrow" w:hAnsi="Aptos" w:cs="Arial Narrow"/>
                  <w:sz w:val="22"/>
                  <w:szCs w:val="22"/>
                </w:rPr>
                <w:id w:val="1678925560"/>
                <w14:checkbox>
                  <w14:checked w14:val="0"/>
                  <w14:checkedState w14:val="2612" w14:font="MS Gothic"/>
                  <w14:uncheckedState w14:val="2610" w14:font="MS Gothic"/>
                </w14:checkbox>
              </w:sdtPr>
              <w:sdtContent>
                <w:r w:rsidR="00AE5A67">
                  <w:rPr>
                    <w:rFonts w:ascii="MS Gothic" w:eastAsia="MS Gothic" w:hAnsi="MS Gothic" w:cs="Arial Narrow" w:hint="eastAsia"/>
                    <w:sz w:val="22"/>
                    <w:szCs w:val="22"/>
                  </w:rPr>
                  <w:t>☐</w:t>
                </w:r>
              </w:sdtContent>
            </w:sdt>
            <w:r w:rsidR="00F961E9" w:rsidRPr="00F961E9">
              <w:rPr>
                <w:rFonts w:ascii="Aptos" w:eastAsia="Arial Narrow" w:hAnsi="Aptos" w:cs="Arial Narrow"/>
                <w:sz w:val="22"/>
                <w:szCs w:val="22"/>
              </w:rPr>
              <w:t xml:space="preserve">  </w:t>
            </w:r>
            <w:r w:rsidR="00F961E9" w:rsidRPr="00F961E9">
              <w:rPr>
                <w:rFonts w:ascii="Aptos" w:eastAsia="Arial Narrow" w:hAnsi="Aptos" w:cs="Arial Narrow"/>
                <w:b/>
                <w:sz w:val="22"/>
                <w:szCs w:val="22"/>
              </w:rPr>
              <w:t>spese di personale</w:t>
            </w:r>
          </w:p>
          <w:p w14:paraId="15586CE3" w14:textId="77777777" w:rsidR="005D65D1" w:rsidRPr="00F961E9" w:rsidRDefault="005D65D1" w:rsidP="00F961E9">
            <w:pPr>
              <w:pStyle w:val="LO-normal"/>
              <w:spacing w:before="120"/>
              <w:ind w:left="992" w:right="78" w:hanging="425"/>
              <w:jc w:val="both"/>
              <w:rPr>
                <w:rFonts w:ascii="Aptos" w:eastAsia="Arial Narrow" w:hAnsi="Aptos" w:cs="Arial Narrow"/>
                <w:b/>
                <w:sz w:val="22"/>
                <w:szCs w:val="22"/>
              </w:rPr>
            </w:pPr>
          </w:p>
          <w:p w14:paraId="7E760908" w14:textId="77777777" w:rsidR="00AE5A67" w:rsidRDefault="00F961E9" w:rsidP="00AE5A67">
            <w:pPr>
              <w:pStyle w:val="LO-normal"/>
              <w:spacing w:line="276" w:lineRule="auto"/>
              <w:ind w:right="-12"/>
              <w:rPr>
                <w:rFonts w:ascii="Aptos" w:eastAsia="Arial Narrow" w:hAnsi="Aptos" w:cs="Arial Narrow"/>
                <w:sz w:val="22"/>
                <w:szCs w:val="22"/>
                <w:u w:val="single"/>
              </w:rPr>
            </w:pPr>
            <w:r w:rsidRPr="00F961E9">
              <w:rPr>
                <w:rFonts w:ascii="Aptos" w:eastAsia="Arial Narrow" w:hAnsi="Aptos" w:cs="Arial Narrow"/>
                <w:sz w:val="22"/>
                <w:szCs w:val="22"/>
                <w:u w:val="single"/>
              </w:rPr>
              <w:t>per le quali, ai sensi del paragrafo 12.2 del bando, il beneficiario non è tenuto a produrre alcuna ulteriore documentazione</w:t>
            </w:r>
            <w:r w:rsidR="00AE5A67">
              <w:rPr>
                <w:rFonts w:ascii="Aptos" w:eastAsia="Arial Narrow" w:hAnsi="Aptos" w:cs="Arial Narrow"/>
                <w:sz w:val="22"/>
                <w:szCs w:val="22"/>
                <w:u w:val="single"/>
              </w:rPr>
              <w:t>.</w:t>
            </w:r>
          </w:p>
          <w:p w14:paraId="428F8CFB" w14:textId="1CB99FF2" w:rsidR="00AE5A67" w:rsidRPr="00AE5A67" w:rsidRDefault="00AE5A67" w:rsidP="00AE5A67">
            <w:pPr>
              <w:pStyle w:val="LO-normal"/>
              <w:spacing w:line="276" w:lineRule="auto"/>
              <w:ind w:right="-12"/>
              <w:rPr>
                <w:rFonts w:ascii="Aptos" w:eastAsia="Arial Narrow" w:hAnsi="Aptos" w:cs="Arial Narrow"/>
                <w:sz w:val="22"/>
                <w:szCs w:val="22"/>
                <w:u w:val="single"/>
              </w:rPr>
            </w:pPr>
          </w:p>
        </w:tc>
      </w:tr>
    </w:tbl>
    <w:p w14:paraId="1B0675EA" w14:textId="77777777" w:rsidR="00F961E9" w:rsidRPr="00F961E9" w:rsidRDefault="00F961E9">
      <w:pPr>
        <w:pStyle w:val="LO-normal"/>
        <w:pBdr>
          <w:top w:val="nil"/>
          <w:left w:val="nil"/>
          <w:bottom w:val="nil"/>
          <w:right w:val="nil"/>
          <w:between w:val="nil"/>
        </w:pBdr>
        <w:spacing w:line="276" w:lineRule="auto"/>
        <w:ind w:right="-12"/>
        <w:jc w:val="center"/>
        <w:rPr>
          <w:rFonts w:ascii="Aptos" w:eastAsia="Arial Narrow" w:hAnsi="Aptos" w:cs="Arial Narrow"/>
          <w:b/>
          <w:color w:val="000000"/>
        </w:rPr>
      </w:pPr>
    </w:p>
    <w:tbl>
      <w:tblPr>
        <w:tblStyle w:val="Grigliatabella"/>
        <w:tblW w:w="0" w:type="auto"/>
        <w:shd w:val="clear" w:color="auto" w:fill="FFDDEE"/>
        <w:tblLook w:val="04A0" w:firstRow="1" w:lastRow="0" w:firstColumn="1" w:lastColumn="0" w:noHBand="0" w:noVBand="1"/>
      </w:tblPr>
      <w:tblGrid>
        <w:gridCol w:w="9628"/>
      </w:tblGrid>
      <w:tr w:rsidR="00AE5A67" w14:paraId="34147748" w14:textId="77777777" w:rsidTr="005D65D1">
        <w:tc>
          <w:tcPr>
            <w:tcW w:w="9628" w:type="dxa"/>
            <w:shd w:val="clear" w:color="auto" w:fill="FFDDEE"/>
          </w:tcPr>
          <w:p w14:paraId="0A593E74" w14:textId="7FFD00A0" w:rsidR="00AE5A67" w:rsidRPr="00AE5A67" w:rsidRDefault="00000000" w:rsidP="00AE5A67">
            <w:pPr>
              <w:pStyle w:val="LO-normal"/>
              <w:spacing w:line="276" w:lineRule="auto"/>
              <w:ind w:left="317" w:right="-12" w:hanging="317"/>
              <w:jc w:val="both"/>
              <w:rPr>
                <w:rFonts w:ascii="Aptos" w:eastAsia="Arial Narrow" w:hAnsi="Aptos" w:cs="Arial Narrow"/>
                <w:bCs/>
                <w:i/>
                <w:iCs/>
                <w:color w:val="FF0000"/>
              </w:rPr>
            </w:pPr>
            <w:sdt>
              <w:sdtPr>
                <w:rPr>
                  <w:rFonts w:ascii="Aptos" w:eastAsia="Arial Narrow" w:hAnsi="Aptos" w:cs="Segoe UI Symbol"/>
                  <w:bCs/>
                </w:rPr>
                <w:id w:val="1869720512"/>
                <w14:checkbox>
                  <w14:checked w14:val="0"/>
                  <w14:checkedState w14:val="2612" w14:font="MS Gothic"/>
                  <w14:uncheckedState w14:val="2610" w14:font="MS Gothic"/>
                </w14:checkbox>
              </w:sdtPr>
              <w:sdtContent>
                <w:r w:rsidR="00AE5A67">
                  <w:rPr>
                    <w:rFonts w:ascii="MS Gothic" w:eastAsia="MS Gothic" w:hAnsi="MS Gothic" w:cs="Segoe UI Symbol" w:hint="eastAsia"/>
                    <w:bCs/>
                  </w:rPr>
                  <w:t>☐</w:t>
                </w:r>
              </w:sdtContent>
            </w:sdt>
            <w:r w:rsidR="00AE5A67" w:rsidRPr="00AE5A67">
              <w:rPr>
                <w:rFonts w:ascii="Aptos" w:eastAsia="Arial Narrow" w:hAnsi="Aptos" w:cs="Arial Narrow"/>
                <w:bCs/>
              </w:rPr>
              <w:t xml:space="preserve"> </w:t>
            </w:r>
            <w:r w:rsidR="00AE5A67" w:rsidRPr="005D65D1">
              <w:rPr>
                <w:rFonts w:ascii="Aptos" w:eastAsia="Arial Narrow" w:hAnsi="Aptos" w:cs="Arial Narrow"/>
                <w:b/>
              </w:rPr>
              <w:t xml:space="preserve">2.0 </w:t>
            </w:r>
            <w:r w:rsidR="00AE5A67" w:rsidRPr="00AE5A67">
              <w:rPr>
                <w:rFonts w:ascii="Aptos" w:eastAsia="Arial Narrow" w:hAnsi="Aptos" w:cs="Arial Narrow"/>
                <w:bCs/>
              </w:rPr>
              <w:t xml:space="preserve">il progetto comprende spese per </w:t>
            </w:r>
            <w:r w:rsidR="00AE5A67" w:rsidRPr="00AE5A67">
              <w:rPr>
                <w:rFonts w:ascii="Aptos" w:eastAsia="Arial Narrow" w:hAnsi="Aptos" w:cs="Arial Narrow"/>
                <w:b/>
              </w:rPr>
              <w:t>PARTECIPAZIONE A FIERE IN PRESENZA OPPURE spese per PARTECIPAZIONE A FIERE VIRTUALI</w:t>
            </w:r>
            <w:r w:rsidR="00AE5A67" w:rsidRPr="00AE5A67">
              <w:rPr>
                <w:rFonts w:ascii="Aptos" w:eastAsia="Arial Narrow" w:hAnsi="Aptos" w:cs="Arial Narrow"/>
                <w:bCs/>
              </w:rPr>
              <w:t xml:space="preserve"> per le quali si ritengono assolti ex-ante i requisiti DNSH se le dette spese rispettano i criteri di seguito riportati: </w:t>
            </w:r>
            <w:r w:rsidR="00AE5A67" w:rsidRPr="00AE5A67">
              <w:rPr>
                <w:rFonts w:ascii="Aptos" w:eastAsia="Arial Narrow" w:hAnsi="Aptos" w:cs="Arial Narrow"/>
                <w:bCs/>
                <w:i/>
                <w:iCs/>
                <w:color w:val="FF0000"/>
              </w:rPr>
              <w:t>(nel caso sia flaggata tale opzione si scelga uno dei casi sottostanti):</w:t>
            </w:r>
          </w:p>
          <w:p w14:paraId="1CBD9E2B" w14:textId="6C1C3AC2" w:rsidR="00AE5A67" w:rsidRPr="00AE5A67" w:rsidRDefault="00000000" w:rsidP="00AE5A67">
            <w:pPr>
              <w:pStyle w:val="LO-normal"/>
              <w:spacing w:line="276" w:lineRule="auto"/>
              <w:ind w:left="600" w:right="-12" w:hanging="283"/>
              <w:jc w:val="both"/>
              <w:rPr>
                <w:rFonts w:ascii="Aptos" w:eastAsia="Arial Narrow" w:hAnsi="Aptos" w:cs="Arial Narrow"/>
                <w:bCs/>
              </w:rPr>
            </w:pPr>
            <w:sdt>
              <w:sdtPr>
                <w:rPr>
                  <w:rFonts w:ascii="Aptos" w:eastAsia="Arial Narrow" w:hAnsi="Aptos" w:cs="Segoe UI Symbol"/>
                  <w:bCs/>
                </w:rPr>
                <w:id w:val="-1928416886"/>
                <w14:checkbox>
                  <w14:checked w14:val="0"/>
                  <w14:checkedState w14:val="2612" w14:font="MS Gothic"/>
                  <w14:uncheckedState w14:val="2610" w14:font="MS Gothic"/>
                </w14:checkbox>
              </w:sdtPr>
              <w:sdtContent>
                <w:r w:rsidR="00AE5A67">
                  <w:rPr>
                    <w:rFonts w:ascii="MS Gothic" w:eastAsia="MS Gothic" w:hAnsi="MS Gothic" w:cs="Segoe UI Symbol" w:hint="eastAsia"/>
                    <w:bCs/>
                  </w:rPr>
                  <w:t>☐</w:t>
                </w:r>
              </w:sdtContent>
            </w:sdt>
            <w:r w:rsidR="00AE5A67" w:rsidRPr="00AE5A67">
              <w:rPr>
                <w:rFonts w:ascii="Aptos" w:eastAsia="Arial Narrow" w:hAnsi="Aptos" w:cs="Arial Narrow"/>
                <w:bCs/>
              </w:rPr>
              <w:t xml:space="preserve"> </w:t>
            </w:r>
            <w:r w:rsidR="00AE5A67" w:rsidRPr="00AE5A67">
              <w:rPr>
                <w:rFonts w:ascii="Aptos" w:eastAsia="Arial Narrow" w:hAnsi="Aptos" w:cs="Arial Narrow"/>
                <w:b/>
              </w:rPr>
              <w:t xml:space="preserve">trasporto merci </w:t>
            </w:r>
            <w:r w:rsidR="00AE5A67" w:rsidRPr="00AE5A67">
              <w:rPr>
                <w:rFonts w:ascii="Aptos" w:eastAsia="Arial Narrow" w:hAnsi="Aptos" w:cs="Arial Narrow"/>
                <w:bCs/>
              </w:rPr>
              <w:t xml:space="preserve">in esposizione e assicurazione delle stesse, qualora si utilizzino </w:t>
            </w:r>
            <w:r w:rsidR="00AE5A67" w:rsidRPr="00AE5A67">
              <w:rPr>
                <w:rFonts w:ascii="Aptos" w:eastAsia="Arial Narrow" w:hAnsi="Aptos" w:cs="Arial Narrow"/>
                <w:b/>
              </w:rPr>
              <w:t>mezzi almeno per l’80% a basso impatto ambientale</w:t>
            </w:r>
            <w:r w:rsidR="00AE5A67" w:rsidRPr="00AE5A67">
              <w:rPr>
                <w:rFonts w:ascii="Aptos" w:eastAsia="Arial Narrow" w:hAnsi="Aptos" w:cs="Arial Narrow"/>
                <w:bCs/>
              </w:rPr>
              <w:t xml:space="preserve">, come previsto dal DM </w:t>
            </w:r>
            <w:r w:rsidR="00AE5A67" w:rsidRPr="00AE5A67">
              <w:rPr>
                <w:rFonts w:ascii="Aptos" w:eastAsia="Arial Narrow" w:hAnsi="Aptos" w:cs="Arial Narrow"/>
                <w:bCs/>
              </w:rPr>
              <w:lastRenderedPageBreak/>
              <w:t>6/04/2022 “Riconoscimento degli incentivi per l'acquisto di veicoli non inquinanti”</w:t>
            </w:r>
            <w:r w:rsidR="00147DC7">
              <w:rPr>
                <w:rFonts w:ascii="Aptos" w:eastAsia="Arial Narrow" w:hAnsi="Aptos" w:cs="Arial Narrow"/>
                <w:bCs/>
              </w:rPr>
              <w:t xml:space="preserve"> (allegare in Sfinge la certificazione ambientale del trasportatore)</w:t>
            </w:r>
            <w:r w:rsidR="00AE5A67" w:rsidRPr="00AE5A67">
              <w:rPr>
                <w:rFonts w:ascii="Aptos" w:eastAsia="Arial Narrow" w:hAnsi="Aptos" w:cs="Arial Narrow"/>
                <w:bCs/>
              </w:rPr>
              <w:t>;</w:t>
            </w:r>
          </w:p>
          <w:p w14:paraId="316989AD" w14:textId="271768BA" w:rsidR="00AE5A67" w:rsidRPr="00AE5A67" w:rsidRDefault="00000000" w:rsidP="00AE5A67">
            <w:pPr>
              <w:pStyle w:val="LO-normal"/>
              <w:spacing w:line="276" w:lineRule="auto"/>
              <w:ind w:left="742" w:right="-12" w:hanging="284"/>
              <w:jc w:val="both"/>
              <w:rPr>
                <w:rFonts w:ascii="Aptos" w:eastAsia="Arial Narrow" w:hAnsi="Aptos" w:cs="Arial Narrow"/>
                <w:bCs/>
              </w:rPr>
            </w:pPr>
            <w:sdt>
              <w:sdtPr>
                <w:rPr>
                  <w:rFonts w:ascii="Aptos" w:eastAsia="Arial Narrow" w:hAnsi="Aptos" w:cs="Segoe UI Symbol"/>
                  <w:bCs/>
                </w:rPr>
                <w:id w:val="-1872142926"/>
                <w14:checkbox>
                  <w14:checked w14:val="0"/>
                  <w14:checkedState w14:val="2612" w14:font="MS Gothic"/>
                  <w14:uncheckedState w14:val="2610" w14:font="MS Gothic"/>
                </w14:checkbox>
              </w:sdtPr>
              <w:sdtContent>
                <w:r w:rsidR="005D65D1">
                  <w:rPr>
                    <w:rFonts w:ascii="MS Gothic" w:eastAsia="MS Gothic" w:hAnsi="MS Gothic" w:cs="Segoe UI Symbol" w:hint="eastAsia"/>
                    <w:bCs/>
                  </w:rPr>
                  <w:t>☐</w:t>
                </w:r>
              </w:sdtContent>
            </w:sdt>
            <w:r w:rsidR="00AE5A67" w:rsidRPr="00AE5A67">
              <w:rPr>
                <w:rFonts w:ascii="Aptos" w:eastAsia="Arial Narrow" w:hAnsi="Aptos" w:cs="Arial Narrow"/>
                <w:bCs/>
              </w:rPr>
              <w:t xml:space="preserve"> </w:t>
            </w:r>
            <w:r w:rsidR="00AE5A67" w:rsidRPr="00AE5A67">
              <w:rPr>
                <w:rFonts w:ascii="Aptos" w:eastAsia="Arial Narrow" w:hAnsi="Aptos" w:cs="Arial Narrow"/>
                <w:b/>
              </w:rPr>
              <w:t>certificazioni</w:t>
            </w:r>
            <w:r w:rsidR="00AE5A67" w:rsidRPr="00AE5A67">
              <w:rPr>
                <w:rFonts w:ascii="Aptos" w:eastAsia="Arial Narrow" w:hAnsi="Aptos" w:cs="Arial Narrow"/>
                <w:bCs/>
              </w:rPr>
              <w:t xml:space="preserve"> che attestino </w:t>
            </w:r>
            <w:r w:rsidR="00AE5A67" w:rsidRPr="00AE5A67">
              <w:rPr>
                <w:rFonts w:ascii="Aptos" w:eastAsia="Arial Narrow" w:hAnsi="Aptos" w:cs="Arial Narrow"/>
                <w:b/>
              </w:rPr>
              <w:t>la sostenibilità ambientale della fiera o dell’evento</w:t>
            </w:r>
            <w:r w:rsidR="00AE5A67" w:rsidRPr="00AE5A67">
              <w:rPr>
                <w:rFonts w:ascii="Aptos" w:eastAsia="Arial Narrow" w:hAnsi="Aptos" w:cs="Arial Narrow"/>
                <w:bCs/>
              </w:rPr>
              <w:t xml:space="preserve"> (da allegare in Sfinge): </w:t>
            </w:r>
          </w:p>
          <w:p w14:paraId="38D37236" w14:textId="76ECF829" w:rsidR="00AE5A67" w:rsidRPr="00AE5A67" w:rsidRDefault="00000000" w:rsidP="00AE5A67">
            <w:pPr>
              <w:pStyle w:val="LO-normal"/>
              <w:spacing w:line="276" w:lineRule="auto"/>
              <w:ind w:left="742" w:right="-12" w:hanging="284"/>
              <w:jc w:val="both"/>
              <w:rPr>
                <w:rFonts w:ascii="Aptos" w:eastAsia="Arial Narrow" w:hAnsi="Aptos" w:cs="Arial Narrow"/>
                <w:bCs/>
              </w:rPr>
            </w:pPr>
            <w:sdt>
              <w:sdtPr>
                <w:rPr>
                  <w:rFonts w:ascii="Aptos" w:eastAsia="Arial Narrow" w:hAnsi="Aptos" w:cs="Segoe UI Symbol"/>
                  <w:bCs/>
                </w:rPr>
                <w:id w:val="134532207"/>
                <w14:checkbox>
                  <w14:checked w14:val="0"/>
                  <w14:checkedState w14:val="2612" w14:font="MS Gothic"/>
                  <w14:uncheckedState w14:val="2610" w14:font="MS Gothic"/>
                </w14:checkbox>
              </w:sdtPr>
              <w:sdtContent>
                <w:r w:rsidR="00AE5A67">
                  <w:rPr>
                    <w:rFonts w:ascii="MS Gothic" w:eastAsia="MS Gothic" w:hAnsi="MS Gothic" w:cs="Segoe UI Symbol" w:hint="eastAsia"/>
                    <w:bCs/>
                  </w:rPr>
                  <w:t>☐</w:t>
                </w:r>
              </w:sdtContent>
            </w:sdt>
            <w:r w:rsidR="00AE5A67" w:rsidRPr="00AE5A67">
              <w:rPr>
                <w:rFonts w:ascii="Aptos" w:eastAsia="Arial Narrow" w:hAnsi="Aptos" w:cs="Arial Narrow"/>
                <w:bCs/>
              </w:rPr>
              <w:t xml:space="preserve"> </w:t>
            </w:r>
            <w:r w:rsidR="00AE5A67" w:rsidRPr="005D65D1">
              <w:rPr>
                <w:rFonts w:ascii="Aptos" w:eastAsia="Arial Narrow" w:hAnsi="Aptos" w:cs="Arial Narrow"/>
                <w:b/>
              </w:rPr>
              <w:t>certificazioni relative alla gestione sostenibile degli eventi</w:t>
            </w:r>
            <w:r w:rsidR="00AE5A67" w:rsidRPr="00AE5A67">
              <w:rPr>
                <w:rFonts w:ascii="Aptos" w:eastAsia="Arial Narrow" w:hAnsi="Aptos" w:cs="Arial Narrow"/>
                <w:bCs/>
              </w:rPr>
              <w:t xml:space="preserve"> (</w:t>
            </w:r>
            <w:r w:rsidR="00E64977">
              <w:rPr>
                <w:rFonts w:ascii="Aptos" w:eastAsia="Arial Narrow" w:hAnsi="Aptos" w:cs="Arial Narrow"/>
                <w:bCs/>
              </w:rPr>
              <w:t xml:space="preserve">allegare in Sfinge ad </w:t>
            </w:r>
            <w:r w:rsidR="00AE5A67" w:rsidRPr="00AE5A67">
              <w:rPr>
                <w:rFonts w:ascii="Aptos" w:eastAsia="Arial Narrow" w:hAnsi="Aptos" w:cs="Arial Narrow"/>
                <w:bCs/>
              </w:rPr>
              <w:t xml:space="preserve">es. ISO 20121, GRI, Eventi Sostenibili </w:t>
            </w:r>
            <w:r w:rsidR="00E64977">
              <w:rPr>
                <w:rFonts w:ascii="Aptos" w:eastAsia="Arial Narrow" w:hAnsi="Aptos" w:cs="Arial Narrow"/>
                <w:bCs/>
              </w:rPr>
              <w:t>–</w:t>
            </w:r>
            <w:r w:rsidR="00AE5A67" w:rsidRPr="00AE5A67">
              <w:rPr>
                <w:rFonts w:ascii="Aptos" w:eastAsia="Arial Narrow" w:hAnsi="Aptos" w:cs="Arial Narrow"/>
                <w:bCs/>
              </w:rPr>
              <w:t xml:space="preserve"> ICEA) </w:t>
            </w:r>
          </w:p>
          <w:p w14:paraId="22D15C95" w14:textId="6D6B431E" w:rsidR="00AE5A67" w:rsidRPr="00AE5A67" w:rsidRDefault="00000000" w:rsidP="00AE5A67">
            <w:pPr>
              <w:pStyle w:val="LO-normal"/>
              <w:spacing w:line="276" w:lineRule="auto"/>
              <w:ind w:left="742" w:right="-12" w:hanging="284"/>
              <w:jc w:val="both"/>
              <w:rPr>
                <w:rFonts w:ascii="Aptos" w:eastAsia="Arial Narrow" w:hAnsi="Aptos" w:cs="Arial Narrow"/>
                <w:bCs/>
              </w:rPr>
            </w:pPr>
            <w:sdt>
              <w:sdtPr>
                <w:rPr>
                  <w:rFonts w:ascii="Aptos" w:eastAsia="Arial Narrow" w:hAnsi="Aptos" w:cs="Segoe UI Symbol"/>
                  <w:bCs/>
                </w:rPr>
                <w:id w:val="1040331039"/>
                <w14:checkbox>
                  <w14:checked w14:val="0"/>
                  <w14:checkedState w14:val="2612" w14:font="MS Gothic"/>
                  <w14:uncheckedState w14:val="2610" w14:font="MS Gothic"/>
                </w14:checkbox>
              </w:sdtPr>
              <w:sdtContent>
                <w:r w:rsidR="00AE5A67">
                  <w:rPr>
                    <w:rFonts w:ascii="MS Gothic" w:eastAsia="MS Gothic" w:hAnsi="MS Gothic" w:cs="Segoe UI Symbol" w:hint="eastAsia"/>
                    <w:bCs/>
                  </w:rPr>
                  <w:t>☐</w:t>
                </w:r>
              </w:sdtContent>
            </w:sdt>
            <w:r w:rsidR="005D65D1">
              <w:rPr>
                <w:rFonts w:ascii="Aptos" w:eastAsia="Arial Narrow" w:hAnsi="Aptos" w:cs="Segoe UI Symbol"/>
                <w:bCs/>
              </w:rPr>
              <w:t xml:space="preserve"> </w:t>
            </w:r>
            <w:r w:rsidR="00AE5A67" w:rsidRPr="005D65D1">
              <w:rPr>
                <w:rFonts w:ascii="Aptos" w:eastAsia="Arial Narrow" w:hAnsi="Aptos" w:cs="Arial Narrow"/>
                <w:b/>
              </w:rPr>
              <w:t>certificazione relativa al Sistema di Gestione Ambientale dell’Organizzatore</w:t>
            </w:r>
            <w:r w:rsidR="00AE5A67" w:rsidRPr="00AE5A67">
              <w:rPr>
                <w:rFonts w:ascii="Aptos" w:eastAsia="Arial Narrow" w:hAnsi="Aptos" w:cs="Arial Narrow"/>
                <w:bCs/>
              </w:rPr>
              <w:t xml:space="preserve"> dell’evento (</w:t>
            </w:r>
            <w:r w:rsidR="00E64977">
              <w:rPr>
                <w:rFonts w:ascii="Aptos" w:eastAsia="Arial Narrow" w:hAnsi="Aptos" w:cs="Arial Narrow"/>
                <w:bCs/>
              </w:rPr>
              <w:t xml:space="preserve">allegare in Sfinge </w:t>
            </w:r>
            <w:r w:rsidR="00AE5A67" w:rsidRPr="00AE5A67">
              <w:rPr>
                <w:rFonts w:ascii="Aptos" w:eastAsia="Arial Narrow" w:hAnsi="Aptos" w:cs="Arial Narrow"/>
                <w:bCs/>
              </w:rPr>
              <w:t xml:space="preserve">ISO 14001/EMAS) </w:t>
            </w:r>
          </w:p>
          <w:p w14:paraId="7BEF0DB9" w14:textId="225AA48D" w:rsidR="00AE5A67" w:rsidRDefault="00000000" w:rsidP="00AE5A67">
            <w:pPr>
              <w:pStyle w:val="LO-normal"/>
              <w:spacing w:line="276" w:lineRule="auto"/>
              <w:ind w:left="742" w:right="-12" w:hanging="284"/>
              <w:jc w:val="both"/>
              <w:rPr>
                <w:rFonts w:ascii="Aptos" w:eastAsia="Arial Narrow" w:hAnsi="Aptos" w:cs="Arial Narrow"/>
                <w:bCs/>
              </w:rPr>
            </w:pPr>
            <w:sdt>
              <w:sdtPr>
                <w:rPr>
                  <w:rFonts w:ascii="Aptos" w:eastAsia="Arial Narrow" w:hAnsi="Aptos" w:cs="Segoe UI Symbol"/>
                  <w:bCs/>
                </w:rPr>
                <w:id w:val="-157692686"/>
                <w14:checkbox>
                  <w14:checked w14:val="0"/>
                  <w14:checkedState w14:val="2612" w14:font="MS Gothic"/>
                  <w14:uncheckedState w14:val="2610" w14:font="MS Gothic"/>
                </w14:checkbox>
              </w:sdtPr>
              <w:sdtContent>
                <w:r w:rsidR="00AE5A67">
                  <w:rPr>
                    <w:rFonts w:ascii="MS Gothic" w:eastAsia="MS Gothic" w:hAnsi="MS Gothic" w:cs="Segoe UI Symbol" w:hint="eastAsia"/>
                    <w:bCs/>
                  </w:rPr>
                  <w:t>☐</w:t>
                </w:r>
              </w:sdtContent>
            </w:sdt>
            <w:r w:rsidR="00AE5A67" w:rsidRPr="00AE5A67">
              <w:rPr>
                <w:rFonts w:ascii="Aptos" w:eastAsia="Arial Narrow" w:hAnsi="Aptos" w:cs="Arial Narrow"/>
                <w:bCs/>
              </w:rPr>
              <w:t xml:space="preserve"> </w:t>
            </w:r>
            <w:r w:rsidR="00AE5A67" w:rsidRPr="005D65D1">
              <w:rPr>
                <w:rFonts w:ascii="Aptos" w:eastAsia="Arial Narrow" w:hAnsi="Aptos" w:cs="Arial Narrow"/>
                <w:b/>
              </w:rPr>
              <w:t>altre certificazioni ambientali</w:t>
            </w:r>
            <w:r w:rsidR="00AE5A67" w:rsidRPr="00AE5A67">
              <w:rPr>
                <w:rFonts w:ascii="Aptos" w:eastAsia="Arial Narrow" w:hAnsi="Aptos" w:cs="Arial Narrow"/>
                <w:bCs/>
              </w:rPr>
              <w:t xml:space="preserve"> (</w:t>
            </w:r>
            <w:r w:rsidR="00E64977">
              <w:rPr>
                <w:rFonts w:ascii="Aptos" w:eastAsia="Arial Narrow" w:hAnsi="Aptos" w:cs="Arial Narrow"/>
                <w:bCs/>
              </w:rPr>
              <w:t xml:space="preserve">allegare in Sfinge ad </w:t>
            </w:r>
            <w:r w:rsidR="00AE5A67" w:rsidRPr="00AE5A67">
              <w:rPr>
                <w:rFonts w:ascii="Aptos" w:eastAsia="Arial Narrow" w:hAnsi="Aptos" w:cs="Arial Narrow"/>
                <w:bCs/>
              </w:rPr>
              <w:t>es. FSC,</w:t>
            </w:r>
            <w:r w:rsidR="00AE5A67">
              <w:rPr>
                <w:rFonts w:ascii="Aptos" w:eastAsia="Arial Narrow" w:hAnsi="Aptos" w:cs="Arial Narrow"/>
                <w:bCs/>
              </w:rPr>
              <w:t xml:space="preserve"> </w:t>
            </w:r>
            <w:r w:rsidR="00AE5A67" w:rsidRPr="00AE5A67">
              <w:rPr>
                <w:rFonts w:ascii="Aptos" w:eastAsia="Arial Narrow" w:hAnsi="Aptos" w:cs="Arial Narrow"/>
                <w:bCs/>
              </w:rPr>
              <w:t>Ecolabel, adesione a CAM/GPP o equivalenti</w:t>
            </w:r>
            <w:r w:rsidR="00AE5A67">
              <w:rPr>
                <w:rFonts w:ascii="Aptos" w:eastAsia="Arial Narrow" w:hAnsi="Aptos" w:cs="Arial Narrow"/>
                <w:bCs/>
              </w:rPr>
              <w:t>)</w:t>
            </w:r>
          </w:p>
          <w:p w14:paraId="2D97D007" w14:textId="31A9E33D" w:rsidR="00AE5A67" w:rsidRDefault="00AE5A67" w:rsidP="00AE5A67">
            <w:pPr>
              <w:pStyle w:val="LO-normal"/>
              <w:spacing w:line="276" w:lineRule="auto"/>
              <w:ind w:left="742" w:right="-12" w:hanging="284"/>
              <w:jc w:val="both"/>
              <w:rPr>
                <w:rFonts w:ascii="Arial Narrow" w:eastAsia="Arial Narrow" w:hAnsi="Arial Narrow" w:cs="Arial Narrow"/>
                <w:b/>
              </w:rPr>
            </w:pPr>
          </w:p>
        </w:tc>
      </w:tr>
    </w:tbl>
    <w:p w14:paraId="0F598D2B" w14:textId="57BF2932" w:rsidR="005E2052" w:rsidRDefault="005E2052">
      <w:pPr>
        <w:pStyle w:val="LO-normal"/>
        <w:spacing w:line="276" w:lineRule="auto"/>
        <w:ind w:right="-12"/>
        <w:jc w:val="center"/>
        <w:rPr>
          <w:rFonts w:ascii="Arial Narrow" w:eastAsia="Arial Narrow" w:hAnsi="Arial Narrow" w:cs="Arial Narrow"/>
          <w:b/>
        </w:rPr>
      </w:pPr>
    </w:p>
    <w:tbl>
      <w:tblPr>
        <w:tblStyle w:val="Grigliatabella"/>
        <w:tblW w:w="0" w:type="auto"/>
        <w:shd w:val="clear" w:color="auto" w:fill="CCFF99"/>
        <w:tblLook w:val="04A0" w:firstRow="1" w:lastRow="0" w:firstColumn="1" w:lastColumn="0" w:noHBand="0" w:noVBand="1"/>
      </w:tblPr>
      <w:tblGrid>
        <w:gridCol w:w="9628"/>
      </w:tblGrid>
      <w:tr w:rsidR="005D65D1" w14:paraId="424DBCB0" w14:textId="77777777" w:rsidTr="005D65D1">
        <w:tc>
          <w:tcPr>
            <w:tcW w:w="9628" w:type="dxa"/>
            <w:shd w:val="clear" w:color="auto" w:fill="CCFF99"/>
          </w:tcPr>
          <w:bookmarkStart w:id="3" w:name="_Hlk199334843"/>
          <w:bookmarkStart w:id="4" w:name="_Hlk200356081"/>
          <w:p w14:paraId="61269CCE" w14:textId="55B5240E" w:rsidR="005D65D1" w:rsidRDefault="00000000" w:rsidP="005D65D1">
            <w:pPr>
              <w:pStyle w:val="LO-normal"/>
              <w:ind w:right="-12"/>
              <w:jc w:val="both"/>
              <w:rPr>
                <w:rFonts w:ascii="Aptos" w:eastAsia="Arial Narrow" w:hAnsi="Aptos" w:cs="Arial Narrow"/>
              </w:rPr>
            </w:pPr>
            <w:sdt>
              <w:sdtPr>
                <w:rPr>
                  <w:rFonts w:ascii="Aptos" w:eastAsia="Arial Narrow" w:hAnsi="Aptos" w:cs="Arial Narrow"/>
                  <w:sz w:val="28"/>
                  <w:szCs w:val="28"/>
                </w:rPr>
                <w:id w:val="-2111882594"/>
                <w14:checkbox>
                  <w14:checked w14:val="0"/>
                  <w14:checkedState w14:val="2612" w14:font="MS Gothic"/>
                  <w14:uncheckedState w14:val="2610" w14:font="MS Gothic"/>
                </w14:checkbox>
              </w:sdtPr>
              <w:sdtContent>
                <w:r w:rsidR="00963FE2">
                  <w:rPr>
                    <w:rFonts w:ascii="MS Gothic" w:eastAsia="MS Gothic" w:hAnsi="MS Gothic" w:cs="Arial Narrow" w:hint="eastAsia"/>
                    <w:sz w:val="28"/>
                    <w:szCs w:val="28"/>
                  </w:rPr>
                  <w:t>☐</w:t>
                </w:r>
              </w:sdtContent>
            </w:sdt>
            <w:r w:rsidR="005D65D1">
              <w:rPr>
                <w:rFonts w:ascii="Aptos" w:eastAsia="Arial Narrow" w:hAnsi="Aptos" w:cs="Arial Narrow"/>
                <w:sz w:val="28"/>
                <w:szCs w:val="28"/>
              </w:rPr>
              <w:t xml:space="preserve"> </w:t>
            </w:r>
            <w:r w:rsidR="005D65D1" w:rsidRPr="005D65D1">
              <w:rPr>
                <w:rFonts w:ascii="Aptos" w:eastAsia="Arial Narrow" w:hAnsi="Aptos" w:cs="Arial Narrow"/>
                <w:b/>
                <w:bCs/>
              </w:rPr>
              <w:t>3.0</w:t>
            </w:r>
            <w:r w:rsidR="005D65D1" w:rsidRPr="005D65D1">
              <w:rPr>
                <w:rFonts w:ascii="Aptos" w:eastAsia="Arial Narrow" w:hAnsi="Aptos" w:cs="Arial Narrow"/>
              </w:rPr>
              <w:t xml:space="preserve"> </w:t>
            </w:r>
            <w:r w:rsidR="005D65D1" w:rsidRPr="005D65D1">
              <w:rPr>
                <w:rFonts w:ascii="Aptos" w:eastAsia="Arial Narrow" w:hAnsi="Aptos" w:cs="Arial Narrow"/>
                <w:b/>
                <w:bCs/>
              </w:rPr>
              <w:t>di aver ritenuto erroneamente applicabili</w:t>
            </w:r>
            <w:r w:rsidR="005D65D1" w:rsidRPr="005D65D1">
              <w:rPr>
                <w:rFonts w:ascii="Aptos" w:eastAsia="Arial Narrow" w:hAnsi="Aptos" w:cs="Arial Narrow"/>
              </w:rPr>
              <w:t xml:space="preserve">, in fase di presentazione della domanda per alcune o tutte le tipologie di spese ammissibili, le clausole di esclusione ex ante previste dal bando al Par. 12.2 ai fini del rispetto del principio DNSH, ma di non poter dimostrare tale assolvimento in fase rendicontazione. Pertanto, </w:t>
            </w:r>
            <w:r w:rsidR="00E64977">
              <w:rPr>
                <w:rFonts w:ascii="Aptos" w:eastAsia="Arial Narrow" w:hAnsi="Aptos" w:cs="Arial Narrow"/>
              </w:rPr>
              <w:t>allego</w:t>
            </w:r>
            <w:r w:rsidR="005D65D1" w:rsidRPr="005D65D1">
              <w:rPr>
                <w:rFonts w:ascii="Aptos" w:eastAsia="Arial Narrow" w:hAnsi="Aptos" w:cs="Arial Narrow"/>
              </w:rPr>
              <w:t xml:space="preserve"> alla presente una </w:t>
            </w:r>
            <w:r w:rsidR="005D65D1" w:rsidRPr="005D65D1">
              <w:rPr>
                <w:rFonts w:ascii="Aptos" w:eastAsia="Arial Narrow" w:hAnsi="Aptos" w:cs="Arial Narrow"/>
                <w:b/>
                <w:bCs/>
                <w:color w:val="FF0000"/>
              </w:rPr>
              <w:t>“RELAZIONE DNSH”</w:t>
            </w:r>
            <w:r w:rsidR="005D65D1" w:rsidRPr="005D65D1">
              <w:rPr>
                <w:rFonts w:ascii="Aptos" w:eastAsia="Arial Narrow" w:hAnsi="Aptos" w:cs="Arial Narrow"/>
                <w:color w:val="FF0000"/>
              </w:rPr>
              <w:t xml:space="preserve"> </w:t>
            </w:r>
            <w:r w:rsidR="005D65D1" w:rsidRPr="005D65D1">
              <w:rPr>
                <w:rFonts w:ascii="Aptos" w:eastAsia="Arial Narrow" w:hAnsi="Aptos" w:cs="Arial Narrow"/>
              </w:rPr>
              <w:t>che attesta le</w:t>
            </w:r>
            <w:r w:rsidR="00E64977">
              <w:rPr>
                <w:rFonts w:ascii="Aptos" w:eastAsia="Arial Narrow" w:hAnsi="Aptos" w:cs="Arial Narrow"/>
              </w:rPr>
              <w:t xml:space="preserve"> proprie </w:t>
            </w:r>
            <w:r w:rsidR="005D65D1" w:rsidRPr="005D65D1">
              <w:rPr>
                <w:rFonts w:ascii="Aptos" w:eastAsia="Arial Narrow" w:hAnsi="Aptos" w:cs="Arial Narrow"/>
              </w:rPr>
              <w:t>prestazioni</w:t>
            </w:r>
            <w:r w:rsidR="00E64977">
              <w:rPr>
                <w:rFonts w:ascii="Aptos" w:eastAsia="Arial Narrow" w:hAnsi="Aptos" w:cs="Arial Narrow"/>
              </w:rPr>
              <w:t xml:space="preserve"> </w:t>
            </w:r>
            <w:r w:rsidR="005D65D1" w:rsidRPr="005D65D1">
              <w:rPr>
                <w:rFonts w:ascii="Aptos" w:eastAsia="Arial Narrow" w:hAnsi="Aptos" w:cs="Arial Narrow"/>
              </w:rPr>
              <w:t xml:space="preserve">in relazione al criterio DNSH interferente con gli interventi realizzati. </w:t>
            </w:r>
          </w:p>
          <w:bookmarkEnd w:id="3"/>
          <w:p w14:paraId="2644D675" w14:textId="77777777" w:rsidR="005D65D1" w:rsidRDefault="005D65D1" w:rsidP="005D65D1">
            <w:pPr>
              <w:pStyle w:val="LO-normal"/>
              <w:ind w:right="-12"/>
              <w:jc w:val="both"/>
              <w:rPr>
                <w:rFonts w:ascii="Aptos" w:eastAsia="Arial Narrow" w:hAnsi="Aptos" w:cs="Arial Narrow"/>
              </w:rPr>
            </w:pPr>
          </w:p>
          <w:p w14:paraId="45013795" w14:textId="215A74F0" w:rsidR="005D65D1" w:rsidRPr="005D65D1" w:rsidRDefault="005D65D1" w:rsidP="005D65D1">
            <w:pPr>
              <w:pStyle w:val="LO-normal"/>
              <w:ind w:right="-12"/>
              <w:jc w:val="both"/>
              <w:rPr>
                <w:rFonts w:ascii="Aptos" w:eastAsia="Arial Narrow" w:hAnsi="Aptos" w:cs="Arial Narrow"/>
              </w:rPr>
            </w:pPr>
            <w:r w:rsidRPr="005D65D1">
              <w:rPr>
                <w:rFonts w:ascii="Aptos" w:eastAsia="Arial Narrow" w:hAnsi="Aptos" w:cs="Arial Narrow"/>
              </w:rPr>
              <w:t>In particolare</w:t>
            </w:r>
            <w:r>
              <w:rPr>
                <w:rFonts w:ascii="Aptos" w:eastAsia="Arial Narrow" w:hAnsi="Aptos" w:cs="Arial Narrow"/>
              </w:rPr>
              <w:t xml:space="preserve">, </w:t>
            </w:r>
            <w:r w:rsidRPr="005D65D1">
              <w:rPr>
                <w:rFonts w:ascii="Aptos" w:eastAsia="Arial Narrow" w:hAnsi="Aptos" w:cs="Arial Narrow"/>
                <w:b/>
                <w:bCs/>
              </w:rPr>
              <w:t>utilizzando il modello fornito dalla Regione</w:t>
            </w:r>
            <w:r w:rsidRPr="005D65D1">
              <w:rPr>
                <w:rFonts w:ascii="Aptos" w:eastAsia="Arial Narrow" w:hAnsi="Aptos" w:cs="Arial Narrow"/>
              </w:rPr>
              <w:t>,</w:t>
            </w:r>
          </w:p>
          <w:p w14:paraId="5ABE23DF" w14:textId="1CF40386" w:rsidR="005D65D1" w:rsidRPr="005D65D1" w:rsidRDefault="005D65D1" w:rsidP="005D65D1">
            <w:pPr>
              <w:pStyle w:val="LO-normal"/>
              <w:ind w:left="317" w:right="-12" w:hanging="317"/>
              <w:jc w:val="both"/>
              <w:rPr>
                <w:rFonts w:ascii="Aptos" w:eastAsia="Arial Narrow" w:hAnsi="Aptos" w:cs="Arial Narrow"/>
              </w:rPr>
            </w:pPr>
            <w:r w:rsidRPr="005D65D1">
              <w:rPr>
                <w:rFonts w:ascii="Aptos" w:eastAsia="Arial Narrow" w:hAnsi="Aptos" w:cs="Arial Narrow"/>
              </w:rPr>
              <w:t>-</w:t>
            </w:r>
            <w:r w:rsidRPr="005D65D1">
              <w:rPr>
                <w:rFonts w:ascii="Aptos" w:eastAsia="Arial Narrow" w:hAnsi="Aptos" w:cs="Arial Narrow"/>
              </w:rPr>
              <w:tab/>
              <w:t xml:space="preserve">in </w:t>
            </w:r>
            <w:r w:rsidRPr="005D65D1">
              <w:rPr>
                <w:rFonts w:ascii="Aptos" w:eastAsia="Arial Narrow" w:hAnsi="Aptos" w:cs="Arial Narrow"/>
                <w:u w:val="single"/>
              </w:rPr>
              <w:t>relazione alla mitigazione dei cambiamenti climatici</w:t>
            </w:r>
            <w:r w:rsidRPr="005D65D1">
              <w:rPr>
                <w:rFonts w:ascii="Aptos" w:eastAsia="Arial Narrow" w:hAnsi="Aptos" w:cs="Arial Narrow"/>
              </w:rPr>
              <w:t xml:space="preserve"> </w:t>
            </w:r>
            <w:r w:rsidR="00E64977">
              <w:rPr>
                <w:rFonts w:ascii="Aptos" w:eastAsia="Arial Narrow" w:hAnsi="Aptos" w:cs="Arial Narrow"/>
              </w:rPr>
              <w:t>fornisco</w:t>
            </w:r>
            <w:r w:rsidRPr="005D65D1">
              <w:rPr>
                <w:rFonts w:ascii="Aptos" w:eastAsia="Arial Narrow" w:hAnsi="Aptos" w:cs="Arial Narrow"/>
              </w:rPr>
              <w:t xml:space="preserve"> evidenza che il progetto ha comportato una </w:t>
            </w:r>
            <w:r w:rsidRPr="005D65D1">
              <w:rPr>
                <w:rFonts w:ascii="Aptos" w:eastAsia="Arial Narrow" w:hAnsi="Aptos" w:cs="Arial Narrow"/>
                <w:u w:val="single"/>
              </w:rPr>
              <w:t xml:space="preserve">non </w:t>
            </w:r>
            <w:r w:rsidRPr="005D65D1">
              <w:rPr>
                <w:rFonts w:ascii="Aptos" w:eastAsia="Arial Narrow" w:hAnsi="Aptos" w:cs="Arial Narrow"/>
              </w:rPr>
              <w:t>significativa quantità di emissioni climalteranti rispetto al quadro emissivo di riferimento, considerando anche l’attuazione di opportune misure di compensazione, ove previste.</w:t>
            </w:r>
          </w:p>
          <w:p w14:paraId="4B730C8F" w14:textId="77BC60D6" w:rsidR="005D65D1" w:rsidRPr="005D65D1" w:rsidRDefault="005D65D1" w:rsidP="005D65D1">
            <w:pPr>
              <w:pStyle w:val="LO-normal"/>
              <w:ind w:left="317" w:right="-12" w:hanging="317"/>
              <w:jc w:val="both"/>
              <w:rPr>
                <w:rFonts w:ascii="Aptos" w:eastAsia="Arial Narrow" w:hAnsi="Aptos" w:cs="Arial Narrow"/>
              </w:rPr>
            </w:pPr>
            <w:r w:rsidRPr="005D65D1">
              <w:rPr>
                <w:rFonts w:ascii="Aptos" w:eastAsia="Arial Narrow" w:hAnsi="Aptos" w:cs="Arial Narrow"/>
              </w:rPr>
              <w:t>-</w:t>
            </w:r>
            <w:r w:rsidRPr="005D65D1">
              <w:rPr>
                <w:rFonts w:ascii="Aptos" w:eastAsia="Arial Narrow" w:hAnsi="Aptos" w:cs="Arial Narrow"/>
              </w:rPr>
              <w:tab/>
              <w:t xml:space="preserve">in relazione </w:t>
            </w:r>
            <w:r w:rsidRPr="005D65D1">
              <w:rPr>
                <w:rFonts w:ascii="Aptos" w:eastAsia="Arial Narrow" w:hAnsi="Aptos" w:cs="Arial Narrow"/>
                <w:u w:val="single"/>
              </w:rPr>
              <w:t>all’economia circolare</w:t>
            </w:r>
            <w:r w:rsidRPr="005D65D1">
              <w:rPr>
                <w:rFonts w:ascii="Aptos" w:eastAsia="Arial Narrow" w:hAnsi="Aptos" w:cs="Arial Narrow"/>
              </w:rPr>
              <w:t xml:space="preserve"> </w:t>
            </w:r>
            <w:r w:rsidR="00E64977">
              <w:rPr>
                <w:rFonts w:ascii="Aptos" w:eastAsia="Arial Narrow" w:hAnsi="Aptos" w:cs="Arial Narrow"/>
              </w:rPr>
              <w:t>fornisco</w:t>
            </w:r>
            <w:r w:rsidRPr="005D65D1">
              <w:rPr>
                <w:rFonts w:ascii="Aptos" w:eastAsia="Arial Narrow" w:hAnsi="Aptos" w:cs="Arial Narrow"/>
              </w:rPr>
              <w:t xml:space="preserve"> evidenza delle modalità di gestione dei rifiuti, secondo la normativa vigente, nonché dei materiali e delle sostanze utilizzate per l’attività prevalente.</w:t>
            </w:r>
          </w:p>
          <w:p w14:paraId="73E8BAA8" w14:textId="77777777" w:rsidR="005D65D1" w:rsidRDefault="005D65D1">
            <w:pPr>
              <w:pStyle w:val="LO-normal"/>
              <w:ind w:right="-12"/>
              <w:jc w:val="both"/>
              <w:rPr>
                <w:rFonts w:ascii="Arial Narrow" w:eastAsia="Arial Narrow" w:hAnsi="Arial Narrow" w:cs="Arial Narrow"/>
                <w:strike/>
                <w:color w:val="0000FF"/>
              </w:rPr>
            </w:pPr>
          </w:p>
        </w:tc>
      </w:tr>
      <w:bookmarkEnd w:id="4"/>
    </w:tbl>
    <w:p w14:paraId="30A5424A" w14:textId="77777777" w:rsidR="00B4762D" w:rsidRDefault="00B4762D">
      <w:pPr>
        <w:pStyle w:val="LO-normal"/>
        <w:spacing w:line="276" w:lineRule="auto"/>
        <w:ind w:right="-12"/>
        <w:jc w:val="both"/>
        <w:rPr>
          <w:rFonts w:ascii="Aptos" w:eastAsia="Arial Narrow" w:hAnsi="Aptos" w:cs="Arial Narrow"/>
        </w:rPr>
      </w:pPr>
    </w:p>
    <w:tbl>
      <w:tblPr>
        <w:tblStyle w:val="Grigliatabella"/>
        <w:tblW w:w="0" w:type="auto"/>
        <w:shd w:val="clear" w:color="auto" w:fill="B6DDE8" w:themeFill="accent5" w:themeFillTint="66"/>
        <w:tblLook w:val="04A0" w:firstRow="1" w:lastRow="0" w:firstColumn="1" w:lastColumn="0" w:noHBand="0" w:noVBand="1"/>
      </w:tblPr>
      <w:tblGrid>
        <w:gridCol w:w="9628"/>
      </w:tblGrid>
      <w:tr w:rsidR="00B4762D" w14:paraId="39830499" w14:textId="77777777" w:rsidTr="008419F5">
        <w:tc>
          <w:tcPr>
            <w:tcW w:w="9628" w:type="dxa"/>
            <w:shd w:val="clear" w:color="auto" w:fill="B6DDE8" w:themeFill="accent5" w:themeFillTint="66"/>
          </w:tcPr>
          <w:p w14:paraId="0CD30231" w14:textId="77777777" w:rsidR="003D7BBA" w:rsidRDefault="00B4762D" w:rsidP="003D7BBA">
            <w:pPr>
              <w:rPr>
                <w:rFonts w:ascii="Aptos" w:hAnsi="Aptos"/>
                <w:color w:val="000000" w:themeColor="text1"/>
              </w:rPr>
            </w:pPr>
            <w:sdt>
              <w:sdtPr>
                <w:rPr>
                  <w:rFonts w:ascii="Aptos" w:eastAsia="Arial Narrow" w:hAnsi="Aptos" w:cs="Arial Narrow"/>
                  <w:sz w:val="28"/>
                  <w:szCs w:val="28"/>
                </w:rPr>
                <w:id w:val="-392814437"/>
                <w14:checkbox>
                  <w14:checked w14:val="0"/>
                  <w14:checkedState w14:val="2612" w14:font="MS Gothic"/>
                  <w14:uncheckedState w14:val="2610" w14:font="MS Gothic"/>
                </w14:checkbox>
              </w:sdtPr>
              <w:sdtContent>
                <w:r>
                  <w:rPr>
                    <w:rFonts w:ascii="MS Gothic" w:eastAsia="MS Gothic" w:hAnsi="MS Gothic" w:cs="Arial Narrow" w:hint="eastAsia"/>
                    <w:sz w:val="28"/>
                    <w:szCs w:val="28"/>
                  </w:rPr>
                  <w:t>☐</w:t>
                </w:r>
              </w:sdtContent>
            </w:sdt>
            <w:r>
              <w:rPr>
                <w:rFonts w:ascii="Aptos" w:eastAsia="Arial Narrow" w:hAnsi="Aptos" w:cs="Arial Narrow"/>
                <w:sz w:val="28"/>
                <w:szCs w:val="28"/>
              </w:rPr>
              <w:t xml:space="preserve"> </w:t>
            </w:r>
            <w:r w:rsidR="003D7BBA" w:rsidRPr="000562A5">
              <w:rPr>
                <w:rFonts w:ascii="Aptos" w:hAnsi="Aptos"/>
                <w:b/>
                <w:bCs/>
                <w:color w:val="000000" w:themeColor="text1"/>
              </w:rPr>
              <w:t>4.0 di aver dichiarato in fase di presentazione della domanda che il progetto interferisce con gli obiettivi ambientali di riferimento, ai fini della valutazione DNSH</w:t>
            </w:r>
            <w:r w:rsidR="003D7BBA">
              <w:rPr>
                <w:rFonts w:ascii="Aptos" w:hAnsi="Aptos"/>
                <w:b/>
                <w:bCs/>
                <w:color w:val="000000" w:themeColor="text1"/>
              </w:rPr>
              <w:t>,</w:t>
            </w:r>
            <w:r w:rsidR="003D7BBA" w:rsidRPr="000562A5">
              <w:rPr>
                <w:rFonts w:ascii="Aptos" w:hAnsi="Aptos"/>
                <w:color w:val="000000" w:themeColor="text1"/>
              </w:rPr>
              <w:t xml:space="preserve"> per alcune o tutte le tipologie di spese ammissibili</w:t>
            </w:r>
            <w:r w:rsidR="003D7BBA">
              <w:rPr>
                <w:rFonts w:ascii="Aptos" w:hAnsi="Aptos"/>
                <w:color w:val="000000" w:themeColor="text1"/>
              </w:rPr>
              <w:t xml:space="preserve">. </w:t>
            </w:r>
          </w:p>
          <w:p w14:paraId="1607B70B" w14:textId="77777777" w:rsidR="003D7BBA" w:rsidRDefault="003D7BBA" w:rsidP="003D7BBA">
            <w:pPr>
              <w:rPr>
                <w:rFonts w:ascii="Aptos" w:hAnsi="Aptos"/>
                <w:color w:val="000000" w:themeColor="text1"/>
              </w:rPr>
            </w:pPr>
            <w:r w:rsidRPr="000562A5">
              <w:rPr>
                <w:rFonts w:ascii="Aptos" w:hAnsi="Aptos"/>
                <w:color w:val="000000" w:themeColor="text1"/>
              </w:rPr>
              <w:t xml:space="preserve"> </w:t>
            </w:r>
          </w:p>
          <w:p w14:paraId="4105DF09" w14:textId="1DDF9C23" w:rsidR="003D7BBA" w:rsidRPr="006162AB" w:rsidRDefault="003D7BBA" w:rsidP="003D7BBA">
            <w:pPr>
              <w:rPr>
                <w:rFonts w:ascii="Aptos" w:hAnsi="Aptos"/>
                <w:color w:val="000000" w:themeColor="text1"/>
              </w:rPr>
            </w:pPr>
            <w:r w:rsidRPr="006162AB">
              <w:rPr>
                <w:rFonts w:ascii="Aptos" w:hAnsi="Aptos"/>
                <w:color w:val="000000" w:themeColor="text1"/>
              </w:rPr>
              <w:t>Pertanto, allego alla presente una “</w:t>
            </w:r>
            <w:r w:rsidRPr="008419F5">
              <w:rPr>
                <w:rFonts w:ascii="Aptos" w:hAnsi="Aptos"/>
                <w:b/>
                <w:bCs/>
                <w:color w:val="EE0000"/>
              </w:rPr>
              <w:t>RELAZIONE DNSH</w:t>
            </w:r>
            <w:r w:rsidRPr="006162AB">
              <w:rPr>
                <w:rFonts w:ascii="Aptos" w:hAnsi="Aptos"/>
                <w:color w:val="000000" w:themeColor="text1"/>
              </w:rPr>
              <w:t xml:space="preserve">” che, sulla base di quanto dichiarato in sede di </w:t>
            </w:r>
            <w:r w:rsidR="00CE3F7E">
              <w:rPr>
                <w:rFonts w:ascii="Aptos" w:hAnsi="Aptos"/>
                <w:color w:val="000000" w:themeColor="text1"/>
              </w:rPr>
              <w:t>D</w:t>
            </w:r>
            <w:r w:rsidRPr="006162AB">
              <w:rPr>
                <w:rFonts w:ascii="Aptos" w:hAnsi="Aptos"/>
                <w:color w:val="000000" w:themeColor="text1"/>
              </w:rPr>
              <w:t>omanda in relazione all’interferenza del progetto con uno o entrambi gli obiettivi, attesti le proprie prestazioni in relazione al criterio/criteri DNSH interferente/i.</w:t>
            </w:r>
          </w:p>
          <w:p w14:paraId="2440BE93" w14:textId="194A4566" w:rsidR="00B4762D" w:rsidRDefault="00B4762D" w:rsidP="00883C2E">
            <w:pPr>
              <w:pStyle w:val="LO-normal"/>
              <w:ind w:right="-12"/>
              <w:jc w:val="both"/>
              <w:rPr>
                <w:rFonts w:ascii="Aptos" w:eastAsia="Arial Narrow" w:hAnsi="Aptos" w:cs="Arial Narrow"/>
              </w:rPr>
            </w:pPr>
          </w:p>
          <w:p w14:paraId="62DBC79F" w14:textId="77777777" w:rsidR="00B4762D" w:rsidRPr="005D65D1" w:rsidRDefault="00B4762D" w:rsidP="00883C2E">
            <w:pPr>
              <w:pStyle w:val="LO-normal"/>
              <w:ind w:right="-12"/>
              <w:jc w:val="both"/>
              <w:rPr>
                <w:rFonts w:ascii="Aptos" w:eastAsia="Arial Narrow" w:hAnsi="Aptos" w:cs="Arial Narrow"/>
              </w:rPr>
            </w:pPr>
            <w:r w:rsidRPr="005D65D1">
              <w:rPr>
                <w:rFonts w:ascii="Aptos" w:eastAsia="Arial Narrow" w:hAnsi="Aptos" w:cs="Arial Narrow"/>
              </w:rPr>
              <w:t>In particolare</w:t>
            </w:r>
            <w:r>
              <w:rPr>
                <w:rFonts w:ascii="Aptos" w:eastAsia="Arial Narrow" w:hAnsi="Aptos" w:cs="Arial Narrow"/>
              </w:rPr>
              <w:t xml:space="preserve">, </w:t>
            </w:r>
            <w:r w:rsidRPr="005D65D1">
              <w:rPr>
                <w:rFonts w:ascii="Aptos" w:eastAsia="Arial Narrow" w:hAnsi="Aptos" w:cs="Arial Narrow"/>
                <w:b/>
                <w:bCs/>
              </w:rPr>
              <w:t>utilizzando il modello fornito dalla Regione</w:t>
            </w:r>
            <w:r w:rsidRPr="005D65D1">
              <w:rPr>
                <w:rFonts w:ascii="Aptos" w:eastAsia="Arial Narrow" w:hAnsi="Aptos" w:cs="Arial Narrow"/>
              </w:rPr>
              <w:t>,</w:t>
            </w:r>
          </w:p>
          <w:p w14:paraId="2485FDC6" w14:textId="77777777" w:rsidR="00B4762D" w:rsidRPr="005D65D1" w:rsidRDefault="00B4762D" w:rsidP="00883C2E">
            <w:pPr>
              <w:pStyle w:val="LO-normal"/>
              <w:ind w:left="317" w:right="-12" w:hanging="317"/>
              <w:jc w:val="both"/>
              <w:rPr>
                <w:rFonts w:ascii="Aptos" w:eastAsia="Arial Narrow" w:hAnsi="Aptos" w:cs="Arial Narrow"/>
              </w:rPr>
            </w:pPr>
            <w:r w:rsidRPr="005D65D1">
              <w:rPr>
                <w:rFonts w:ascii="Aptos" w:eastAsia="Arial Narrow" w:hAnsi="Aptos" w:cs="Arial Narrow"/>
              </w:rPr>
              <w:t>-</w:t>
            </w:r>
            <w:r w:rsidRPr="005D65D1">
              <w:rPr>
                <w:rFonts w:ascii="Aptos" w:eastAsia="Arial Narrow" w:hAnsi="Aptos" w:cs="Arial Narrow"/>
              </w:rPr>
              <w:tab/>
              <w:t xml:space="preserve">in </w:t>
            </w:r>
            <w:r w:rsidRPr="005D65D1">
              <w:rPr>
                <w:rFonts w:ascii="Aptos" w:eastAsia="Arial Narrow" w:hAnsi="Aptos" w:cs="Arial Narrow"/>
                <w:u w:val="single"/>
              </w:rPr>
              <w:t>relazione alla mitigazione dei cambiamenti climatici</w:t>
            </w:r>
            <w:r w:rsidRPr="005D65D1">
              <w:rPr>
                <w:rFonts w:ascii="Aptos" w:eastAsia="Arial Narrow" w:hAnsi="Aptos" w:cs="Arial Narrow"/>
              </w:rPr>
              <w:t xml:space="preserve"> </w:t>
            </w:r>
            <w:r>
              <w:rPr>
                <w:rFonts w:ascii="Aptos" w:eastAsia="Arial Narrow" w:hAnsi="Aptos" w:cs="Arial Narrow"/>
              </w:rPr>
              <w:t>fornisco</w:t>
            </w:r>
            <w:r w:rsidRPr="005D65D1">
              <w:rPr>
                <w:rFonts w:ascii="Aptos" w:eastAsia="Arial Narrow" w:hAnsi="Aptos" w:cs="Arial Narrow"/>
              </w:rPr>
              <w:t xml:space="preserve"> evidenza che il progetto ha comportato una </w:t>
            </w:r>
            <w:r w:rsidRPr="005D65D1">
              <w:rPr>
                <w:rFonts w:ascii="Aptos" w:eastAsia="Arial Narrow" w:hAnsi="Aptos" w:cs="Arial Narrow"/>
                <w:u w:val="single"/>
              </w:rPr>
              <w:t xml:space="preserve">non </w:t>
            </w:r>
            <w:r w:rsidRPr="005D65D1">
              <w:rPr>
                <w:rFonts w:ascii="Aptos" w:eastAsia="Arial Narrow" w:hAnsi="Aptos" w:cs="Arial Narrow"/>
              </w:rPr>
              <w:t>significativa quantità di emissioni climalteranti rispetto al quadro emissivo di riferimento, considerando anche l’attuazione di opportune misure di compensazione, ove previste.</w:t>
            </w:r>
          </w:p>
          <w:p w14:paraId="436554B2" w14:textId="77777777" w:rsidR="00B4762D" w:rsidRPr="005D65D1" w:rsidRDefault="00B4762D" w:rsidP="00883C2E">
            <w:pPr>
              <w:pStyle w:val="LO-normal"/>
              <w:ind w:left="317" w:right="-12" w:hanging="317"/>
              <w:jc w:val="both"/>
              <w:rPr>
                <w:rFonts w:ascii="Aptos" w:eastAsia="Arial Narrow" w:hAnsi="Aptos" w:cs="Arial Narrow"/>
              </w:rPr>
            </w:pPr>
            <w:r w:rsidRPr="005D65D1">
              <w:rPr>
                <w:rFonts w:ascii="Aptos" w:eastAsia="Arial Narrow" w:hAnsi="Aptos" w:cs="Arial Narrow"/>
              </w:rPr>
              <w:t>-</w:t>
            </w:r>
            <w:r w:rsidRPr="005D65D1">
              <w:rPr>
                <w:rFonts w:ascii="Aptos" w:eastAsia="Arial Narrow" w:hAnsi="Aptos" w:cs="Arial Narrow"/>
              </w:rPr>
              <w:tab/>
              <w:t xml:space="preserve">in relazione </w:t>
            </w:r>
            <w:r w:rsidRPr="005D65D1">
              <w:rPr>
                <w:rFonts w:ascii="Aptos" w:eastAsia="Arial Narrow" w:hAnsi="Aptos" w:cs="Arial Narrow"/>
                <w:u w:val="single"/>
              </w:rPr>
              <w:t>all’economia circolare</w:t>
            </w:r>
            <w:r w:rsidRPr="005D65D1">
              <w:rPr>
                <w:rFonts w:ascii="Aptos" w:eastAsia="Arial Narrow" w:hAnsi="Aptos" w:cs="Arial Narrow"/>
              </w:rPr>
              <w:t xml:space="preserve"> </w:t>
            </w:r>
            <w:r>
              <w:rPr>
                <w:rFonts w:ascii="Aptos" w:eastAsia="Arial Narrow" w:hAnsi="Aptos" w:cs="Arial Narrow"/>
              </w:rPr>
              <w:t>fornisco</w:t>
            </w:r>
            <w:r w:rsidRPr="005D65D1">
              <w:rPr>
                <w:rFonts w:ascii="Aptos" w:eastAsia="Arial Narrow" w:hAnsi="Aptos" w:cs="Arial Narrow"/>
              </w:rPr>
              <w:t xml:space="preserve"> evidenza delle modalità di gestione dei rifiuti, secondo la normativa vigente, nonché dei materiali e delle sostanze utilizzate per l’attività prevalente.</w:t>
            </w:r>
          </w:p>
          <w:p w14:paraId="216EFA3F" w14:textId="77777777" w:rsidR="00B4762D" w:rsidRDefault="00B4762D" w:rsidP="00883C2E">
            <w:pPr>
              <w:pStyle w:val="LO-normal"/>
              <w:ind w:right="-12"/>
              <w:jc w:val="both"/>
              <w:rPr>
                <w:rFonts w:ascii="Arial Narrow" w:eastAsia="Arial Narrow" w:hAnsi="Arial Narrow" w:cs="Arial Narrow"/>
                <w:strike/>
                <w:color w:val="0000FF"/>
              </w:rPr>
            </w:pPr>
          </w:p>
        </w:tc>
      </w:tr>
    </w:tbl>
    <w:p w14:paraId="51F5F7D6" w14:textId="1E7D62BF" w:rsidR="00377148" w:rsidRDefault="00377148">
      <w:pPr>
        <w:pStyle w:val="LO-normal"/>
        <w:spacing w:line="276" w:lineRule="auto"/>
        <w:ind w:right="-12"/>
        <w:jc w:val="both"/>
        <w:rPr>
          <w:rFonts w:ascii="Aptos" w:eastAsia="Arial Narrow" w:hAnsi="Aptos" w:cs="Arial Narrow"/>
        </w:rPr>
      </w:pPr>
    </w:p>
    <w:p w14:paraId="44FE1CD4" w14:textId="6CE1C971" w:rsidR="005E2052" w:rsidRPr="005D65D1" w:rsidRDefault="00745F2A">
      <w:pPr>
        <w:pStyle w:val="LO-normal"/>
        <w:spacing w:line="276" w:lineRule="auto"/>
        <w:ind w:right="-12"/>
        <w:jc w:val="both"/>
        <w:rPr>
          <w:rFonts w:ascii="Aptos" w:eastAsia="Arial Narrow" w:hAnsi="Aptos" w:cs="Arial Narrow"/>
        </w:rPr>
      </w:pPr>
      <w:r w:rsidRPr="005D65D1">
        <w:rPr>
          <w:rFonts w:ascii="Aptos" w:eastAsia="Arial Narrow" w:hAnsi="Aptos" w:cs="Arial Narrow"/>
        </w:rPr>
        <w:t>Eventuali note/informazioni che si intendono portare all’attenzione dell’Ente:</w:t>
      </w:r>
    </w:p>
    <w:p w14:paraId="63A4B905" w14:textId="6A10605E" w:rsidR="005E2052" w:rsidRPr="005D65D1" w:rsidRDefault="00745F2A">
      <w:pPr>
        <w:pStyle w:val="LO-normal"/>
        <w:spacing w:line="276" w:lineRule="auto"/>
        <w:ind w:right="-12"/>
        <w:jc w:val="both"/>
        <w:rPr>
          <w:rFonts w:ascii="Aptos" w:eastAsia="Arial Narrow" w:hAnsi="Aptos" w:cs="Arial Narrow"/>
        </w:rPr>
      </w:pPr>
      <w:r w:rsidRPr="005D65D1">
        <w:rPr>
          <w:rFonts w:ascii="Aptos" w:eastAsia="Arial Narrow" w:hAnsi="Aptos" w:cs="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5AE403" w14:textId="77777777" w:rsidR="005E2052" w:rsidRDefault="005E2052">
      <w:pPr>
        <w:pStyle w:val="LO-normal"/>
        <w:spacing w:line="276" w:lineRule="auto"/>
        <w:ind w:right="-12"/>
        <w:jc w:val="both"/>
        <w:rPr>
          <w:rFonts w:ascii="Arial Narrow" w:eastAsia="Arial Narrow" w:hAnsi="Arial Narrow" w:cs="Arial Narrow"/>
        </w:rPr>
      </w:pPr>
    </w:p>
    <w:p w14:paraId="56EA0FD8" w14:textId="77777777" w:rsidR="005E2052" w:rsidRDefault="005E2052">
      <w:pPr>
        <w:pStyle w:val="LO-normal"/>
        <w:spacing w:line="276" w:lineRule="auto"/>
        <w:ind w:right="-12"/>
        <w:jc w:val="both"/>
        <w:rPr>
          <w:rFonts w:ascii="Arial Narrow" w:eastAsia="Arial Narrow" w:hAnsi="Arial Narrow" w:cs="Arial Narrow"/>
        </w:rPr>
      </w:pPr>
    </w:p>
    <w:p w14:paraId="6C6EB99E" w14:textId="77777777" w:rsidR="005E2052" w:rsidRDefault="005E2052">
      <w:pPr>
        <w:pStyle w:val="LO-normal"/>
        <w:spacing w:line="276" w:lineRule="auto"/>
        <w:ind w:right="-12"/>
        <w:jc w:val="both"/>
        <w:rPr>
          <w:rFonts w:ascii="Arial Narrow" w:eastAsia="Arial Narrow" w:hAnsi="Arial Narrow" w:cs="Arial Narrow"/>
        </w:rPr>
      </w:pPr>
    </w:p>
    <w:p w14:paraId="463C02D1" w14:textId="77777777" w:rsidR="005E2052" w:rsidRPr="005D65D1" w:rsidRDefault="00745F2A">
      <w:pPr>
        <w:pStyle w:val="LO-normal"/>
        <w:spacing w:before="120"/>
        <w:jc w:val="both"/>
        <w:rPr>
          <w:rFonts w:ascii="Aptos" w:eastAsia="Arial" w:hAnsi="Aptos"/>
          <w:sz w:val="22"/>
          <w:szCs w:val="22"/>
        </w:rPr>
      </w:pPr>
      <w:bookmarkStart w:id="5" w:name="_heading=h.3dy6vkm" w:colFirst="0" w:colLast="0"/>
      <w:bookmarkEnd w:id="5"/>
      <w:r w:rsidRPr="005D65D1">
        <w:rPr>
          <w:rFonts w:ascii="Aptos" w:eastAsia="Arial" w:hAnsi="Aptos"/>
          <w:b/>
          <w:sz w:val="22"/>
          <w:szCs w:val="22"/>
        </w:rPr>
        <w:t>DATA</w:t>
      </w:r>
      <w:r w:rsidRPr="005D65D1">
        <w:rPr>
          <w:rFonts w:ascii="Aptos" w:eastAsia="Arial" w:hAnsi="Aptos"/>
          <w:sz w:val="22"/>
          <w:szCs w:val="22"/>
        </w:rPr>
        <w:tab/>
      </w:r>
      <w:r w:rsidRPr="005D65D1">
        <w:rPr>
          <w:rFonts w:ascii="Aptos" w:eastAsia="Arial" w:hAnsi="Aptos"/>
          <w:sz w:val="22"/>
          <w:szCs w:val="22"/>
        </w:rPr>
        <w:tab/>
      </w:r>
      <w:r w:rsidRPr="005D65D1">
        <w:rPr>
          <w:rFonts w:ascii="Aptos" w:eastAsia="Arial" w:hAnsi="Aptos"/>
          <w:sz w:val="22"/>
          <w:szCs w:val="22"/>
        </w:rPr>
        <w:tab/>
      </w:r>
      <w:r w:rsidRPr="005D65D1">
        <w:rPr>
          <w:rFonts w:ascii="Aptos" w:eastAsia="Arial" w:hAnsi="Aptos"/>
          <w:sz w:val="22"/>
          <w:szCs w:val="22"/>
        </w:rPr>
        <w:tab/>
      </w:r>
      <w:r w:rsidRPr="005D65D1">
        <w:rPr>
          <w:rFonts w:ascii="Aptos" w:eastAsia="Arial" w:hAnsi="Aptos"/>
          <w:sz w:val="22"/>
          <w:szCs w:val="22"/>
        </w:rPr>
        <w:tab/>
      </w:r>
      <w:r w:rsidRPr="005D65D1">
        <w:rPr>
          <w:rFonts w:ascii="Aptos" w:eastAsia="Arial" w:hAnsi="Aptos"/>
          <w:sz w:val="22"/>
          <w:szCs w:val="22"/>
        </w:rPr>
        <w:tab/>
      </w:r>
      <w:r w:rsidRPr="005D65D1">
        <w:rPr>
          <w:rFonts w:ascii="Aptos" w:eastAsia="Arial" w:hAnsi="Aptos"/>
          <w:sz w:val="22"/>
          <w:szCs w:val="22"/>
        </w:rPr>
        <w:tab/>
      </w:r>
      <w:r w:rsidRPr="005D65D1">
        <w:rPr>
          <w:rFonts w:ascii="Aptos" w:eastAsia="Arial" w:hAnsi="Aptos"/>
          <w:b/>
          <w:sz w:val="22"/>
          <w:szCs w:val="22"/>
        </w:rPr>
        <w:t>FIRMA DEL RAPPRESENTANTE</w:t>
      </w:r>
    </w:p>
    <w:p w14:paraId="0744EC70" w14:textId="77777777" w:rsidR="005E2052" w:rsidRDefault="005E2052">
      <w:pPr>
        <w:pStyle w:val="LO-normal"/>
        <w:tabs>
          <w:tab w:val="left" w:pos="1451"/>
          <w:tab w:val="left" w:pos="2427"/>
          <w:tab w:val="left" w:pos="3403"/>
          <w:tab w:val="left" w:pos="3779"/>
          <w:tab w:val="left" w:pos="4835"/>
          <w:tab w:val="left" w:pos="5811"/>
          <w:tab w:val="left" w:pos="9016"/>
        </w:tabs>
        <w:ind w:left="70"/>
        <w:rPr>
          <w:rFonts w:ascii="Arial" w:eastAsia="Arial" w:hAnsi="Arial"/>
          <w:sz w:val="22"/>
          <w:szCs w:val="22"/>
        </w:rPr>
      </w:pPr>
    </w:p>
    <w:p w14:paraId="7A2F365D" w14:textId="77777777" w:rsidR="005E2052" w:rsidRDefault="00745F2A">
      <w:pPr>
        <w:pStyle w:val="LO-normal"/>
        <w:tabs>
          <w:tab w:val="left" w:pos="1451"/>
          <w:tab w:val="left" w:pos="2427"/>
          <w:tab w:val="left" w:pos="3403"/>
          <w:tab w:val="left" w:pos="3779"/>
          <w:tab w:val="left" w:pos="4835"/>
          <w:tab w:val="left" w:pos="5811"/>
          <w:tab w:val="left" w:pos="7686"/>
          <w:tab w:val="left" w:pos="9016"/>
        </w:tabs>
        <w:ind w:right="-153"/>
        <w:rPr>
          <w:rFonts w:ascii="Arial" w:eastAsia="Arial" w:hAnsi="Arial"/>
          <w:sz w:val="22"/>
          <w:szCs w:val="22"/>
        </w:rPr>
      </w:pPr>
      <w:r>
        <w:rPr>
          <w:rFonts w:ascii="Arial" w:eastAsia="Arial" w:hAnsi="Arial"/>
          <w:sz w:val="22"/>
          <w:szCs w:val="22"/>
        </w:rPr>
        <w:t>___________________</w:t>
      </w:r>
      <w:r>
        <w:rPr>
          <w:rFonts w:ascii="Arial" w:eastAsia="Arial" w:hAnsi="Arial"/>
          <w:sz w:val="22"/>
          <w:szCs w:val="22"/>
        </w:rPr>
        <w:tab/>
      </w:r>
      <w:r>
        <w:rPr>
          <w:rFonts w:ascii="Arial" w:eastAsia="Arial" w:hAnsi="Arial"/>
          <w:sz w:val="22"/>
          <w:szCs w:val="22"/>
        </w:rPr>
        <w:tab/>
      </w:r>
      <w:r>
        <w:rPr>
          <w:rFonts w:ascii="Arial" w:eastAsia="Arial" w:hAnsi="Arial"/>
          <w:sz w:val="22"/>
          <w:szCs w:val="22"/>
        </w:rPr>
        <w:tab/>
      </w:r>
      <w:r>
        <w:rPr>
          <w:rFonts w:ascii="Arial" w:eastAsia="Arial" w:hAnsi="Arial"/>
          <w:sz w:val="22"/>
          <w:szCs w:val="22"/>
        </w:rPr>
        <w:tab/>
        <w:t>_______________________________________</w:t>
      </w:r>
    </w:p>
    <w:p w14:paraId="0045780A" w14:textId="77777777" w:rsidR="005E2052" w:rsidRDefault="005E2052">
      <w:pPr>
        <w:pStyle w:val="LO-normal"/>
        <w:pBdr>
          <w:top w:val="nil"/>
          <w:left w:val="nil"/>
          <w:bottom w:val="nil"/>
          <w:right w:val="nil"/>
          <w:between w:val="nil"/>
        </w:pBdr>
        <w:tabs>
          <w:tab w:val="left" w:pos="1451"/>
          <w:tab w:val="left" w:pos="2427"/>
          <w:tab w:val="left" w:pos="3403"/>
          <w:tab w:val="left" w:pos="3779"/>
          <w:tab w:val="left" w:pos="4835"/>
          <w:tab w:val="left" w:pos="5811"/>
          <w:tab w:val="left" w:pos="7686"/>
          <w:tab w:val="left" w:pos="9016"/>
        </w:tabs>
        <w:ind w:right="-12"/>
        <w:rPr>
          <w:rFonts w:eastAsia="Calibri" w:cs="Calibri"/>
          <w:color w:val="000000"/>
        </w:rPr>
      </w:pPr>
    </w:p>
    <w:sectPr w:rsidR="005E2052">
      <w:headerReference w:type="default" r:id="rId8"/>
      <w:footerReference w:type="default" r:id="rId9"/>
      <w:pgSz w:w="11906" w:h="16838"/>
      <w:pgMar w:top="1417" w:right="1134" w:bottom="765"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9675D" w14:textId="77777777" w:rsidR="00741A6B" w:rsidRDefault="00741A6B">
      <w:r>
        <w:separator/>
      </w:r>
    </w:p>
  </w:endnote>
  <w:endnote w:type="continuationSeparator" w:id="0">
    <w:p w14:paraId="37741A88" w14:textId="77777777" w:rsidR="00741A6B" w:rsidRDefault="00741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1D3F60C-F23A-423C-8A5B-432539394213}"/>
    <w:embedBold r:id="rId2" w:fontKey="{8B6BD0D3-88E2-45E7-8352-9025861CB831}"/>
    <w:embedItalic r:id="rId3" w:fontKey="{54E981C6-D947-4DEC-B9DD-1F5772AF4846}"/>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3CC4909B-CC03-4D81-805C-47C2A643EB92}"/>
    <w:embedItalic r:id="rId5" w:fontKey="{89BB74D1-E778-4B19-875D-9D84370BEA42}"/>
  </w:font>
  <w:font w:name="Aptos">
    <w:charset w:val="00"/>
    <w:family w:val="swiss"/>
    <w:pitch w:val="variable"/>
    <w:sig w:usb0="20000287" w:usb1="00000003" w:usb2="00000000" w:usb3="00000000" w:csb0="0000019F" w:csb1="00000000"/>
    <w:embedRegular r:id="rId6" w:fontKey="{19C0541E-1BAF-46B7-AF6E-1AFAFC92F435}"/>
    <w:embedBold r:id="rId7" w:fontKey="{85C51853-0058-4B84-90D6-49BD0FCA53AC}"/>
    <w:embedItalic r:id="rId8" w:fontKey="{95554635-8A1D-4938-8103-89E3A1891100}"/>
  </w:font>
  <w:font w:name="Arial Narrow">
    <w:panose1 w:val="020B0606020202030204"/>
    <w:charset w:val="00"/>
    <w:family w:val="swiss"/>
    <w:pitch w:val="variable"/>
    <w:sig w:usb0="00000287" w:usb1="00000800" w:usb2="00000000" w:usb3="00000000" w:csb0="0000009F" w:csb1="00000000"/>
    <w:embedRegular r:id="rId9" w:fontKey="{D3390ED2-FC9B-4D01-8CB8-6E0D55A27C03}"/>
    <w:embedBold r:id="rId10" w:fontKey="{A3E93B0C-952F-4588-8FEA-F00021FD59CD}"/>
    <w:embedItalic r:id="rId11" w:fontKey="{AF403C90-8F2F-4CD6-9EA7-FEDB7D0EA32F}"/>
    <w:embedBoldItalic r:id="rId12" w:fontKey="{E9764B83-47DA-432C-A41C-9AB108E47245}"/>
  </w:font>
  <w:font w:name="MS Gothic">
    <w:altName w:val="ＭＳ ゴシック"/>
    <w:panose1 w:val="020B0609070205080204"/>
    <w:charset w:val="80"/>
    <w:family w:val="modern"/>
    <w:pitch w:val="fixed"/>
    <w:sig w:usb0="E00002FF" w:usb1="6AC7FDFB" w:usb2="08000012" w:usb3="00000000" w:csb0="0002009F" w:csb1="00000000"/>
    <w:embedRegular r:id="rId13" w:subsetted="1" w:fontKey="{1A521F55-D215-4DD3-B038-2C888DF2C3F9}"/>
    <w:embedBold r:id="rId14" w:subsetted="1" w:fontKey="{1DC7DFB0-6039-47F7-B71D-928107BB87F8}"/>
  </w:font>
  <w:font w:name="Segoe UI Symbol">
    <w:panose1 w:val="020B0502040204020203"/>
    <w:charset w:val="00"/>
    <w:family w:val="swiss"/>
    <w:pitch w:val="variable"/>
    <w:sig w:usb0="800001E3" w:usb1="1200FFEF" w:usb2="00040000" w:usb3="00000000" w:csb0="00000001" w:csb1="00000000"/>
    <w:embedBold r:id="rId15" w:fontKey="{3CD197B0-55E3-44F5-B4C0-EA22A7FFA397}"/>
  </w:font>
  <w:font w:name="Cambria">
    <w:panose1 w:val="02040503050406030204"/>
    <w:charset w:val="00"/>
    <w:family w:val="roman"/>
    <w:pitch w:val="variable"/>
    <w:sig w:usb0="E00006FF" w:usb1="420024FF" w:usb2="02000000" w:usb3="00000000" w:csb0="0000019F" w:csb1="00000000"/>
    <w:embedRegular r:id="rId16" w:fontKey="{A938252F-523F-4B9D-A96B-1AE5C4093A8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1A538" w14:textId="77777777" w:rsidR="005E2052" w:rsidRDefault="00745F2A">
    <w:pPr>
      <w:pStyle w:val="LO-normal"/>
      <w:pBdr>
        <w:top w:val="nil"/>
        <w:left w:val="nil"/>
        <w:bottom w:val="nil"/>
        <w:right w:val="nil"/>
        <w:between w:val="nil"/>
      </w:pBdr>
      <w:jc w:val="right"/>
      <w:rPr>
        <w:rFonts w:eastAsia="Calibri" w:cs="Calibri"/>
        <w:color w:val="000000"/>
      </w:rPr>
    </w:pPr>
    <w:r>
      <w:rPr>
        <w:rFonts w:eastAsia="Calibri" w:cs="Calibri"/>
        <w:color w:val="000000"/>
      </w:rPr>
      <w:fldChar w:fldCharType="begin"/>
    </w:r>
    <w:r>
      <w:rPr>
        <w:rFonts w:eastAsia="Calibri" w:cs="Calibri"/>
        <w:color w:val="000000"/>
      </w:rPr>
      <w:instrText>PAGE</w:instrText>
    </w:r>
    <w:r>
      <w:rPr>
        <w:rFonts w:eastAsia="Calibri" w:cs="Calibri"/>
        <w:color w:val="000000"/>
      </w:rPr>
      <w:fldChar w:fldCharType="separate"/>
    </w:r>
    <w:r w:rsidR="00F961E9">
      <w:rPr>
        <w:rFonts w:eastAsia="Calibri" w:cs="Calibri"/>
        <w:noProof/>
        <w:color w:val="000000"/>
      </w:rPr>
      <w:t>1</w:t>
    </w:r>
    <w:r>
      <w:rPr>
        <w:rFonts w:eastAsia="Calibri" w:cs="Calibri"/>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E92BB7" w14:textId="77777777" w:rsidR="00741A6B" w:rsidRDefault="00741A6B">
      <w:r>
        <w:separator/>
      </w:r>
    </w:p>
  </w:footnote>
  <w:footnote w:type="continuationSeparator" w:id="0">
    <w:p w14:paraId="59584A55" w14:textId="77777777" w:rsidR="00741A6B" w:rsidRDefault="00741A6B">
      <w:r>
        <w:continuationSeparator/>
      </w:r>
    </w:p>
  </w:footnote>
  <w:footnote w:id="1">
    <w:p w14:paraId="7B5FAC6B" w14:textId="77777777" w:rsidR="005E2052" w:rsidRPr="00AE5A67" w:rsidRDefault="00745F2A">
      <w:pPr>
        <w:pStyle w:val="LO-normal"/>
        <w:rPr>
          <w:rFonts w:ascii="Aptos" w:eastAsia="Arial Narrow" w:hAnsi="Aptos" w:cs="Arial Narrow"/>
          <w:b/>
          <w:color w:val="FF0000"/>
          <w:sz w:val="18"/>
          <w:szCs w:val="18"/>
        </w:rPr>
      </w:pPr>
      <w:r w:rsidRPr="00AE5A67">
        <w:rPr>
          <w:rFonts w:ascii="Aptos" w:hAnsi="Aptos"/>
          <w:sz w:val="18"/>
          <w:szCs w:val="18"/>
          <w:vertAlign w:val="superscript"/>
        </w:rPr>
        <w:footnoteRef/>
      </w:r>
      <w:r w:rsidRPr="00AE5A67">
        <w:rPr>
          <w:rFonts w:ascii="Aptos" w:hAnsi="Aptos"/>
          <w:sz w:val="18"/>
          <w:szCs w:val="18"/>
        </w:rPr>
        <w:t xml:space="preserve">  </w:t>
      </w:r>
      <w:r w:rsidRPr="00AE5A67">
        <w:rPr>
          <w:rFonts w:ascii="Aptos" w:eastAsia="Arial Narrow" w:hAnsi="Aptos" w:cs="Arial Narrow"/>
          <w:b/>
          <w:color w:val="FF0000"/>
          <w:sz w:val="18"/>
          <w:szCs w:val="18"/>
        </w:rPr>
        <w:t>Istruzioni relative alla compilazione della dichiarazione:</w:t>
      </w:r>
    </w:p>
    <w:p w14:paraId="20667F62" w14:textId="18B65BF8" w:rsidR="005E2052" w:rsidRPr="00AE5A67" w:rsidRDefault="00745F2A">
      <w:pPr>
        <w:pStyle w:val="LO-normal"/>
        <w:spacing w:line="276" w:lineRule="auto"/>
        <w:jc w:val="both"/>
        <w:rPr>
          <w:rFonts w:ascii="Aptos" w:eastAsia="Arial Narrow" w:hAnsi="Aptos" w:cs="Arial Narrow"/>
          <w:sz w:val="18"/>
          <w:szCs w:val="18"/>
        </w:rPr>
      </w:pPr>
      <w:r w:rsidRPr="00AE5A67">
        <w:rPr>
          <w:rFonts w:ascii="Aptos" w:eastAsia="Arial Narrow" w:hAnsi="Aptos" w:cs="Arial Narrow"/>
          <w:sz w:val="18"/>
          <w:szCs w:val="18"/>
        </w:rPr>
        <w:t xml:space="preserve">Deve essere compilata obbligatoriamente almeno una delle opzioni tra la 1.0, la 2.0 e/o la 3.0 per ogni tipologia di spesa. Se si compila l’opzione </w:t>
      </w:r>
      <w:r w:rsidRPr="00AE5A67">
        <w:rPr>
          <w:rFonts w:ascii="Aptos" w:eastAsia="Arial Narrow" w:hAnsi="Aptos" w:cs="Arial Narrow"/>
          <w:b/>
          <w:sz w:val="18"/>
          <w:szCs w:val="18"/>
        </w:rPr>
        <w:t>1.0</w:t>
      </w:r>
      <w:r w:rsidRPr="00AE5A67">
        <w:rPr>
          <w:rFonts w:ascii="Aptos" w:eastAsia="Arial Narrow" w:hAnsi="Aptos" w:cs="Arial Narrow"/>
          <w:sz w:val="18"/>
          <w:szCs w:val="18"/>
        </w:rPr>
        <w:t xml:space="preserve"> non sono necessari altri adempimenti, ma si rammenta che si applica nel caso di </w:t>
      </w:r>
      <w:r w:rsidRPr="00AE5A67">
        <w:rPr>
          <w:rFonts w:ascii="Aptos" w:eastAsia="Arial Narrow" w:hAnsi="Aptos" w:cs="Arial Narrow"/>
          <w:b/>
          <w:sz w:val="18"/>
          <w:szCs w:val="18"/>
        </w:rPr>
        <w:t>sole ed esclusive spese per beni immateriali</w:t>
      </w:r>
      <w:r w:rsidRPr="00AE5A67">
        <w:rPr>
          <w:rFonts w:ascii="Aptos" w:eastAsia="Arial Narrow" w:hAnsi="Aptos" w:cs="Arial Narrow"/>
          <w:sz w:val="18"/>
          <w:szCs w:val="18"/>
        </w:rPr>
        <w:t xml:space="preserve">. Se queste ultime si cumulano con altre spese per beni materiali andrà compilata una delle opzioni successive </w:t>
      </w:r>
      <w:r w:rsidRPr="00AE5A67">
        <w:rPr>
          <w:rFonts w:ascii="Aptos" w:eastAsia="Arial Narrow" w:hAnsi="Aptos" w:cs="Arial Narrow"/>
          <w:sz w:val="18"/>
          <w:szCs w:val="18"/>
          <w:u w:val="single"/>
        </w:rPr>
        <w:t>senza flaggare l’opzione 1.0</w:t>
      </w:r>
      <w:r w:rsidRPr="00AE5A67">
        <w:rPr>
          <w:rFonts w:ascii="Aptos" w:eastAsia="Arial Narrow" w:hAnsi="Aptos" w:cs="Arial Narrow"/>
          <w:sz w:val="18"/>
          <w:szCs w:val="18"/>
        </w:rPr>
        <w:t xml:space="preserve">, in quanto le spese ivi contemplate non rappresenterebbero più una spesa esclusiva. Se si compila l’opzione </w:t>
      </w:r>
      <w:r w:rsidRPr="00AE5A67">
        <w:rPr>
          <w:rFonts w:ascii="Aptos" w:eastAsia="Arial Narrow" w:hAnsi="Aptos" w:cs="Arial Narrow"/>
          <w:b/>
          <w:sz w:val="18"/>
          <w:szCs w:val="18"/>
        </w:rPr>
        <w:t>3.0</w:t>
      </w:r>
      <w:r w:rsidRPr="00AE5A67">
        <w:rPr>
          <w:rFonts w:ascii="Aptos" w:eastAsia="Arial Narrow" w:hAnsi="Aptos" w:cs="Arial Narrow"/>
          <w:sz w:val="18"/>
          <w:szCs w:val="18"/>
        </w:rPr>
        <w:t xml:space="preserve"> </w:t>
      </w:r>
      <w:r w:rsidR="00CA591A">
        <w:rPr>
          <w:rFonts w:ascii="Aptos" w:eastAsia="Arial Narrow" w:hAnsi="Aptos" w:cs="Arial Narrow"/>
          <w:sz w:val="18"/>
          <w:szCs w:val="18"/>
        </w:rPr>
        <w:t xml:space="preserve">o </w:t>
      </w:r>
      <w:r w:rsidR="00CA591A" w:rsidRPr="00CA591A">
        <w:rPr>
          <w:rFonts w:ascii="Aptos" w:eastAsia="Arial Narrow" w:hAnsi="Aptos" w:cs="Arial Narrow"/>
          <w:b/>
          <w:bCs/>
          <w:sz w:val="18"/>
          <w:szCs w:val="18"/>
        </w:rPr>
        <w:t>4.0</w:t>
      </w:r>
      <w:r w:rsidR="00CA591A">
        <w:rPr>
          <w:rFonts w:ascii="Aptos" w:eastAsia="Arial Narrow" w:hAnsi="Aptos" w:cs="Arial Narrow"/>
          <w:sz w:val="18"/>
          <w:szCs w:val="18"/>
        </w:rPr>
        <w:t xml:space="preserve">, </w:t>
      </w:r>
      <w:r w:rsidRPr="00AE5A67">
        <w:rPr>
          <w:rFonts w:ascii="Aptos" w:eastAsia="Arial Narrow" w:hAnsi="Aptos" w:cs="Arial Narrow"/>
          <w:sz w:val="18"/>
          <w:szCs w:val="18"/>
        </w:rPr>
        <w:t xml:space="preserve">deve essere allegata una </w:t>
      </w:r>
      <w:r w:rsidRPr="00AE5A67">
        <w:rPr>
          <w:rFonts w:ascii="Aptos" w:eastAsia="Arial Narrow" w:hAnsi="Aptos" w:cs="Arial Narrow"/>
          <w:b/>
          <w:sz w:val="18"/>
          <w:szCs w:val="18"/>
        </w:rPr>
        <w:t>relazione DNSH</w:t>
      </w:r>
      <w:r w:rsidRPr="00AE5A67">
        <w:rPr>
          <w:rFonts w:ascii="Aptos" w:eastAsia="Arial Narrow" w:hAnsi="Aptos" w:cs="Arial Narrow"/>
          <w:sz w:val="18"/>
          <w:szCs w:val="18"/>
        </w:rPr>
        <w:t xml:space="preserve"> utilizzando </w:t>
      </w:r>
      <w:r w:rsidRPr="00AE5A67">
        <w:rPr>
          <w:rFonts w:ascii="Aptos" w:eastAsia="Arial Narrow" w:hAnsi="Aptos" w:cs="Arial Narrow"/>
          <w:b/>
          <w:sz w:val="18"/>
          <w:szCs w:val="18"/>
        </w:rPr>
        <w:t>il modello fornito dalla Regione</w:t>
      </w:r>
      <w:r w:rsidRPr="00AE5A67">
        <w:rPr>
          <w:rFonts w:ascii="Aptos" w:eastAsia="Arial Narrow" w:hAnsi="Aptos" w:cs="Arial Narrow"/>
          <w:sz w:val="18"/>
          <w:szCs w:val="18"/>
        </w:rPr>
        <w:t>.</w:t>
      </w:r>
    </w:p>
    <w:p w14:paraId="1731857B" w14:textId="77777777" w:rsidR="005E2052" w:rsidRDefault="005E2052">
      <w:pPr>
        <w:pStyle w:val="LO-normal"/>
        <w:spacing w:line="276" w:lineRule="auto"/>
        <w:jc w:val="both"/>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BEA2D" w14:textId="77777777" w:rsidR="005E2052" w:rsidRDefault="00745F2A">
    <w:pPr>
      <w:pStyle w:val="LO-normal"/>
      <w:pBdr>
        <w:top w:val="nil"/>
        <w:left w:val="nil"/>
        <w:bottom w:val="nil"/>
        <w:right w:val="nil"/>
        <w:between w:val="nil"/>
      </w:pBdr>
      <w:tabs>
        <w:tab w:val="center" w:pos="4819"/>
        <w:tab w:val="right" w:pos="9638"/>
      </w:tabs>
      <w:rPr>
        <w:rFonts w:eastAsia="Calibri" w:cs="Calibri"/>
        <w:color w:val="000000"/>
      </w:rPr>
    </w:pPr>
    <w:r>
      <w:rPr>
        <w:rFonts w:eastAsia="Calibri" w:cs="Calibri"/>
        <w:noProof/>
        <w:color w:val="000000"/>
      </w:rPr>
      <w:drawing>
        <wp:inline distT="0" distB="0" distL="0" distR="0" wp14:anchorId="76641331" wp14:editId="78414778">
          <wp:extent cx="5985510" cy="422910"/>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85510" cy="42291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A4EAE"/>
    <w:multiLevelType w:val="multilevel"/>
    <w:tmpl w:val="75049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71A66B8"/>
    <w:multiLevelType w:val="multilevel"/>
    <w:tmpl w:val="F1B2C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7071638">
    <w:abstractNumId w:val="0"/>
  </w:num>
  <w:num w:numId="2" w16cid:durableId="1925994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052"/>
    <w:rsid w:val="000240FB"/>
    <w:rsid w:val="000322A7"/>
    <w:rsid w:val="000562A5"/>
    <w:rsid w:val="00090F72"/>
    <w:rsid w:val="000A0647"/>
    <w:rsid w:val="00106DC0"/>
    <w:rsid w:val="00114C74"/>
    <w:rsid w:val="001229B3"/>
    <w:rsid w:val="00147DC7"/>
    <w:rsid w:val="001545BB"/>
    <w:rsid w:val="00183E42"/>
    <w:rsid w:val="0019610E"/>
    <w:rsid w:val="00201399"/>
    <w:rsid w:val="002115A4"/>
    <w:rsid w:val="00264AF6"/>
    <w:rsid w:val="002E08B1"/>
    <w:rsid w:val="00310CF5"/>
    <w:rsid w:val="00341A26"/>
    <w:rsid w:val="00353187"/>
    <w:rsid w:val="00377148"/>
    <w:rsid w:val="003D7BBA"/>
    <w:rsid w:val="003E60A4"/>
    <w:rsid w:val="0045108C"/>
    <w:rsid w:val="004D7456"/>
    <w:rsid w:val="00524041"/>
    <w:rsid w:val="00531DCD"/>
    <w:rsid w:val="00554EA8"/>
    <w:rsid w:val="00573F4C"/>
    <w:rsid w:val="005830AA"/>
    <w:rsid w:val="005D65D1"/>
    <w:rsid w:val="005E2052"/>
    <w:rsid w:val="005E417A"/>
    <w:rsid w:val="006162AB"/>
    <w:rsid w:val="006210CD"/>
    <w:rsid w:val="006819B5"/>
    <w:rsid w:val="006D44F0"/>
    <w:rsid w:val="00741A6B"/>
    <w:rsid w:val="00745F2A"/>
    <w:rsid w:val="007478E1"/>
    <w:rsid w:val="007D6DA4"/>
    <w:rsid w:val="007F578D"/>
    <w:rsid w:val="0083479D"/>
    <w:rsid w:val="008419F5"/>
    <w:rsid w:val="008832D5"/>
    <w:rsid w:val="00963FE2"/>
    <w:rsid w:val="009761DB"/>
    <w:rsid w:val="009C09F7"/>
    <w:rsid w:val="00A81776"/>
    <w:rsid w:val="00AB43BB"/>
    <w:rsid w:val="00AE5A67"/>
    <w:rsid w:val="00B4762D"/>
    <w:rsid w:val="00B642C9"/>
    <w:rsid w:val="00C372E4"/>
    <w:rsid w:val="00C406B3"/>
    <w:rsid w:val="00CA591A"/>
    <w:rsid w:val="00CA6E40"/>
    <w:rsid w:val="00CE3F7E"/>
    <w:rsid w:val="00D14410"/>
    <w:rsid w:val="00DA3CAD"/>
    <w:rsid w:val="00E332EE"/>
    <w:rsid w:val="00E64486"/>
    <w:rsid w:val="00E64977"/>
    <w:rsid w:val="00E731E5"/>
    <w:rsid w:val="00EA6044"/>
    <w:rsid w:val="00F140C3"/>
    <w:rsid w:val="00F55AD5"/>
    <w:rsid w:val="00F961E9"/>
    <w:rsid w:val="00FA7D3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E1612"/>
  <w15:docId w15:val="{E9A7E3C9-D8FF-46EB-97B6-0BFF031D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4762D"/>
    <w:rPr>
      <w:rFonts w:eastAsia="NSimSun" w:cs="Arial"/>
      <w:lang w:eastAsia="zh-CN" w:bidi="hi-I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Corpotesto"/>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estocommentoCarattere">
    <w:name w:val="Testo commento Carattere"/>
    <w:basedOn w:val="Carpredefinitoparagrafo"/>
    <w:link w:val="Testocommento"/>
    <w:uiPriority w:val="99"/>
    <w:semiHidden/>
    <w:qFormat/>
    <w:rPr>
      <w:sz w:val="20"/>
      <w:szCs w:val="20"/>
    </w:rPr>
  </w:style>
  <w:style w:type="character" w:styleId="Rimandocommento">
    <w:name w:val="annotation reference"/>
    <w:basedOn w:val="Carpredefinitoparagrafo"/>
    <w:uiPriority w:val="99"/>
    <w:semiHidden/>
    <w:unhideWhenUsed/>
    <w:qFormat/>
    <w:rPr>
      <w:sz w:val="16"/>
      <w:szCs w:val="16"/>
    </w:rPr>
  </w:style>
  <w:style w:type="character" w:customStyle="1" w:styleId="IntestazioneCarattere">
    <w:name w:val="Intestazione Carattere"/>
    <w:basedOn w:val="Carpredefinitoparagrafo"/>
    <w:link w:val="Intestazione"/>
    <w:uiPriority w:val="99"/>
    <w:qFormat/>
    <w:rsid w:val="00896310"/>
  </w:style>
  <w:style w:type="character" w:customStyle="1" w:styleId="PidipaginaCarattere">
    <w:name w:val="Piè di pagina Carattere"/>
    <w:basedOn w:val="Carpredefinitoparagrafo"/>
    <w:link w:val="Pidipagina"/>
    <w:uiPriority w:val="99"/>
    <w:qFormat/>
    <w:rsid w:val="00896310"/>
  </w:style>
  <w:style w:type="character" w:customStyle="1" w:styleId="TestonotaapidipaginaCarattere">
    <w:name w:val="Testo nota a piè di pagina Carattere"/>
    <w:basedOn w:val="Carpredefinitoparagrafo"/>
    <w:link w:val="Testonotaapidipagina"/>
    <w:uiPriority w:val="99"/>
    <w:semiHidden/>
    <w:qFormat/>
    <w:rsid w:val="00142C5A"/>
    <w:rPr>
      <w:sz w:val="20"/>
      <w:szCs w:val="20"/>
    </w:rPr>
  </w:style>
  <w:style w:type="character" w:customStyle="1" w:styleId="Richiamoallanotaapidipagina">
    <w:name w:val="Richiamo alla nota a piè di pagina"/>
    <w:rPr>
      <w:vertAlign w:val="superscript"/>
    </w:rPr>
  </w:style>
  <w:style w:type="character" w:customStyle="1" w:styleId="FootnoteCharacters">
    <w:name w:val="Footnote Characters"/>
    <w:basedOn w:val="Carpredefinitoparagrafo"/>
    <w:uiPriority w:val="99"/>
    <w:semiHidden/>
    <w:unhideWhenUsed/>
    <w:qFormat/>
    <w:rsid w:val="00142C5A"/>
    <w:rPr>
      <w:vertAlign w:val="superscript"/>
    </w:rPr>
  </w:style>
  <w:style w:type="character" w:customStyle="1" w:styleId="contentcontrolboundarysink">
    <w:name w:val="contentcontrolboundarysink"/>
    <w:basedOn w:val="Carpredefinitoparagrafo"/>
    <w:qFormat/>
    <w:rsid w:val="00951970"/>
  </w:style>
  <w:style w:type="character" w:customStyle="1" w:styleId="CollegamentoInternet">
    <w:name w:val="Collegamento Internet"/>
    <w:rPr>
      <w:color w:val="000080"/>
      <w:u w:val="single"/>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ice">
    <w:name w:val="Indice"/>
    <w:basedOn w:val="Normale"/>
    <w:qFormat/>
    <w:pPr>
      <w:suppressLineNumbers/>
    </w:pPr>
  </w:style>
  <w:style w:type="paragraph" w:customStyle="1" w:styleId="LO-normal">
    <w:name w:val="LO-normal"/>
    <w:qFormat/>
    <w:rPr>
      <w:rFonts w:eastAsia="NSimSun" w:cs="Arial"/>
      <w:lang w:eastAsia="zh-CN" w:bidi="hi-IN"/>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qFormat/>
    <w:rPr>
      <w:sz w:val="20"/>
      <w:szCs w:val="20"/>
    </w:rPr>
  </w:style>
  <w:style w:type="paragraph" w:styleId="Paragrafoelenco">
    <w:name w:val="List Paragraph"/>
    <w:basedOn w:val="Normale"/>
    <w:uiPriority w:val="34"/>
    <w:qFormat/>
    <w:rsid w:val="00FE3CBE"/>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896310"/>
    <w:pPr>
      <w:tabs>
        <w:tab w:val="center" w:pos="4819"/>
        <w:tab w:val="right" w:pos="9638"/>
      </w:tabs>
    </w:pPr>
  </w:style>
  <w:style w:type="paragraph" w:styleId="Pidipagina">
    <w:name w:val="footer"/>
    <w:basedOn w:val="Normale"/>
    <w:link w:val="PidipaginaCarattere"/>
    <w:uiPriority w:val="99"/>
    <w:unhideWhenUsed/>
    <w:rsid w:val="00896310"/>
    <w:pPr>
      <w:tabs>
        <w:tab w:val="center" w:pos="4819"/>
        <w:tab w:val="right" w:pos="9638"/>
      </w:tabs>
    </w:pPr>
  </w:style>
  <w:style w:type="paragraph" w:styleId="Testonotaapidipagina">
    <w:name w:val="footnote text"/>
    <w:basedOn w:val="Normale"/>
    <w:link w:val="TestonotaapidipaginaCarattere"/>
    <w:uiPriority w:val="99"/>
    <w:semiHidden/>
    <w:unhideWhenUsed/>
    <w:rsid w:val="00142C5A"/>
    <w:rPr>
      <w:sz w:val="20"/>
      <w:szCs w:val="20"/>
    </w:r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styleId="Grigliatabella">
    <w:name w:val="Table Grid"/>
    <w:basedOn w:val="Tabellanormale"/>
    <w:uiPriority w:val="39"/>
    <w:rsid w:val="0095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4"/>
    <w:tblPr>
      <w:tblStyleRowBandSize w:val="1"/>
      <w:tblStyleColBandSize w:val="1"/>
      <w:tblCellMar>
        <w:left w:w="108" w:type="dxa"/>
        <w:right w:w="108" w:type="dxa"/>
      </w:tblCellMar>
    </w:tblPr>
  </w:style>
  <w:style w:type="table" w:customStyle="1" w:styleId="a0">
    <w:basedOn w:val="TableNormal4"/>
    <w:tblPr>
      <w:tblStyleRowBandSize w:val="1"/>
      <w:tblStyleColBandSize w:val="1"/>
      <w:tblCellMar>
        <w:left w:w="108" w:type="dxa"/>
        <w:right w:w="108" w:type="dxa"/>
      </w:tblCellMar>
    </w:tblPr>
  </w:style>
  <w:style w:type="table" w:customStyle="1" w:styleId="a1">
    <w:basedOn w:val="TableNormal4"/>
    <w:tblPr>
      <w:tblStyleRowBandSize w:val="1"/>
      <w:tblStyleColBandSize w:val="1"/>
      <w:tblCellMar>
        <w:left w:w="108" w:type="dxa"/>
        <w:right w:w="108" w:type="dxa"/>
      </w:tblCellMar>
    </w:tblPr>
  </w:style>
  <w:style w:type="table" w:customStyle="1" w:styleId="a2">
    <w:basedOn w:val="TableNormal4"/>
    <w:tblPr>
      <w:tblStyleRowBandSize w:val="1"/>
      <w:tblStyleColBandSize w:val="1"/>
      <w:tblCellMar>
        <w:left w:w="108" w:type="dxa"/>
        <w:right w:w="108" w:type="dxa"/>
      </w:tblCellMar>
    </w:tblPr>
  </w:style>
  <w:style w:type="table" w:customStyle="1" w:styleId="a3">
    <w:basedOn w:val="TableNormal4"/>
    <w:tblPr>
      <w:tblStyleRowBandSize w:val="1"/>
      <w:tblStyleColBandSize w:val="1"/>
      <w:tblCellMar>
        <w:left w:w="108" w:type="dxa"/>
        <w:right w:w="108" w:type="dxa"/>
      </w:tblCellMar>
    </w:tblPr>
  </w:style>
  <w:style w:type="table" w:customStyle="1" w:styleId="a4">
    <w:basedOn w:val="TableNormal4"/>
    <w:tblPr>
      <w:tblStyleRowBandSize w:val="1"/>
      <w:tblStyleColBandSize w:val="1"/>
      <w:tblCellMar>
        <w:left w:w="108" w:type="dxa"/>
        <w:right w:w="108" w:type="dxa"/>
      </w:tblCellMar>
    </w:tblPr>
  </w:style>
  <w:style w:type="table" w:customStyle="1" w:styleId="a5">
    <w:basedOn w:val="TableNormal4"/>
    <w:tblPr>
      <w:tblStyleRowBandSize w:val="1"/>
      <w:tblStyleColBandSize w:val="1"/>
      <w:tblCellMar>
        <w:left w:w="108" w:type="dxa"/>
        <w:right w:w="108" w:type="dxa"/>
      </w:tblCellMar>
    </w:tblPr>
  </w:style>
  <w:style w:type="table" w:customStyle="1" w:styleId="a6">
    <w:basedOn w:val="TableNormal4"/>
    <w:tblPr>
      <w:tblStyleRowBandSize w:val="1"/>
      <w:tblStyleColBandSize w:val="1"/>
      <w:tblCellMar>
        <w:left w:w="108" w:type="dxa"/>
        <w:right w:w="108" w:type="dxa"/>
      </w:tblCellMar>
    </w:tblPr>
  </w:style>
  <w:style w:type="table" w:customStyle="1" w:styleId="a7">
    <w:basedOn w:val="TableNormal4"/>
    <w:tblPr>
      <w:tblStyleRowBandSize w:val="1"/>
      <w:tblStyleColBandSize w:val="1"/>
      <w:tblCellMar>
        <w:left w:w="108" w:type="dxa"/>
        <w:right w:w="108" w:type="dxa"/>
      </w:tblCellMar>
    </w:tblPr>
  </w:style>
  <w:style w:type="table" w:customStyle="1" w:styleId="a8">
    <w:basedOn w:val="TableNormal4"/>
    <w:tblPr>
      <w:tblStyleRowBandSize w:val="1"/>
      <w:tblStyleColBandSize w:val="1"/>
      <w:tblCellMar>
        <w:left w:w="108" w:type="dxa"/>
        <w:right w:w="108" w:type="dxa"/>
      </w:tblCellMar>
    </w:tblPr>
  </w:style>
  <w:style w:type="table" w:customStyle="1" w:styleId="a9">
    <w:basedOn w:val="TableNormal4"/>
    <w:tblPr>
      <w:tblStyleRowBandSize w:val="1"/>
      <w:tblStyleColBandSize w:val="1"/>
      <w:tblCellMar>
        <w:left w:w="108" w:type="dxa"/>
        <w:right w:w="108" w:type="dxa"/>
      </w:tblCellMar>
    </w:tblPr>
  </w:style>
  <w:style w:type="table" w:customStyle="1" w:styleId="aa">
    <w:basedOn w:val="TableNormal4"/>
    <w:tblPr>
      <w:tblStyleRowBandSize w:val="1"/>
      <w:tblStyleColBandSize w:val="1"/>
      <w:tblCellMar>
        <w:left w:w="108" w:type="dxa"/>
        <w:right w:w="108" w:type="dxa"/>
      </w:tblCellMar>
    </w:tblPr>
  </w:style>
  <w:style w:type="table" w:customStyle="1" w:styleId="ab">
    <w:basedOn w:val="TableNormal4"/>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2923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as3Ya1hJqB0MqSM7UTirnQ1TWw==">CgMxLjAaHwoBMBIaChgICVIUChJ0YWJsZS5iNG5qNHlleWt0YncaHwoBMRIaChgICVIUChJ0YWJsZS5vdXV5OXF6MHRhd3AyCWguMzBqMHpsbDIOaC5kZW5heHByc2pxcGcyDmguaHdmMXdtb3VieDY1MgloLjNkeTZ2a204AHIhMVA0QmYwbjRtSG8xRFJXR2kySEdsckpPT2R2aVNlUjFE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9" ma:contentTypeDescription="Creare un nuovo documento." ma:contentTypeScope="" ma:versionID="0a40f51d4a9bcddab748b51f3da8f43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52a5848fb52331fd5cef4ec56b724f1a"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97da675d-2d8c-4153-84ee-1409f1be1e62}"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b9350-c968-4981-9d83-fb5f969cfbdd" xsi:nil="true"/>
    <lcf76f155ced4ddcb4097134ff3c332f xmlns="e7c786ba-63a4-4e8f-9b25-6cce7c3cef2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5385E8-C2E1-4A8B-B788-D99C7614D7CE}"/>
</file>

<file path=customXml/itemProps3.xml><?xml version="1.0" encoding="utf-8"?>
<ds:datastoreItem xmlns:ds="http://schemas.openxmlformats.org/officeDocument/2006/customXml" ds:itemID="{0FF6A593-5356-4AE9-B6F1-6BCA1DAFE98B}"/>
</file>

<file path=customXml/itemProps4.xml><?xml version="1.0" encoding="utf-8"?>
<ds:datastoreItem xmlns:ds="http://schemas.openxmlformats.org/officeDocument/2006/customXml" ds:itemID="{91B21F9E-8122-4C27-A479-A00ED24BD360}"/>
</file>

<file path=docProps/app.xml><?xml version="1.0" encoding="utf-8"?>
<Properties xmlns="http://schemas.openxmlformats.org/officeDocument/2006/extended-properties" xmlns:vt="http://schemas.openxmlformats.org/officeDocument/2006/docPropsVTypes">
  <Template>Normal.dotm</Template>
  <TotalTime>5</TotalTime>
  <Pages>4</Pages>
  <Words>1173</Words>
  <Characters>6688</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Ficarelli Monica</dc:creator>
  <cp:lastModifiedBy>Guidi Daniela</cp:lastModifiedBy>
  <cp:revision>7</cp:revision>
  <dcterms:created xsi:type="dcterms:W3CDTF">2025-06-09T08:07:00Z</dcterms:created>
  <dcterms:modified xsi:type="dcterms:W3CDTF">2025-06-09T08:11:00Z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