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both"/>
        <w:rPr>
          <w:rFonts w:ascii="Arial Narrow" w:cs="Arial Narrow" w:eastAsia="Arial Narrow" w:hAnsi="Arial Narrow"/>
          <w:color w:val="ff0000"/>
          <w:sz w:val="20"/>
          <w:szCs w:val="2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ff0000"/>
          <w:sz w:val="20"/>
          <w:szCs w:val="20"/>
          <w:rtl w:val="0"/>
        </w:rPr>
        <w:t xml:space="preserve">La presente dichiarazione deve essere compilata e firmata in forma digitale oppure autografa (nel secondo caso deve essere allegata la copia fotostatica del documento di identità del sottoscrittore in corso di validità)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PR FESR 2021/2027 Priorità 3 - AZIONE 2.8.3</w:t>
      </w:r>
    </w:p>
    <w:p w:rsidR="00000000" w:rsidDel="00000000" w:rsidP="00000000" w:rsidRDefault="00000000" w:rsidRPr="00000000" w14:paraId="00000004">
      <w:pPr>
        <w:ind w:left="72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BANDO PER POTENZIAMENTO DELLE</w:t>
      </w:r>
    </w:p>
    <w:p w:rsidR="00000000" w:rsidDel="00000000" w:rsidP="00000000" w:rsidRDefault="00000000" w:rsidRPr="00000000" w14:paraId="00000006">
      <w:pPr>
        <w:ind w:left="72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INFRASTRUTTURE DI RICARICA</w:t>
      </w:r>
    </w:p>
    <w:p w:rsidR="00000000" w:rsidDel="00000000" w:rsidP="00000000" w:rsidRDefault="00000000" w:rsidRPr="00000000" w14:paraId="00000007">
      <w:pPr>
        <w:ind w:left="72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D.G.R. n.659/2023</w:t>
      </w:r>
    </w:p>
    <w:p w:rsidR="00000000" w:rsidDel="00000000" w:rsidP="00000000" w:rsidRDefault="00000000" w:rsidRPr="00000000" w14:paraId="00000009">
      <w:pPr>
        <w:ind w:left="72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DICHIARAZIONE SOSTITUTIVA DI ATTO NOTORIO </w:t>
      </w:r>
    </w:p>
    <w:p w:rsidR="00000000" w:rsidDel="00000000" w:rsidP="00000000" w:rsidRDefault="00000000" w:rsidRPr="00000000" w14:paraId="0000000B">
      <w:pPr>
        <w:ind w:left="72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 DI CERTIFICAZIONE IN MATERIA DNSH </w:t>
      </w:r>
    </w:p>
    <w:p w:rsidR="00000000" w:rsidDel="00000000" w:rsidP="00000000" w:rsidRDefault="00000000" w:rsidRPr="00000000" w14:paraId="0000000C">
      <w:pPr>
        <w:ind w:left="72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ai sensi degli articoli 46 e 47 del D.P.R. 28/12/2000 n. 445</w:t>
      </w:r>
    </w:p>
    <w:p w:rsidR="00000000" w:rsidDel="00000000" w:rsidP="00000000" w:rsidRDefault="00000000" w:rsidRPr="00000000" w14:paraId="0000000D">
      <w:pPr>
        <w:spacing w:after="200" w:lineRule="auto"/>
        <w:ind w:left="0" w:firstLine="0"/>
        <w:jc w:val="both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3on7kavmvx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ind w:left="0" w:firstLine="0"/>
        <w:jc w:val="both"/>
        <w:rPr>
          <w:rFonts w:ascii="Arial Narrow" w:cs="Arial Narrow" w:eastAsia="Arial Narrow" w:hAnsi="Arial Narrow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Il/La sottoscritto/a _______________________________________________________________ nato/a  a __________________________ in data ________________ in qualità di legale rappresentante dell’impresa ________________________________________________________ Indirizzo sede legale ______________________________________________ C.a.p. ___________ Comune _________________________________________________________________  Provincia  ___  in relazione alla rendicontazione delle spese relative al saldo del progetto prot. PG/2023/____________ dal titolo “__________________________________________________________________________” avente CUP ______________________ finanziato ai sensi del Bando approvato con D.G.R. n.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659/2023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 relazione al paragrafo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9.4, con riferimento agli obiettivi ambientali 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adattamento ai cambiamenti climatici e economia circolare, inclusa la prevenzione, il riutilizzo ed il riciclaggio dei rifiuti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</w:t>
      </w:r>
    </w:p>
    <w:p w:rsidR="00000000" w:rsidDel="00000000" w:rsidP="00000000" w:rsidRDefault="00000000" w:rsidRPr="00000000" w14:paraId="0000000F">
      <w:pPr>
        <w:widowControl w:val="0"/>
        <w:ind w:left="0" w:firstLine="0"/>
        <w:jc w:val="both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consapevole delle responsabilità penali cui può andare incontro in caso di dichiarazione mendace o di esibizione di atto falso o contenente dati non rispondenti a verità, ai sensi degli artt. 75 e 76 del D.P.R. 28/12/2000 n. 445,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ai sensi degli articoli 46 e 47 del D.P.R. 28/12/2000 n. 445</w:t>
      </w:r>
    </w:p>
    <w:p w:rsidR="00000000" w:rsidDel="00000000" w:rsidP="00000000" w:rsidRDefault="00000000" w:rsidRPr="00000000" w14:paraId="00000012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200" w:line="276" w:lineRule="auto"/>
        <w:ind w:left="566.9291338582675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 relazione all’Obiettivo 2- “Adattamento ai cambiamenti climatici”, la variazione del consumo di suolo,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per effetto del progetto realizzato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mediante la compilazione su Sfinge 2020 degli indicatori selezionati in fase di concessione del contributo, che costituisce parte integrante della presente dichiarazione </w:t>
      </w:r>
      <w:r w:rsidDel="00000000" w:rsidR="00000000" w:rsidRPr="00000000">
        <w:rPr>
          <w:rFonts w:ascii="Arial Narrow" w:cs="Arial Narrow" w:eastAsia="Arial Narrow" w:hAnsi="Arial Narrow"/>
          <w:i w:val="1"/>
          <w:color w:val="76923c"/>
          <w:rtl w:val="0"/>
        </w:rPr>
        <w:t xml:space="preserve">(compilare i campi solo </w:t>
      </w:r>
      <w:r w:rsidDel="00000000" w:rsidR="00000000" w:rsidRPr="00000000">
        <w:rPr>
          <w:rFonts w:ascii="Arial Narrow" w:cs="Arial Narrow" w:eastAsia="Arial Narrow" w:hAnsi="Arial Narrow"/>
          <w:i w:val="1"/>
          <w:color w:val="76923c"/>
          <w:u w:val="single"/>
          <w:rtl w:val="0"/>
        </w:rPr>
        <w:t xml:space="preserve">se pertinenti</w:t>
      </w:r>
      <w:r w:rsidDel="00000000" w:rsidR="00000000" w:rsidRPr="00000000">
        <w:rPr>
          <w:rFonts w:ascii="Arial Narrow" w:cs="Arial Narrow" w:eastAsia="Arial Narrow" w:hAnsi="Arial Narrow"/>
          <w:i w:val="1"/>
          <w:color w:val="76923c"/>
          <w:rtl w:val="0"/>
        </w:rPr>
        <w:t xml:space="preserve"> al progetto);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200" w:line="276" w:lineRule="auto"/>
        <w:ind w:left="566.9291338582675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 relazione all’Obiettivo 4 – “Economia circolare e produzione dei rifiuti”, la variazione attesa della produzione annua di rifiuti per effetto del progetto realizzato, specificandone tipologia, quantitativi e destinazione finale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mediante la compilazione su Sfinge 2020 degli indicatori selezionati in fase di concessione del contributo, che costituisce parte integrante della presente dichiarazione;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OBBLIGATORIA PER TUTTI I BENEFICIARI.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0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Al fine di comprovare quanto dichiarato in sede di presentazione della domanda in relazione al principio DNSH e sulla base del progetto effettivamente realizzato e rendicontato,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Il/La Sottoscritto/a,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76" w:lineRule="auto"/>
        <w:ind w:right="-11"/>
        <w:jc w:val="center"/>
        <w:rPr>
          <w:rFonts w:ascii="Arial Narrow" w:cs="Arial Narrow" w:eastAsia="Arial Narrow" w:hAnsi="Arial Narrow"/>
          <w:b w:val="1"/>
          <w:color w:val="000000"/>
          <w:vertAlign w:val="superscript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rtl w:val="0"/>
        </w:rPr>
        <w:t xml:space="preserve">DICHIARA INOLTRE CHE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right="-12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37864229"/>
        <w:tag w:val="goog_rdk_0"/>
      </w:sdtPr>
      <w:sdtContent>
        <w:tbl>
          <w:tblPr>
            <w:tblStyle w:val="Table1"/>
            <w:tblW w:w="10230.0" w:type="dxa"/>
            <w:jc w:val="left"/>
            <w:tblInd w:w="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230"/>
            <w:tblGridChange w:id="0">
              <w:tblGrid>
                <w:gridCol w:w="102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bottom w:color="000000" w:space="0" w:sz="4" w:val="single"/>
                </w:tcBorders>
                <w:shd w:fill="dbe5f1" w:val="clear"/>
                <w:vAlign w:val="center"/>
              </w:tcPr>
              <w:p w:rsidR="00000000" w:rsidDel="00000000" w:rsidP="00000000" w:rsidRDefault="00000000" w:rsidRPr="00000000" w14:paraId="00000019">
                <w:pPr>
                  <w:spacing w:before="120" w:line="276" w:lineRule="auto"/>
                  <w:jc w:val="both"/>
                  <w:rPr>
                    <w:rFonts w:ascii="Arial Narrow" w:cs="Arial Narrow" w:eastAsia="Arial Narrow" w:hAnsi="Arial Narrow"/>
                    <w:b w:val="1"/>
                    <w:color w:val="0000ff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1.0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il progetto prevede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SPESE ESCLUSE EX-ANTE SENZA CONDIZIONE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, rientranti in una o più delle seguenti categorie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0000ff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rtl w:val="0"/>
                  </w:rPr>
                  <w:t xml:space="preserve">nel caso sia flaggata tale opzione si scelga uno o più dei casi sottostanti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0000ff"/>
                    <w:rtl w:val="0"/>
                  </w:rPr>
                  <w:t xml:space="preserve">):</w:t>
                </w:r>
              </w:p>
              <w:p w:rsidR="00000000" w:rsidDel="00000000" w:rsidP="00000000" w:rsidRDefault="00000000" w:rsidRPr="00000000" w14:paraId="0000001A">
                <w:pPr>
                  <w:numPr>
                    <w:ilvl w:val="0"/>
                    <w:numId w:val="1"/>
                  </w:numPr>
                  <w:spacing w:before="120" w:line="276" w:lineRule="auto"/>
                  <w:ind w:left="720" w:right="282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progettazione;</w:t>
                </w:r>
              </w:p>
              <w:p w:rsidR="00000000" w:rsidDel="00000000" w:rsidP="00000000" w:rsidRDefault="00000000" w:rsidRPr="00000000" w14:paraId="0000001B">
                <w:pPr>
                  <w:numPr>
                    <w:ilvl w:val="0"/>
                    <w:numId w:val="1"/>
                  </w:numPr>
                  <w:spacing w:line="276" w:lineRule="auto"/>
                  <w:ind w:left="720" w:right="282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direzione Lavori; </w:t>
                </w:r>
              </w:p>
              <w:p w:rsidR="00000000" w:rsidDel="00000000" w:rsidP="00000000" w:rsidRDefault="00000000" w:rsidRPr="00000000" w14:paraId="0000001C">
                <w:pPr>
                  <w:numPr>
                    <w:ilvl w:val="0"/>
                    <w:numId w:val="1"/>
                  </w:numPr>
                  <w:spacing w:line="276" w:lineRule="auto"/>
                  <w:ind w:left="720" w:right="282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coordinamento sicurezza in fase di progettazione ed esecuzione;</w:t>
                </w:r>
              </w:p>
              <w:p w:rsidR="00000000" w:rsidDel="00000000" w:rsidP="00000000" w:rsidRDefault="00000000" w:rsidRPr="00000000" w14:paraId="0000001D">
                <w:pPr>
                  <w:numPr>
                    <w:ilvl w:val="0"/>
                    <w:numId w:val="1"/>
                  </w:numPr>
                  <w:spacing w:line="276" w:lineRule="auto"/>
                  <w:ind w:left="720" w:right="282" w:hanging="360"/>
                  <w:jc w:val="both"/>
                  <w:rPr>
                    <w:rFonts w:ascii="Arial Narrow" w:cs="Arial Narrow" w:eastAsia="Arial Narrow" w:hAnsi="Arial Narrow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collaudo e certificazione degli impianti;</w:t>
                </w:r>
              </w:p>
              <w:p w:rsidR="00000000" w:rsidDel="00000000" w:rsidP="00000000" w:rsidRDefault="00000000" w:rsidRPr="00000000" w14:paraId="0000001E">
                <w:pPr>
                  <w:numPr>
                    <w:ilvl w:val="0"/>
                    <w:numId w:val="1"/>
                  </w:numPr>
                  <w:spacing w:line="276" w:lineRule="auto"/>
                  <w:ind w:left="720" w:right="282" w:hanging="360"/>
                  <w:jc w:val="both"/>
                  <w:rPr>
                    <w:rFonts w:ascii="Arial Narrow" w:cs="Arial Narrow" w:eastAsia="Arial Narrow" w:hAnsi="Arial Narrow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spese per acquisizione di aree mediante procedure di esproprio;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numPr>
                    <w:ilvl w:val="0"/>
                    <w:numId w:val="1"/>
                  </w:numPr>
                  <w:spacing w:line="276" w:lineRule="auto"/>
                  <w:ind w:left="720" w:right="282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costi generali per la definizione e gestione del progetto.</w:t>
                </w:r>
              </w:p>
              <w:p w:rsidR="00000000" w:rsidDel="00000000" w:rsidP="00000000" w:rsidRDefault="00000000" w:rsidRPr="00000000" w14:paraId="00000020">
                <w:pPr>
                  <w:spacing w:before="120" w:line="276" w:lineRule="auto"/>
                  <w:ind w:left="720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per le quali il beneficiario non è tenuto a produrre alcuna ulteriore documentazione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.</w:t>
                </w:r>
              </w:p>
              <w:p w:rsidR="00000000" w:rsidDel="00000000" w:rsidP="00000000" w:rsidRDefault="00000000" w:rsidRPr="00000000" w14:paraId="00000021">
                <w:pPr>
                  <w:spacing w:before="120" w:lineRule="auto"/>
                  <w:ind w:left="709" w:right="282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2">
      <w:pPr>
        <w:spacing w:line="276" w:lineRule="auto"/>
        <w:ind w:right="-12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249854762"/>
        <w:tag w:val="goog_rdk_2"/>
      </w:sdtPr>
      <w:sdtContent>
        <w:tbl>
          <w:tblPr>
            <w:tblStyle w:val="Table2"/>
            <w:tblW w:w="10215.0" w:type="dxa"/>
            <w:jc w:val="left"/>
            <w:tblInd w:w="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215"/>
            <w:tblGridChange w:id="0">
              <w:tblGrid>
                <w:gridCol w:w="102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bottom w:color="000000" w:space="0" w:sz="4" w:val="single"/>
                </w:tcBorders>
                <w:shd w:fill="f3f3f3" w:val="clear"/>
                <w:vAlign w:val="center"/>
              </w:tcPr>
              <w:p w:rsidR="00000000" w:rsidDel="00000000" w:rsidP="00000000" w:rsidRDefault="00000000" w:rsidRPr="00000000" w14:paraId="00000023">
                <w:pPr>
                  <w:spacing w:line="276" w:lineRule="auto"/>
                  <w:ind w:left="708.6614173228347" w:hanging="708.6614173228347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2.0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l’intervento NON ha determinato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VARIAZIONE DI CONSUMO DI SUOLO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(e in quantità inferiore ai  25 mq)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il progetto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comprende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spese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per la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FORNITURA, INSTALLAZIONE e posa in opera di MATERIALI e componenti necessari per l’installazione degli IMPIANTI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(tra cui opere edili strettamente necessarie ed oneri di sicurezza, impianti e dispositivi per il monitoraggio, opere impiantistiche di allacciamento alla rete, impianti FER asserviti alla produzione dell’energia elettrica consumata dalle infrastrutture di ricarica) per le quali si dichiara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rtl w:val="0"/>
                  </w:rPr>
                  <w:t xml:space="preserve"> si scelga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u w:val="single"/>
                    <w:rtl w:val="0"/>
                  </w:rPr>
                  <w:t xml:space="preserve">uno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rtl w:val="0"/>
                  </w:rPr>
                  <w:t xml:space="preserve"> dei casi sottostanti ed allegare l’evidenza documentale.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):</w:t>
                </w:r>
              </w:p>
              <w:p w:rsidR="00000000" w:rsidDel="00000000" w:rsidP="00000000" w:rsidRDefault="00000000" w:rsidRPr="00000000" w14:paraId="00000024">
                <w:pPr>
                  <w:numPr>
                    <w:ilvl w:val="0"/>
                    <w:numId w:val="4"/>
                  </w:numPr>
                  <w:spacing w:after="200" w:before="120" w:line="276" w:lineRule="auto"/>
                  <w:ind w:left="1275.5905511811022" w:right="207.4015748031502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possesso di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Sistemi di Gestione Ambientale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(ISO 14001, Emas) da parte dell’impresa esecutrice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per ciascuna delle attività oggetto di spesa (es. opere edili, impianti etc.).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5">
                <w:pPr>
                  <w:numPr>
                    <w:ilvl w:val="0"/>
                    <w:numId w:val="4"/>
                  </w:numPr>
                  <w:spacing w:after="200" w:before="120" w:line="276" w:lineRule="auto"/>
                  <w:ind w:left="1275.5905511811022" w:right="207.4015748031502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relativamente alle spese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u w:val="single"/>
                    <w:rtl w:val="0"/>
                  </w:rPr>
                  <w:t xml:space="preserve">PER OPERE EDILIZIE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applicazione dei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Criteri Ambientali Minimi  (CAM Edilizia)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o, in alternativa,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iscrizione al Consorzio REC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o comunque evidenza di avvio a riciclo/recupero di almeno il 70% in peso dei rifiuti da costruzione e demolizione prodotti durante l’intervento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rtl w:val="0"/>
                  </w:rPr>
                  <w:t xml:space="preserve">(allegare relazione di conformità ai CAM/documentazione tecnica);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6">
                <w:pPr>
                  <w:spacing w:after="200" w:before="120" w:line="276" w:lineRule="auto"/>
                  <w:ind w:left="1275.5905511811022" w:right="207.4015748031502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u w:val="single"/>
                    <w:rtl w:val="0"/>
                  </w:rPr>
                  <w:t xml:space="preserve">CONGIUNTAMENTE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all’indicazione dei criteri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di sostenibilità ambientale dei prodotti acquistati ed installati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, come di seguito indicato: </w:t>
                </w:r>
              </w:p>
              <w:sdt>
                <w:sdtPr>
                  <w:lock w:val="contentLocked"/>
                  <w:id w:val="457218462"/>
                  <w:tag w:val="goog_rdk_1"/>
                </w:sdtPr>
                <w:sdtContent>
                  <w:tbl>
                    <w:tblPr>
                      <w:tblStyle w:val="Table3"/>
                      <w:tblW w:w="9285.0" w:type="dxa"/>
                      <w:jc w:val="left"/>
                      <w:tblInd w:w="420.0" w:type="dxa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1650"/>
                      <w:gridCol w:w="945"/>
                      <w:gridCol w:w="1170"/>
                      <w:gridCol w:w="2250"/>
                      <w:gridCol w:w="3270"/>
                      <w:tblGridChange w:id="0">
                        <w:tblGrid>
                          <w:gridCol w:w="1650"/>
                          <w:gridCol w:w="945"/>
                          <w:gridCol w:w="1170"/>
                          <w:gridCol w:w="2250"/>
                          <w:gridCol w:w="3270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7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  <w:rtl w:val="0"/>
                            </w:rPr>
                            <w:t xml:space="preserve">Colonna 1 </w:t>
                          </w:r>
                        </w:p>
                        <w:p w:rsidR="00000000" w:rsidDel="00000000" w:rsidP="00000000" w:rsidRDefault="00000000" w:rsidRPr="00000000" w14:paraId="00000028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TIPOLOGIA PRODOTTO</w:t>
                          </w:r>
                        </w:p>
                        <w:p w:rsidR="00000000" w:rsidDel="00000000" w:rsidP="00000000" w:rsidRDefault="00000000" w:rsidRPr="00000000" w14:paraId="00000029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A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  <w:rtl w:val="0"/>
                            </w:rPr>
                            <w:t xml:space="preserve">Colonna 2</w:t>
                          </w:r>
                        </w:p>
                        <w:p w:rsidR="00000000" w:rsidDel="00000000" w:rsidP="00000000" w:rsidRDefault="00000000" w:rsidRPr="00000000" w14:paraId="0000002B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MARCA</w:t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C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  <w:rtl w:val="0"/>
                            </w:rPr>
                            <w:t xml:space="preserve">Colonna 3</w:t>
                          </w:r>
                        </w:p>
                        <w:p w:rsidR="00000000" w:rsidDel="00000000" w:rsidP="00000000" w:rsidRDefault="00000000" w:rsidRPr="00000000" w14:paraId="0000002D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MODELLO</w:t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E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  <w:rtl w:val="0"/>
                            </w:rPr>
                            <w:t xml:space="preserve">Colonna 4</w:t>
                          </w:r>
                        </w:p>
                        <w:p w:rsidR="00000000" w:rsidDel="00000000" w:rsidP="00000000" w:rsidRDefault="00000000" w:rsidRPr="00000000" w14:paraId="0000002F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“Certificato”</w:t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30">
                          <w:pPr>
                            <w:widowControl w:val="0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  <w:rtl w:val="0"/>
                            </w:rPr>
                            <w:t xml:space="preserve">Colonna 5</w:t>
                          </w:r>
                        </w:p>
                        <w:p w:rsidR="00000000" w:rsidDel="00000000" w:rsidP="00000000" w:rsidRDefault="00000000" w:rsidRPr="00000000" w14:paraId="00000031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  <w:rtl w:val="0"/>
                            </w:rPr>
                            <w:t xml:space="preserve">Iscrizione al RAEE (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color w:val="ff0000"/>
                              <w:sz w:val="18"/>
                              <w:szCs w:val="18"/>
                              <w:rtl w:val="0"/>
                            </w:rPr>
                            <w:t xml:space="preserve">solo per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color w:val="ff0000"/>
                              <w:sz w:val="18"/>
                              <w:szCs w:val="18"/>
                              <w:rtl w:val="0"/>
                            </w:rPr>
                            <w:t xml:space="preserve">AEE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  <w:rtl w:val="0"/>
                            </w:rPr>
                            <w:t xml:space="preserve"> - Allegato 2 Dlgs. 49/2014 e s.m.i.)</w:t>
                            <w:br w:type="textWrapping"/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1"/>
                              <w:color w:val="ff0000"/>
                              <w:sz w:val="18"/>
                              <w:szCs w:val="18"/>
                              <w:rtl w:val="0"/>
                            </w:rPr>
                            <w:t xml:space="preserve">Ripetere la sola dicitura pertinente per ciascun bene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32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color w:val="434343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color w:val="434343"/>
                              <w:sz w:val="18"/>
                              <w:szCs w:val="18"/>
                              <w:rtl w:val="0"/>
                            </w:rPr>
                            <w:t xml:space="preserve">pannello </w:t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33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color w:val="434343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color w:val="434343"/>
                              <w:sz w:val="18"/>
                              <w:szCs w:val="18"/>
                              <w:rtl w:val="0"/>
                            </w:rPr>
                            <w:t xml:space="preserve">Rossi</w:t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34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color w:val="434343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color w:val="434343"/>
                              <w:sz w:val="18"/>
                              <w:szCs w:val="18"/>
                              <w:rtl w:val="0"/>
                            </w:rPr>
                            <w:t xml:space="preserve">XSY</w:t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35">
                          <w:pPr>
                            <w:numPr>
                              <w:ilvl w:val="0"/>
                              <w:numId w:val="5"/>
                            </w:numPr>
                            <w:spacing w:after="20" w:lineRule="auto"/>
                            <w:ind w:left="283" w:right="-11" w:hanging="141.2677165354329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Certificazione ISO 50600 </w:t>
                          </w:r>
                        </w:p>
                        <w:p w:rsidR="00000000" w:rsidDel="00000000" w:rsidP="00000000" w:rsidRDefault="00000000" w:rsidRPr="00000000" w14:paraId="00000036">
                          <w:pPr>
                            <w:numPr>
                              <w:ilvl w:val="0"/>
                              <w:numId w:val="5"/>
                            </w:numPr>
                            <w:spacing w:after="20" w:lineRule="auto"/>
                            <w:ind w:left="283" w:right="-11" w:hanging="141.2677165354329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Certificazione ISO 14001 o 14024 di tipo I</w:t>
                          </w:r>
                        </w:p>
                        <w:p w:rsidR="00000000" w:rsidDel="00000000" w:rsidP="00000000" w:rsidRDefault="00000000" w:rsidRPr="00000000" w14:paraId="00000037">
                          <w:pPr>
                            <w:numPr>
                              <w:ilvl w:val="0"/>
                              <w:numId w:val="5"/>
                            </w:numPr>
                            <w:spacing w:after="20" w:lineRule="auto"/>
                            <w:ind w:left="283" w:right="-11" w:hanging="141.2677165354329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Ecolabel,</w:t>
                          </w:r>
                        </w:p>
                        <w:p w:rsidR="00000000" w:rsidDel="00000000" w:rsidP="00000000" w:rsidRDefault="00000000" w:rsidRPr="00000000" w14:paraId="00000038">
                          <w:pPr>
                            <w:numPr>
                              <w:ilvl w:val="0"/>
                              <w:numId w:val="5"/>
                            </w:numPr>
                            <w:spacing w:after="20" w:lineRule="auto"/>
                            <w:ind w:left="283" w:right="-11" w:hanging="141.2677165354329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TUV Green Product Mark;</w:t>
                          </w:r>
                        </w:p>
                        <w:p w:rsidR="00000000" w:rsidDel="00000000" w:rsidP="00000000" w:rsidRDefault="00000000" w:rsidRPr="00000000" w14:paraId="00000039">
                          <w:pPr>
                            <w:numPr>
                              <w:ilvl w:val="0"/>
                              <w:numId w:val="5"/>
                            </w:numPr>
                            <w:spacing w:after="20" w:lineRule="auto"/>
                            <w:ind w:left="283" w:right="-11" w:hanging="141.2677165354329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Etichetta ambientale di tipo 1 equivalente: indicare quale _____________ e allegarla;</w:t>
                          </w:r>
                        </w:p>
                        <w:p w:rsidR="00000000" w:rsidDel="00000000" w:rsidP="00000000" w:rsidRDefault="00000000" w:rsidRPr="00000000" w14:paraId="0000003A">
                          <w:pPr>
                            <w:numPr>
                              <w:ilvl w:val="0"/>
                              <w:numId w:val="5"/>
                            </w:numPr>
                            <w:spacing w:after="20" w:lineRule="auto"/>
                            <w:ind w:left="283" w:right="-11" w:hanging="141.2677165354329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Reach 1097/2006 </w:t>
                          </w:r>
                        </w:p>
                        <w:p w:rsidR="00000000" w:rsidDel="00000000" w:rsidP="00000000" w:rsidRDefault="00000000" w:rsidRPr="00000000" w14:paraId="0000003B">
                          <w:pPr>
                            <w:numPr>
                              <w:ilvl w:val="0"/>
                              <w:numId w:val="5"/>
                            </w:numPr>
                            <w:spacing w:after="20" w:lineRule="auto"/>
                            <w:ind w:left="283" w:right="-11" w:hanging="141.2677165354329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RoHS 2011/65/EU</w:t>
                          </w:r>
                        </w:p>
                        <w:p w:rsidR="00000000" w:rsidDel="00000000" w:rsidP="00000000" w:rsidRDefault="00000000" w:rsidRPr="00000000" w14:paraId="0000003C">
                          <w:pPr>
                            <w:numPr>
                              <w:ilvl w:val="0"/>
                              <w:numId w:val="5"/>
                            </w:numPr>
                            <w:spacing w:after="20" w:lineRule="auto"/>
                            <w:ind w:left="283" w:right="-11" w:hanging="141.2677165354329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conformità alla normativa IEC (IEC61851-1 ed3, IEC61851-21-2, IEC61851-23, IEC61851-24, IEC62196-3, IEC61000)</w:t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3D">
                          <w:pPr>
                            <w:numPr>
                              <w:ilvl w:val="0"/>
                              <w:numId w:val="3"/>
                            </w:numPr>
                            <w:spacing w:line="276" w:lineRule="auto"/>
                            <w:ind w:left="425.19685039370046" w:right="-12" w:hanging="225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produttore</w:t>
                          </w:r>
                        </w:p>
                        <w:p w:rsidR="00000000" w:rsidDel="00000000" w:rsidP="00000000" w:rsidRDefault="00000000" w:rsidRPr="00000000" w14:paraId="0000003E">
                          <w:pPr>
                            <w:numPr>
                              <w:ilvl w:val="0"/>
                              <w:numId w:val="3"/>
                            </w:numPr>
                            <w:spacing w:line="276" w:lineRule="auto"/>
                            <w:ind w:left="425.19685039370046" w:right="-12" w:hanging="225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fornitore;</w:t>
                          </w:r>
                        </w:p>
                        <w:p w:rsidR="00000000" w:rsidDel="00000000" w:rsidP="00000000" w:rsidRDefault="00000000" w:rsidRPr="00000000" w14:paraId="0000003F">
                          <w:pPr>
                            <w:numPr>
                              <w:ilvl w:val="0"/>
                              <w:numId w:val="3"/>
                            </w:numPr>
                            <w:spacing w:line="276" w:lineRule="auto"/>
                            <w:ind w:left="425.19685039370046" w:right="-150.2362204724409" w:hanging="225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beneficiario</w:t>
                          </w:r>
                        </w:p>
                        <w:p w:rsidR="00000000" w:rsidDel="00000000" w:rsidP="00000000" w:rsidRDefault="00000000" w:rsidRPr="00000000" w14:paraId="00000040">
                          <w:pPr>
                            <w:numPr>
                              <w:ilvl w:val="0"/>
                              <w:numId w:val="3"/>
                            </w:numPr>
                            <w:ind w:left="425.19685039370046" w:right="-12" w:hanging="225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non è stato possibile reperire le informazioni circa l’iscrizione al registro AEE e il beneficiario si impegna a smaltire il bene a fine vita attraverso soggetto terzo autorizzato iscritto RAEE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41">
                <w:pPr>
                  <w:ind w:left="720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2">
                <w:pPr>
                  <w:ind w:left="850.3937007874016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1: compilare per ciascun bene </w:t>
                </w:r>
              </w:p>
              <w:p w:rsidR="00000000" w:rsidDel="00000000" w:rsidP="00000000" w:rsidRDefault="00000000" w:rsidRPr="00000000" w14:paraId="00000043">
                <w:pPr>
                  <w:ind w:left="850.3937007874016" w:firstLine="0"/>
                  <w:rPr/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2: indicare la marca del bene;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ind w:left="850.3937007874016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3: indicare il modello del bene;</w:t>
                </w:r>
              </w:p>
              <w:p w:rsidR="00000000" w:rsidDel="00000000" w:rsidP="00000000" w:rsidRDefault="00000000" w:rsidRPr="00000000" w14:paraId="00000045">
                <w:pPr>
                  <w:ind w:left="850.3937007874016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4:  selezionare una delle “certificazioni” tra quelle indicate;</w:t>
                </w:r>
              </w:p>
              <w:p w:rsidR="00000000" w:rsidDel="00000000" w:rsidP="00000000" w:rsidRDefault="00000000" w:rsidRPr="00000000" w14:paraId="00000046">
                <w:pPr>
                  <w:ind w:left="850.3937007874016" w:firstLine="0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5: indicare chi tra il produttore, fornitore, beneficiario è iscritto ad un Registro dei soggetti obbligati al finanziamento dei sistemi di gestione dei AEE oppure dichiarare il punto 4.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7">
                <w:pPr>
                  <w:spacing w:line="276" w:lineRule="auto"/>
                  <w:ind w:left="0" w:firstLine="0"/>
                  <w:jc w:val="both"/>
                  <w:rPr>
                    <w:rFonts w:ascii="Arial Narrow" w:cs="Arial Narrow" w:eastAsia="Arial Narrow" w:hAnsi="Arial Narrow"/>
                    <w:i w:val="1"/>
                    <w:color w:val="0000ff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8">
                <w:pPr>
                  <w:ind w:left="708.6614173228347" w:hanging="708.6614173228347"/>
                  <w:jc w:val="both"/>
                  <w:rPr>
                    <w:rFonts w:ascii="Arial Narrow" w:cs="Arial Narrow" w:eastAsia="Arial Narrow" w:hAnsi="Arial Narrow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6"/>
                    <w:szCs w:val="26"/>
                    <w:rtl w:val="0"/>
                  </w:rPr>
                  <w:t xml:space="preserve">N.B.: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6"/>
                    <w:szCs w:val="26"/>
                    <w:u w:val="single"/>
                    <w:rtl w:val="0"/>
                  </w:rPr>
                  <w:t xml:space="preserve">QUALORA L’INTERVENTO ABBIA DETERMINATO CONSUMO DI SUOLO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6"/>
                    <w:szCs w:val="26"/>
                    <w:rtl w:val="0"/>
                  </w:rPr>
                  <w:t xml:space="preserve">, con nuove aree impermeabilizzate superiori ai 25 mq o variazione dell’indice di permeabilità della superficie utilizzata, occorre fare la Relazione DNSH final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6"/>
                    <w:szCs w:val="26"/>
                    <w:rtl w:val="0"/>
                  </w:rPr>
                  <w:t xml:space="preserve">e (e non selezionare il punto 2.0)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sz w:val="26"/>
                    <w:szCs w:val="26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49">
                <w:pPr>
                  <w:ind w:left="708.6614173228347" w:hanging="708.6614173228347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A">
      <w:pPr>
        <w:spacing w:line="276" w:lineRule="auto"/>
        <w:ind w:right="-12"/>
        <w:rPr>
          <w:rFonts w:ascii="Arial Narrow" w:cs="Arial Narrow" w:eastAsia="Arial Narrow" w:hAnsi="Arial Narrow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30"/>
        <w:tblGridChange w:id="0">
          <w:tblGrid>
            <w:gridCol w:w="10230"/>
          </w:tblGrid>
        </w:tblGridChange>
      </w:tblGrid>
      <w:tr>
        <w:trPr>
          <w:cantSplit w:val="0"/>
          <w:tblHeader w:val="0"/>
        </w:trPr>
        <w:tc>
          <w:tcPr>
            <w:shd w:fill="dbeef3" w:val="clear"/>
          </w:tcPr>
          <w:p w:rsidR="00000000" w:rsidDel="00000000" w:rsidP="00000000" w:rsidRDefault="00000000" w:rsidRPr="00000000" w14:paraId="0000004B">
            <w:pPr>
              <w:shd w:fill="dbeef3" w:val="clear"/>
              <w:spacing w:before="120" w:line="276" w:lineRule="auto"/>
              <w:ind w:left="425.19685039370086" w:right="-11" w:hanging="375"/>
              <w:jc w:val="both"/>
              <w:rPr>
                <w:rFonts w:ascii="Arial Narrow" w:cs="Arial Narrow" w:eastAsia="Arial Narrow" w:hAnsi="Arial Narrow"/>
                <w:highlight w:val="yellow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.0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 aver ritenuto erroneamente applicabili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in fase di presentazione della domanda per alcune o tutte le tipologie di spese ammissibili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, le clausole di esclusione ex ante previste dal bando al Par. 9.4 ai fini del rispetto del principio DNSH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ma di non poter dimostrare tale assolvimento in fase rendicontazione.  Pertanto, si allega alla presente una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RELAZIONE DNSH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”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utilizzando il modello  fornito dalla Regione che attesta le proprie prestazioni in relazione al criterio DNSH interferente con gli interventi realizzati. In particolare: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spacing w:before="0" w:line="276" w:lineRule="auto"/>
              <w:ind w:left="1440" w:right="-12" w:hanging="360"/>
              <w:jc w:val="both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 relazione all’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adattamento ai cambiamenti climatici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fornisce evidenza dell’attuazione delle misure di gestione del rischio climatico,  anche nello scenario a lungo termine;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spacing w:before="0" w:line="276" w:lineRule="auto"/>
              <w:ind w:left="1440" w:right="-12" w:hanging="360"/>
              <w:jc w:val="both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 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relazione all’obiettivo di economia circolare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fornisce evidenza di come sono stati gestiti i rifiuti e i materiali.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before="0" w:line="240" w:lineRule="auto"/>
              <w:ind w:left="0" w:right="-12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before="0" w:line="240" w:lineRule="auto"/>
              <w:ind w:left="0" w:right="-12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hd w:fill="dbeef3" w:val="clear"/>
              <w:spacing w:after="200"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b w:val="1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ff"/>
                <w:rtl w:val="0"/>
              </w:rPr>
              <w:t xml:space="preserve">ELENCO spese relative agli interventi per cui si allega relazione DNSH:</w:t>
            </w:r>
          </w:p>
          <w:p w:rsidR="00000000" w:rsidDel="00000000" w:rsidP="00000000" w:rsidRDefault="00000000" w:rsidRPr="00000000" w14:paraId="00000051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ff"/>
                <w:rtl w:val="0"/>
              </w:rPr>
              <w:t xml:space="preserve">1.</w:t>
              <w:tab/>
              <w:t xml:space="preserve">__________________________________________</w:t>
            </w:r>
          </w:p>
          <w:p w:rsidR="00000000" w:rsidDel="00000000" w:rsidP="00000000" w:rsidRDefault="00000000" w:rsidRPr="00000000" w14:paraId="00000052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ff"/>
                <w:rtl w:val="0"/>
              </w:rPr>
              <w:t xml:space="preserve">2.</w:t>
              <w:tab/>
              <w:t xml:space="preserve">__________________________________________</w:t>
            </w:r>
          </w:p>
          <w:p w:rsidR="00000000" w:rsidDel="00000000" w:rsidP="00000000" w:rsidRDefault="00000000" w:rsidRPr="00000000" w14:paraId="00000053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ff"/>
                <w:rtl w:val="0"/>
              </w:rPr>
              <w:t xml:space="preserve">3.</w:t>
              <w:tab/>
              <w:t xml:space="preserve">__________________________________________</w:t>
            </w:r>
          </w:p>
          <w:p w:rsidR="00000000" w:rsidDel="00000000" w:rsidP="00000000" w:rsidRDefault="00000000" w:rsidRPr="00000000" w14:paraId="00000054">
            <w:pPr>
              <w:shd w:fill="dbeef3" w:val="clear"/>
              <w:spacing w:line="276" w:lineRule="auto"/>
              <w:ind w:right="-12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-12"/>
        <w:jc w:val="both"/>
        <w:rPr>
          <w:rFonts w:ascii="Arial Narrow" w:cs="Arial Narrow" w:eastAsia="Arial Narrow" w:hAnsi="Arial Narrow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-12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Eventuali note/informazioni che si intendono portare all’attenzione dell’Ente: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-12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B">
      <w:pPr>
        <w:spacing w:before="12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3dy6vkm" w:id="2"/>
      <w:bookmarkEnd w:id="2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FIRMA DEL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9016"/>
        </w:tabs>
        <w:ind w:left="7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7686"/>
          <w:tab w:val="left" w:leader="none" w:pos="9016"/>
        </w:tabs>
        <w:ind w:right="-15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</w:t>
        <w:tab/>
        <w:tab/>
        <w:tab/>
        <w:tab/>
        <w:t xml:space="preserve">_______________________________________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-12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65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S Gothic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Istruzioni relative alla compilazione della dichiarazione: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 essere compilata obbligatoriamente almeno una delle opzioni tra la 1.0, la 2.0 per ogni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spesa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Se si compila l’opzione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.0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deve essere allegata una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relazione DNSH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utilizzando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modello fornito dalla Regione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64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Per la compilazione della RELAZIONE DNSH seguire il template riportato nella modulistica predisposta dalla RER  con le relative istruzioni.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985510" cy="422910"/>
          <wp:effectExtent b="0" l="0" r="0" t="0"/>
          <wp:docPr id="181053565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85510" cy="4229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425.19685039370046" w:hanging="225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83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estocommentoCarattere" w:customStyle="1">
    <w:name w:val="Testo commento Carattere"/>
    <w:basedOn w:val="Carpredefinitoparagrafo"/>
    <w:link w:val="Testocommento"/>
    <w:uiPriority w:val="99"/>
    <w:qFormat w:val="1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qFormat w:val="1"/>
    <w:rPr>
      <w:sz w:val="16"/>
      <w:szCs w:val="16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qFormat w:val="1"/>
    <w:rsid w:val="00896310"/>
  </w:style>
  <w:style w:type="character" w:styleId="PidipaginaCarattere" w:customStyle="1">
    <w:name w:val="Piè di pagina Carattere"/>
    <w:basedOn w:val="Carpredefinitoparagrafo"/>
    <w:link w:val="Pidipagina"/>
    <w:uiPriority w:val="99"/>
    <w:qFormat w:val="1"/>
    <w:rsid w:val="00896310"/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qFormat w:val="1"/>
    <w:rsid w:val="00142C5A"/>
    <w:rPr>
      <w:sz w:val="20"/>
      <w:szCs w:val="20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basedOn w:val="Carpredefinitoparagrafo"/>
    <w:uiPriority w:val="99"/>
    <w:semiHidden w:val="1"/>
    <w:unhideWhenUsed w:val="1"/>
    <w:qFormat w:val="1"/>
    <w:rsid w:val="00142C5A"/>
    <w:rPr>
      <w:vertAlign w:val="superscript"/>
    </w:rPr>
  </w:style>
  <w:style w:type="character" w:styleId="contentcontrolboundarysink" w:customStyle="1">
    <w:name w:val="contentcontrolboundarysink"/>
    <w:basedOn w:val="Carpredefinitoparagrafo"/>
    <w:qFormat w:val="1"/>
    <w:rsid w:val="00951970"/>
  </w:style>
  <w:style w:type="character" w:styleId="CollegamentoInternet" w:customStyle="1">
    <w:name w:val="Collegamento Internet"/>
    <w:rPr>
      <w:color w:val="000080"/>
      <w:u w:val="single"/>
    </w:rPr>
  </w:style>
  <w:style w:type="character" w:styleId="Caratterinotaapidipagina" w:customStyle="1">
    <w:name w:val="Caratteri nota a piè di pagina"/>
    <w:qFormat w:val="1"/>
  </w:style>
  <w:style w:type="character" w:styleId="Richiamoallanotadichiusura" w:customStyle="1">
    <w:name w:val="Richiamo alla nota di chiusura"/>
    <w:rPr>
      <w:vertAlign w:val="superscript"/>
    </w:rPr>
  </w:style>
  <w:style w:type="character" w:styleId="Caratterinotadichiusura" w:customStyle="1">
    <w:name w:val="Caratteri nota di chiusura"/>
    <w:qFormat w:val="1"/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qFormat w:val="1"/>
    <w:rsid w:val="008E5CB0"/>
    <w:rPr>
      <w:rFonts w:cs="Mangal" w:eastAsia="NSimSun"/>
      <w:b w:val="1"/>
      <w:bCs w:val="1"/>
      <w:sz w:val="20"/>
      <w:szCs w:val="18"/>
      <w:lang w:bidi="hi-IN" w:eastAsia="zh-CN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i w:val="1"/>
      <w:iCs w:val="1"/>
    </w:rPr>
  </w:style>
  <w:style w:type="paragraph" w:styleId="Indice" w:customStyle="1">
    <w:name w:val="Indice"/>
    <w:basedOn w:val="Normale"/>
    <w:qFormat w:val="1"/>
    <w:pPr>
      <w:suppressLineNumbers w:val="1"/>
    </w:pPr>
  </w:style>
  <w:style w:type="paragraph" w:styleId="LO-normal" w:customStyle="1">
    <w:name w:val="LO-normal"/>
    <w:qFormat w:val="1"/>
    <w:rPr>
      <w:rFonts w:cs="Arial" w:eastAsia="NSimSun"/>
      <w:lang w:bidi="hi-IN" w:eastAsia="zh-CN"/>
    </w:rPr>
  </w:style>
  <w:style w:type="paragraph" w:styleId="Testocommento">
    <w:name w:val="annotation text"/>
    <w:basedOn w:val="Normale"/>
    <w:link w:val="TestocommentoCarattere"/>
    <w:uiPriority w:val="99"/>
    <w:unhideWhenUsed w:val="1"/>
    <w:qFormat w:val="1"/>
    <w:rPr>
      <w:sz w:val="20"/>
      <w:szCs w:val="20"/>
    </w:rPr>
  </w:style>
  <w:style w:type="paragraph" w:styleId="Paragrafoelenco">
    <w:name w:val="List Paragraph"/>
    <w:basedOn w:val="Normale"/>
    <w:uiPriority w:val="34"/>
    <w:qFormat w:val="1"/>
    <w:rsid w:val="00FE3CBE"/>
    <w:pPr>
      <w:ind w:left="720"/>
      <w:contextualSpacing w:val="1"/>
    </w:pPr>
  </w:style>
  <w:style w:type="paragraph" w:styleId="Intestazioneepidipagina" w:customStyle="1">
    <w:name w:val="Intestazione e piè di pagina"/>
    <w:basedOn w:val="Normale"/>
    <w:qFormat w:val="1"/>
  </w:style>
  <w:style w:type="paragraph" w:styleId="Intestazione">
    <w:name w:val="header"/>
    <w:basedOn w:val="Normale"/>
    <w:link w:val="IntestazioneCarattere"/>
    <w:uiPriority w:val="99"/>
    <w:unhideWhenUsed w:val="1"/>
    <w:rsid w:val="0089631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 w:val="1"/>
    <w:rsid w:val="00896310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142C5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qFormat w:val="1"/>
    <w:rsid w:val="008E5CB0"/>
    <w:rPr>
      <w:rFonts w:cs="Mangal"/>
      <w:b w:val="1"/>
      <w:bCs w:val="1"/>
      <w:szCs w:val="18"/>
    </w:rPr>
  </w:style>
  <w:style w:type="paragraph" w:styleId="Contenutocornice" w:customStyle="1">
    <w:name w:val="Contenuto cornice"/>
    <w:basedOn w:val="Normale"/>
    <w:qFormat w:val="1"/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39"/>
    <w:rsid w:val="0095507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357119"/>
    <w:rPr>
      <w:vertAlign w:val="superscript"/>
    </w:rPr>
  </w:style>
  <w:style w:type="paragraph" w:styleId="Revisione">
    <w:name w:val="Revision"/>
    <w:hidden w:val="1"/>
    <w:uiPriority w:val="99"/>
    <w:semiHidden w:val="1"/>
    <w:rsid w:val="00B901EC"/>
    <w:rPr>
      <w:rFonts w:cs="Mangal" w:eastAsia="NSimSun"/>
      <w:szCs w:val="21"/>
      <w:lang w:bidi="hi-IN" w:eastAsia="zh-CN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yRG87WN8UDlk1RDsLKoqlbL2UQ==">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2024-09-17T10:20:00Z</dcterms:created>
  <dc:creator>Ficarelli Monica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0x010100FC66F9A7D754B040903C9F60AE0448C1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