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6F11" w14:textId="77777777" w:rsidR="002C6171" w:rsidRPr="00B8684B" w:rsidRDefault="00000000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b/>
          <w:color w:val="FF0000"/>
        </w:rPr>
      </w:pPr>
      <w:r w:rsidRPr="00B8684B">
        <w:rPr>
          <w:rFonts w:asciiTheme="majorHAnsi" w:hAnsiTheme="majorHAnsi" w:cstheme="majorHAnsi"/>
          <w:b/>
          <w:color w:val="FF0000"/>
        </w:rPr>
        <w:t>AZIONE 2.7.1 INFRASTRUTTURE VERDI E BLU URBANE E PERIURBANE</w:t>
      </w:r>
    </w:p>
    <w:p w14:paraId="7E85B75D" w14:textId="77777777" w:rsidR="002C6171" w:rsidRPr="00B8684B" w:rsidRDefault="00000000" w:rsidP="0095104B">
      <w:pPr>
        <w:widowControl w:val="0"/>
        <w:spacing w:line="276" w:lineRule="auto"/>
        <w:ind w:left="0" w:hanging="2"/>
        <w:jc w:val="center"/>
        <w:outlineLvl w:val="9"/>
        <w:rPr>
          <w:rFonts w:asciiTheme="majorHAnsi" w:hAnsiTheme="majorHAnsi" w:cstheme="majorHAnsi"/>
          <w:b/>
          <w:i/>
          <w:color w:val="FF0000"/>
        </w:rPr>
      </w:pPr>
      <w:r w:rsidRPr="00B8684B">
        <w:rPr>
          <w:rFonts w:asciiTheme="majorHAnsi" w:hAnsiTheme="majorHAnsi" w:cstheme="majorHAnsi"/>
          <w:b/>
          <w:i/>
          <w:color w:val="FF0000"/>
        </w:rPr>
        <w:t xml:space="preserve">BANDO PER LA PROGETTAZIONE E REALIZZAZIONE </w:t>
      </w:r>
    </w:p>
    <w:p w14:paraId="6AD862F8" w14:textId="77777777" w:rsidR="002C6171" w:rsidRPr="00B8684B" w:rsidRDefault="00000000" w:rsidP="0095104B">
      <w:pPr>
        <w:widowControl w:val="0"/>
        <w:spacing w:line="276" w:lineRule="auto"/>
        <w:ind w:left="0" w:hanging="2"/>
        <w:jc w:val="center"/>
        <w:outlineLvl w:val="9"/>
        <w:rPr>
          <w:rFonts w:asciiTheme="majorHAnsi" w:hAnsiTheme="majorHAnsi" w:cstheme="majorHAnsi"/>
          <w:b/>
          <w:i/>
          <w:color w:val="FF0000"/>
        </w:rPr>
      </w:pPr>
      <w:r w:rsidRPr="00B8684B">
        <w:rPr>
          <w:rFonts w:asciiTheme="majorHAnsi" w:hAnsiTheme="majorHAnsi" w:cstheme="majorHAnsi"/>
          <w:b/>
          <w:i/>
          <w:color w:val="FF0000"/>
        </w:rPr>
        <w:t>DI INFRASTRUTTURE VERDI E BLU IN AREE URBANE E PERIURBANE</w:t>
      </w:r>
    </w:p>
    <w:p w14:paraId="0A59AB6C" w14:textId="77777777" w:rsidR="002C6171" w:rsidRPr="00B8684B" w:rsidRDefault="002C6171" w:rsidP="0095104B">
      <w:pPr>
        <w:widowControl w:val="0"/>
        <w:spacing w:line="276" w:lineRule="auto"/>
        <w:ind w:left="0" w:hanging="2"/>
        <w:jc w:val="center"/>
        <w:outlineLvl w:val="9"/>
        <w:rPr>
          <w:rFonts w:asciiTheme="majorHAnsi" w:hAnsiTheme="majorHAnsi" w:cstheme="majorHAnsi"/>
          <w:b/>
          <w:i/>
          <w:color w:val="FF0000"/>
        </w:rPr>
      </w:pPr>
    </w:p>
    <w:p w14:paraId="18509F21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FF0000"/>
        </w:rPr>
        <w:t>MODELLO DI AUTODICHIARAZIONE CLIMATE PROOFING</w:t>
      </w:r>
    </w:p>
    <w:p w14:paraId="67F586A8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b/>
          <w:color w:val="FF0000"/>
        </w:rPr>
        <w:t>MITIGAZIONE DEI CAMBIAMENTI CLIMATICI</w:t>
      </w:r>
    </w:p>
    <w:p w14:paraId="513BDAC9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b/>
          <w:color w:val="FF0000"/>
        </w:rPr>
        <w:t>FASE - ANALISI DETTAGLIATA</w:t>
      </w:r>
    </w:p>
    <w:p w14:paraId="00451F40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outlineLvl w:val="9"/>
        <w:rPr>
          <w:rFonts w:asciiTheme="majorHAnsi" w:hAnsiTheme="majorHAnsi" w:cstheme="majorHAnsi"/>
          <w:color w:val="000000"/>
        </w:rPr>
      </w:pPr>
    </w:p>
    <w:p w14:paraId="76CC7FA3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b/>
          <w:color w:val="000000"/>
        </w:rPr>
        <w:t>Dichiarazione sostitutiva di atto di notorietà</w:t>
      </w:r>
    </w:p>
    <w:p w14:paraId="1E49828F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</w:rPr>
        <w:t>(artt. 46 e 47 D.P.R. 28 dicembre 2000, n. 445)</w:t>
      </w:r>
    </w:p>
    <w:p w14:paraId="052270DC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066F9C4D" w14:textId="77777777" w:rsidR="00ED0CA5" w:rsidRDefault="00ED0CA5" w:rsidP="00ED0CA5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bookmarkStart w:id="0" w:name="_Hlk146554642"/>
      <w:r>
        <w:t>Il/La Sottoscritto/a Cognome _________________________Nome___________________________</w:t>
      </w:r>
    </w:p>
    <w:p w14:paraId="02CBF9F0" w14:textId="77777777" w:rsidR="00ED0CA5" w:rsidRDefault="00ED0CA5" w:rsidP="00ED0CA5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664015FF" w14:textId="77777777" w:rsidR="00ED0CA5" w:rsidRDefault="00ED0CA5" w:rsidP="00ED0CA5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Codice Fiscale ____________________________________</w:t>
      </w:r>
    </w:p>
    <w:bookmarkEnd w:id="0"/>
    <w:p w14:paraId="75919895" w14:textId="77777777" w:rsidR="00ED0CA5" w:rsidRDefault="00B8684B" w:rsidP="00ED0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 w:rsidRPr="00B8684B">
        <w:rPr>
          <w:rFonts w:asciiTheme="majorHAnsi" w:hAnsiTheme="majorHAnsi" w:cstheme="majorHAnsi"/>
          <w:color w:val="000000"/>
        </w:rPr>
        <w:br/>
      </w:r>
      <w:bookmarkStart w:id="1" w:name="_Hlk146616479"/>
      <w:r w:rsidR="00ED0CA5"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 w:rsidR="00ED0CA5">
        <w:rPr>
          <w:b/>
          <w:smallCaps/>
          <w:color w:val="000000"/>
        </w:rPr>
        <w:t>LEGALE RAPPRESENTANTE/SOGGETTO DELEGATO</w:t>
      </w:r>
    </w:p>
    <w:p w14:paraId="6D978C54" w14:textId="4F5F23B2" w:rsidR="00ED0CA5" w:rsidRDefault="00ED0CA5" w:rsidP="00ED0C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bookmarkEnd w:id="1"/>
    <w:p w14:paraId="5CC4466E" w14:textId="69EF6AA0" w:rsidR="00B8684B" w:rsidRPr="00B8684B" w:rsidRDefault="00B8684B" w:rsidP="00ED0C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1415982F" w14:textId="77777777" w:rsidR="00ED0CA5" w:rsidRDefault="00ED0CA5" w:rsidP="00ED0C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bookmarkStart w:id="2" w:name="_Hlk146616277"/>
      <w:r>
        <w:rPr>
          <w:smallCaps/>
          <w:color w:val="000000"/>
        </w:rPr>
        <w:t>SEDE LEGALE</w:t>
      </w:r>
    </w:p>
    <w:p w14:paraId="1B7C0218" w14:textId="77777777" w:rsidR="00ED0CA5" w:rsidRDefault="00ED0CA5" w:rsidP="00ED0C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</w:t>
      </w:r>
    </w:p>
    <w:p w14:paraId="7F69087A" w14:textId="77777777" w:rsidR="00ED0CA5" w:rsidRDefault="00ED0CA5" w:rsidP="00ED0C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bookmarkEnd w:id="2"/>
    <w:p w14:paraId="0EF1FD6E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74940AF2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outlineLvl w:val="9"/>
        <w:rPr>
          <w:rFonts w:asciiTheme="majorHAnsi" w:hAnsiTheme="majorHAnsi" w:cstheme="majorHAnsi"/>
          <w:color w:val="000000"/>
          <w:highlight w:val="yellow"/>
        </w:rPr>
      </w:pPr>
      <w:r w:rsidRPr="00B8684B">
        <w:rPr>
          <w:rFonts w:asciiTheme="majorHAnsi" w:hAnsiTheme="majorHAnsi" w:cstheme="majorHAnsi"/>
          <w:color w:val="000000"/>
        </w:rPr>
        <w:t xml:space="preserve">In relazione al progetto candidato nell’ambito </w:t>
      </w:r>
      <w:r w:rsidRPr="00B8684B">
        <w:rPr>
          <w:rFonts w:asciiTheme="majorHAnsi" w:hAnsiTheme="majorHAnsi" w:cstheme="majorHAnsi"/>
          <w:b/>
          <w:color w:val="000000"/>
        </w:rPr>
        <w:t>dell’Azione 2.7.1 Infrastrutture verdi e blu urbane e periurbane</w:t>
      </w:r>
      <w:r w:rsidRPr="00B8684B">
        <w:rPr>
          <w:rFonts w:asciiTheme="majorHAnsi" w:hAnsiTheme="majorHAnsi" w:cstheme="majorHAnsi"/>
          <w:color w:val="000000"/>
        </w:rPr>
        <w:t xml:space="preserve"> del PR FESR 2021-2027 </w:t>
      </w:r>
    </w:p>
    <w:p w14:paraId="1CCD25B5" w14:textId="77777777" w:rsidR="00ED0CA5" w:rsidRDefault="00ED0CA5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outlineLvl w:val="9"/>
        <w:rPr>
          <w:rFonts w:asciiTheme="majorHAnsi" w:hAnsiTheme="majorHAnsi" w:cstheme="majorHAnsi"/>
          <w:b/>
          <w:color w:val="000000"/>
        </w:rPr>
      </w:pPr>
    </w:p>
    <w:p w14:paraId="0E3C9D5E" w14:textId="77777777" w:rsidR="00ED0CA5" w:rsidRDefault="00ED0CA5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outlineLvl w:val="9"/>
        <w:rPr>
          <w:rFonts w:asciiTheme="majorHAnsi" w:hAnsiTheme="majorHAnsi" w:cstheme="majorHAnsi"/>
          <w:b/>
          <w:color w:val="000000"/>
        </w:rPr>
      </w:pPr>
    </w:p>
    <w:p w14:paraId="7F610858" w14:textId="77777777" w:rsidR="00ED0CA5" w:rsidRDefault="00ED0CA5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outlineLvl w:val="9"/>
        <w:rPr>
          <w:rFonts w:asciiTheme="majorHAnsi" w:hAnsiTheme="majorHAnsi" w:cstheme="majorHAnsi"/>
          <w:b/>
          <w:color w:val="000000"/>
        </w:rPr>
      </w:pPr>
    </w:p>
    <w:p w14:paraId="73BFEDE3" w14:textId="77777777" w:rsidR="00ED0CA5" w:rsidRDefault="00ED0CA5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outlineLvl w:val="9"/>
        <w:rPr>
          <w:rFonts w:asciiTheme="majorHAnsi" w:hAnsiTheme="majorHAnsi" w:cstheme="majorHAnsi"/>
          <w:b/>
          <w:color w:val="000000"/>
        </w:rPr>
      </w:pPr>
    </w:p>
    <w:p w14:paraId="6E74E9A3" w14:textId="488A1121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b/>
          <w:color w:val="000000"/>
        </w:rPr>
        <w:lastRenderedPageBreak/>
        <w:t>DICHIARA CHE</w:t>
      </w:r>
    </w:p>
    <w:p w14:paraId="1633F8A5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62D6911B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  <w:u w:val="single"/>
        </w:rPr>
      </w:pPr>
      <w:r w:rsidRPr="00B8684B">
        <w:rPr>
          <w:rFonts w:asciiTheme="majorHAnsi" w:hAnsiTheme="majorHAnsi" w:cstheme="majorHAnsi"/>
          <w:color w:val="000000"/>
          <w:u w:val="single"/>
        </w:rPr>
        <w:t>Caso 1</w:t>
      </w:r>
    </w:p>
    <w:p w14:paraId="5C89975E" w14:textId="7E9EFF08" w:rsidR="00B8684B" w:rsidRPr="00B8684B" w:rsidRDefault="00000000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269" w:firstLineChars="0" w:firstLine="0"/>
        <w:jc w:val="both"/>
        <w:outlineLvl w:val="9"/>
        <w:rPr>
          <w:rFonts w:asciiTheme="majorHAnsi" w:hAnsiTheme="majorHAnsi" w:cstheme="majorHAnsi"/>
          <w:color w:val="000000"/>
        </w:rPr>
      </w:pPr>
      <w:sdt>
        <w:sdtPr>
          <w:rPr>
            <w:rFonts w:asciiTheme="majorHAnsi" w:hAnsiTheme="majorHAnsi" w:cstheme="majorHAnsi"/>
            <w:color w:val="000000"/>
          </w:rPr>
          <w:id w:val="110853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4296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B8684B" w:rsidRPr="00B8684B">
        <w:rPr>
          <w:rFonts w:asciiTheme="majorHAnsi" w:hAnsiTheme="majorHAnsi" w:cstheme="majorHAnsi"/>
          <w:color w:val="000000"/>
        </w:rPr>
        <w:t xml:space="preserve"> l’operazione oggetto di finanziamento </w:t>
      </w:r>
      <w:r w:rsidR="00B8684B" w:rsidRPr="00B8684B">
        <w:rPr>
          <w:rFonts w:asciiTheme="majorHAnsi" w:hAnsiTheme="majorHAnsi" w:cstheme="majorHAnsi"/>
          <w:b/>
          <w:color w:val="000000"/>
        </w:rPr>
        <w:t>DISPONE</w:t>
      </w:r>
      <w:r w:rsidR="00B8684B" w:rsidRPr="00B8684B">
        <w:rPr>
          <w:rFonts w:asciiTheme="majorHAnsi" w:hAnsiTheme="majorHAnsi" w:cstheme="majorHAnsi"/>
          <w:color w:val="000000"/>
        </w:rPr>
        <w:t xml:space="preserve"> di una valutazione quantitativa delle emissioni di CO</w:t>
      </w:r>
      <w:r w:rsidR="00B8684B" w:rsidRPr="00B8684B">
        <w:rPr>
          <w:rFonts w:asciiTheme="majorHAnsi" w:hAnsiTheme="majorHAnsi" w:cstheme="majorHAnsi"/>
          <w:color w:val="000000"/>
          <w:vertAlign w:val="subscript"/>
        </w:rPr>
        <w:t>2</w:t>
      </w:r>
      <w:proofErr w:type="gramStart"/>
      <w:r w:rsidR="00B8684B" w:rsidRPr="00B8684B">
        <w:rPr>
          <w:rFonts w:asciiTheme="majorHAnsi" w:hAnsiTheme="majorHAnsi" w:cstheme="majorHAnsi"/>
          <w:color w:val="000000"/>
          <w:vertAlign w:val="subscript"/>
        </w:rPr>
        <w:t>eq</w:t>
      </w:r>
      <w:r w:rsidR="00B8684B" w:rsidRPr="00B8684B">
        <w:rPr>
          <w:rFonts w:asciiTheme="majorHAnsi" w:hAnsiTheme="majorHAnsi" w:cstheme="majorHAnsi"/>
          <w:color w:val="000000"/>
        </w:rPr>
        <w:t xml:space="preserve"> ,</w:t>
      </w:r>
      <w:proofErr w:type="gramEnd"/>
      <w:r w:rsidR="00B8684B" w:rsidRPr="00B8684B">
        <w:rPr>
          <w:rFonts w:asciiTheme="majorHAnsi" w:hAnsiTheme="majorHAnsi" w:cstheme="majorHAnsi"/>
          <w:color w:val="000000"/>
        </w:rPr>
        <w:t xml:space="preserve"> in base alla quale le emissioni (positive/negative) per anno di vita sono stimate in ___________________ t CO</w:t>
      </w:r>
      <w:r w:rsidR="00B8684B" w:rsidRPr="00B8684B">
        <w:rPr>
          <w:rFonts w:asciiTheme="majorHAnsi" w:hAnsiTheme="majorHAnsi" w:cstheme="majorHAnsi"/>
          <w:color w:val="000000"/>
          <w:vertAlign w:val="subscript"/>
        </w:rPr>
        <w:t>2eq</w:t>
      </w:r>
      <w:r w:rsidR="00B8684B" w:rsidRPr="00B8684B">
        <w:rPr>
          <w:rFonts w:asciiTheme="majorHAnsi" w:hAnsiTheme="majorHAnsi" w:cstheme="majorHAnsi"/>
          <w:color w:val="000000"/>
        </w:rPr>
        <w:t>.</w:t>
      </w:r>
    </w:p>
    <w:p w14:paraId="2580D3D5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5A4B4E52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b/>
          <w:color w:val="000000"/>
        </w:rPr>
      </w:pPr>
      <w:r w:rsidRPr="00B8684B">
        <w:rPr>
          <w:rFonts w:asciiTheme="majorHAnsi" w:hAnsiTheme="majorHAnsi" w:cstheme="majorHAnsi"/>
          <w:b/>
          <w:color w:val="000000"/>
        </w:rPr>
        <w:t>OPPURE:</w:t>
      </w:r>
    </w:p>
    <w:p w14:paraId="1608859F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</w:p>
    <w:p w14:paraId="5FFAD277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  <w:u w:val="single"/>
        </w:rPr>
      </w:pPr>
      <w:r w:rsidRPr="00B8684B">
        <w:rPr>
          <w:rFonts w:asciiTheme="majorHAnsi" w:hAnsiTheme="majorHAnsi" w:cstheme="majorHAnsi"/>
          <w:u w:val="single"/>
        </w:rPr>
        <w:t>Caso</w:t>
      </w:r>
      <w:r w:rsidRPr="00B8684B">
        <w:rPr>
          <w:rFonts w:asciiTheme="majorHAnsi" w:hAnsiTheme="majorHAnsi" w:cstheme="majorHAnsi"/>
          <w:color w:val="000000"/>
          <w:u w:val="single"/>
        </w:rPr>
        <w:t xml:space="preserve"> 2</w:t>
      </w:r>
    </w:p>
    <w:p w14:paraId="346917CB" w14:textId="0F4FC105" w:rsidR="00B8684B" w:rsidRPr="00B8684B" w:rsidRDefault="00000000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269" w:firstLineChars="0" w:firstLine="0"/>
        <w:jc w:val="both"/>
        <w:outlineLvl w:val="9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99180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684B" w:rsidRPr="00B8684B">
            <w:rPr>
              <w:rFonts w:ascii="Segoe UI Symbol" w:eastAsia="MS Gothic" w:hAnsi="Segoe UI Symbol" w:cs="Segoe UI Symbol"/>
            </w:rPr>
            <w:t>☐</w:t>
          </w:r>
        </w:sdtContent>
      </w:sdt>
      <w:r w:rsidR="00B8684B" w:rsidRPr="00B8684B">
        <w:rPr>
          <w:rFonts w:asciiTheme="majorHAnsi" w:hAnsiTheme="majorHAnsi" w:cstheme="majorHAnsi"/>
        </w:rPr>
        <w:t xml:space="preserve"> l’operazione</w:t>
      </w:r>
      <w:r w:rsidR="00B8684B" w:rsidRPr="00B8684B">
        <w:rPr>
          <w:rFonts w:asciiTheme="majorHAnsi" w:hAnsiTheme="majorHAnsi" w:cstheme="majorHAnsi"/>
          <w:color w:val="000000"/>
        </w:rPr>
        <w:t xml:space="preserve"> oggetto di finanziamento </w:t>
      </w:r>
      <w:r w:rsidR="00B8684B" w:rsidRPr="00B8684B">
        <w:rPr>
          <w:rFonts w:asciiTheme="majorHAnsi" w:hAnsiTheme="majorHAnsi" w:cstheme="majorHAnsi"/>
          <w:b/>
          <w:color w:val="000000"/>
        </w:rPr>
        <w:t>NON DISPONE</w:t>
      </w:r>
      <w:r w:rsidR="00B8684B" w:rsidRPr="00B8684B">
        <w:rPr>
          <w:rFonts w:asciiTheme="majorHAnsi" w:hAnsiTheme="majorHAnsi" w:cstheme="majorHAnsi"/>
          <w:color w:val="000000"/>
        </w:rPr>
        <w:t xml:space="preserve"> di una valutazione quantitativa delle emissioni di CO</w:t>
      </w:r>
      <w:r w:rsidR="00B8684B" w:rsidRPr="00B8684B">
        <w:rPr>
          <w:rFonts w:asciiTheme="majorHAnsi" w:hAnsiTheme="majorHAnsi" w:cstheme="majorHAnsi"/>
          <w:color w:val="000000"/>
          <w:vertAlign w:val="subscript"/>
        </w:rPr>
        <w:t>2eq</w:t>
      </w:r>
      <w:r w:rsidR="00B8684B" w:rsidRPr="00B8684B">
        <w:rPr>
          <w:rFonts w:asciiTheme="majorHAnsi" w:hAnsiTheme="majorHAnsi" w:cstheme="majorHAnsi"/>
          <w:color w:val="000000"/>
        </w:rPr>
        <w:t xml:space="preserve">. </w:t>
      </w:r>
    </w:p>
    <w:p w14:paraId="3EC28430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  <w:u w:val="single"/>
        </w:rPr>
      </w:pPr>
    </w:p>
    <w:p w14:paraId="4755FD2E" w14:textId="77777777" w:rsidR="00B8684B" w:rsidRPr="00B8684B" w:rsidRDefault="00B8684B" w:rsidP="0095104B">
      <w:pP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  <w:u w:val="single"/>
        </w:rPr>
        <w:t xml:space="preserve">Nel caso </w:t>
      </w:r>
      <w:proofErr w:type="gramStart"/>
      <w:r w:rsidRPr="00B8684B">
        <w:rPr>
          <w:rFonts w:asciiTheme="majorHAnsi" w:hAnsiTheme="majorHAnsi" w:cstheme="majorHAnsi"/>
          <w:color w:val="000000"/>
          <w:u w:val="single"/>
        </w:rPr>
        <w:t>2</w:t>
      </w:r>
      <w:proofErr w:type="gramEnd"/>
      <w:r w:rsidRPr="00B8684B">
        <w:rPr>
          <w:rFonts w:asciiTheme="majorHAnsi" w:hAnsiTheme="majorHAnsi" w:cstheme="majorHAnsi"/>
          <w:color w:val="000000"/>
          <w:u w:val="single"/>
        </w:rPr>
        <w:t xml:space="preserve"> dichiara, inoltre, che:</w:t>
      </w:r>
    </w:p>
    <w:p w14:paraId="48DE9C16" w14:textId="42DF91C0" w:rsidR="00B8684B" w:rsidRPr="00B8684B" w:rsidRDefault="00B8684B" w:rsidP="009510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  <w:r w:rsidRPr="00B8684B">
        <w:rPr>
          <w:rFonts w:asciiTheme="majorHAnsi" w:hAnsiTheme="majorHAnsi" w:cstheme="majorHAnsi"/>
        </w:rPr>
        <w:t>l’operazione</w:t>
      </w:r>
      <w:r w:rsidRPr="00B8684B">
        <w:rPr>
          <w:rFonts w:asciiTheme="majorHAnsi" w:hAnsiTheme="majorHAnsi" w:cstheme="majorHAnsi"/>
          <w:color w:val="000000"/>
        </w:rPr>
        <w:t xml:space="preserve"> finanziata produce un assorbimento diretto di CO2eq </w:t>
      </w:r>
      <w:r w:rsidRPr="00B8684B">
        <w:rPr>
          <w:rFonts w:asciiTheme="majorHAnsi" w:hAnsiTheme="majorHAnsi" w:cstheme="majorHAnsi"/>
          <w:b/>
          <w:color w:val="000000"/>
        </w:rPr>
        <w:t xml:space="preserve">che può </w:t>
      </w:r>
      <w:r w:rsidRPr="00B8684B">
        <w:rPr>
          <w:rFonts w:asciiTheme="majorHAnsi" w:hAnsiTheme="majorHAnsi" w:cstheme="majorHAnsi"/>
          <w:color w:val="000000"/>
        </w:rPr>
        <w:t>essere stimato come di seguito indicato:</w:t>
      </w:r>
    </w:p>
    <w:p w14:paraId="1F16D1AF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</w:p>
    <w:tbl>
      <w:tblPr>
        <w:tblStyle w:val="a4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875"/>
        <w:gridCol w:w="4166"/>
      </w:tblGrid>
      <w:tr w:rsidR="00B8684B" w:rsidRPr="00B8684B" w14:paraId="4040A201" w14:textId="77777777" w:rsidTr="00B8684B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6EA4F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>Specie arboree/arbustive utilizzate nel progetto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7BA54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>Numero di piante messe a dimora</w:t>
            </w:r>
          </w:p>
        </w:tc>
        <w:tc>
          <w:tcPr>
            <w:tcW w:w="4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1C5B" w14:textId="77777777" w:rsidR="00B8684B" w:rsidRPr="00B8684B" w:rsidRDefault="00B8684B" w:rsidP="0095104B">
            <w:pPr>
              <w:widowControl w:val="0"/>
              <w:ind w:left="0" w:hanging="2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>Assorbimento di CO2eq (kg/anno)</w:t>
            </w:r>
          </w:p>
        </w:tc>
      </w:tr>
      <w:tr w:rsidR="00B8684B" w:rsidRPr="00B8684B" w14:paraId="02D52E8C" w14:textId="77777777" w:rsidTr="00B8684B">
        <w:trPr>
          <w:trHeight w:val="62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93DD21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>Conifere</w:t>
            </w:r>
            <w:r w:rsidRPr="00B8684B">
              <w:rPr>
                <w:rFonts w:asciiTheme="majorHAnsi" w:hAnsiTheme="majorHAnsi" w:cstheme="majorHAnsi"/>
              </w:rPr>
              <w:t xml:space="preserve"> (abete spp., larice, douglasia, pino, cedro, tsuga)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6E984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69896570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_____________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55686" w14:textId="312F648C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32,5 x numero di piante messe a dimora   = ________________ kg/anno</w:t>
            </w:r>
          </w:p>
        </w:tc>
      </w:tr>
      <w:tr w:rsidR="00B8684B" w:rsidRPr="00B8684B" w14:paraId="7207E30A" w14:textId="77777777" w:rsidTr="00B8684B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7587F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>Altre</w:t>
            </w:r>
            <w:r w:rsidRPr="00B8684B">
              <w:rPr>
                <w:rFonts w:asciiTheme="majorHAnsi" w:hAnsiTheme="majorHAnsi" w:cstheme="majorHAnsi"/>
              </w:rPr>
              <w:t xml:space="preserve"> conifere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ADD59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35CA8EAD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0598A" w14:textId="02311B71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14,5 x numero di piante messe a dimora   = __________________kg/anno</w:t>
            </w:r>
          </w:p>
        </w:tc>
      </w:tr>
      <w:tr w:rsidR="00B8684B" w:rsidRPr="00B8684B" w14:paraId="0ACFDF27" w14:textId="77777777" w:rsidTr="00B8684B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9DE3A8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>Castagn</w:t>
            </w:r>
            <w:r w:rsidRPr="00B8684B">
              <w:rPr>
                <w:rFonts w:asciiTheme="majorHAnsi" w:hAnsiTheme="majorHAnsi" w:cstheme="majorHAnsi"/>
              </w:rPr>
              <w:t>i e faggi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36299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0D5A54C3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273C3" w14:textId="4B2E908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45,7 x numero di piante messe a dimora   = __________________kg/anno</w:t>
            </w:r>
          </w:p>
        </w:tc>
      </w:tr>
      <w:tr w:rsidR="00B8684B" w:rsidRPr="00B8684B" w14:paraId="4B115743" w14:textId="77777777" w:rsidTr="00B8684B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09071" w14:textId="7F4F35FE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 xml:space="preserve">Altre </w:t>
            </w:r>
            <w:r w:rsidRPr="00B8684B">
              <w:rPr>
                <w:rFonts w:asciiTheme="majorHAnsi" w:hAnsiTheme="majorHAnsi" w:cstheme="majorHAnsi"/>
              </w:rPr>
              <w:t>latifoglie (salice, pioppo, robinia, frassino, ...)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21E83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71794ACC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3771B0" w14:textId="277CBE01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22,6 x numero di piante messe a dimora   = __________________kg/anno</w:t>
            </w:r>
          </w:p>
        </w:tc>
      </w:tr>
      <w:tr w:rsidR="00B8684B" w:rsidRPr="00B8684B" w14:paraId="54C1686A" w14:textId="77777777" w:rsidTr="00B8684B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D7583" w14:textId="0BEA60A9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 xml:space="preserve">Sclerofille </w:t>
            </w:r>
            <w:r w:rsidRPr="00B8684B">
              <w:rPr>
                <w:rFonts w:asciiTheme="majorHAnsi" w:hAnsiTheme="majorHAnsi" w:cstheme="majorHAnsi"/>
              </w:rPr>
              <w:t>(ulivo, leccio, sughera, ecc..)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20A10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4C69022C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851D49" w14:textId="5B49F8CF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15,6 x numero di piante messe a dimora   = __________________kg/anno</w:t>
            </w:r>
          </w:p>
        </w:tc>
      </w:tr>
      <w:tr w:rsidR="00B8684B" w:rsidRPr="00B8684B" w14:paraId="4A5521E3" w14:textId="77777777" w:rsidTr="00B8684B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F7DC1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eastAsia="Arial" w:hAnsiTheme="majorHAnsi" w:cstheme="majorHAnsi"/>
              </w:rPr>
              <w:t>Cespugli</w:t>
            </w:r>
            <w:r w:rsidRPr="00B8684B">
              <w:rPr>
                <w:rFonts w:asciiTheme="majorHAnsi" w:hAnsiTheme="majorHAnsi" w:cstheme="majorHAnsi"/>
              </w:rPr>
              <w:t>/</w:t>
            </w:r>
            <w:r w:rsidRPr="00B8684B">
              <w:rPr>
                <w:rFonts w:asciiTheme="majorHAnsi" w:eastAsia="Arial" w:hAnsiTheme="majorHAnsi" w:cstheme="majorHAnsi"/>
              </w:rPr>
              <w:t>Arbusti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82763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2AABC560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FC77F" w14:textId="617549A6" w:rsidR="00B8684B" w:rsidRPr="00B8684B" w:rsidRDefault="00B8684B" w:rsidP="0095104B">
            <w:pPr>
              <w:widowControl w:val="0"/>
              <w:spacing w:line="276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12,2 x numero di piante messe a dimora   = __________________kg/anno</w:t>
            </w:r>
          </w:p>
        </w:tc>
      </w:tr>
    </w:tbl>
    <w:p w14:paraId="3F01D7A2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</w:p>
    <w:tbl>
      <w:tblPr>
        <w:tblStyle w:val="a5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760"/>
        <w:gridCol w:w="3671"/>
      </w:tblGrid>
      <w:tr w:rsidR="00B8684B" w:rsidRPr="00B8684B" w14:paraId="6C0B824B" w14:textId="77777777" w:rsidTr="00B86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3758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>Tipologia copertura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0E79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>Superficie (m2)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1A30" w14:textId="77777777" w:rsidR="00B8684B" w:rsidRPr="00B8684B" w:rsidRDefault="00B8684B" w:rsidP="0095104B">
            <w:pPr>
              <w:widowControl w:val="0"/>
              <w:ind w:left="0" w:hanging="2"/>
              <w:jc w:val="center"/>
              <w:outlineLvl w:val="9"/>
              <w:rPr>
                <w:rFonts w:asciiTheme="majorHAnsi" w:hAnsiTheme="majorHAnsi" w:cstheme="majorHAnsi"/>
                <w:b/>
              </w:rPr>
            </w:pPr>
            <w:r w:rsidRPr="00B8684B">
              <w:rPr>
                <w:rFonts w:asciiTheme="majorHAnsi" w:hAnsiTheme="majorHAnsi" w:cstheme="majorHAnsi"/>
                <w:b/>
              </w:rPr>
              <w:t xml:space="preserve">Assorbimento di CO2eq </w:t>
            </w:r>
          </w:p>
        </w:tc>
      </w:tr>
      <w:tr w:rsidR="00B8684B" w:rsidRPr="00B8684B" w14:paraId="7750E6AB" w14:textId="77777777" w:rsidTr="00B86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275CE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Prato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E0B5E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</w:p>
          <w:p w14:paraId="5EC70371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lastRenderedPageBreak/>
              <w:t>_____________________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EE47" w14:textId="34994A64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lastRenderedPageBreak/>
              <w:t xml:space="preserve">CO2eq = 0,092 x superficie (in m2) </w:t>
            </w:r>
            <w:r w:rsidRPr="00B8684B">
              <w:rPr>
                <w:rFonts w:asciiTheme="majorHAnsi" w:hAnsiTheme="majorHAnsi" w:cstheme="majorHAnsi"/>
              </w:rPr>
              <w:lastRenderedPageBreak/>
              <w:t>=____________________ kg/anno</w:t>
            </w:r>
          </w:p>
        </w:tc>
      </w:tr>
      <w:tr w:rsidR="00B8684B" w:rsidRPr="00B8684B" w14:paraId="04CBFD44" w14:textId="77777777" w:rsidTr="00B86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15E5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lastRenderedPageBreak/>
              <w:t>Tetto verde/Parete verde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E20F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150F3AA2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_____________________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2E2" w14:textId="19A76C2C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0,26 x superficie (in m2) =_______________ kg una tantum</w:t>
            </w:r>
          </w:p>
        </w:tc>
      </w:tr>
      <w:tr w:rsidR="00B8684B" w:rsidRPr="00B8684B" w14:paraId="00036AF2" w14:textId="77777777" w:rsidTr="00B8684B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BFEB" w14:textId="77777777" w:rsidR="00B8684B" w:rsidRPr="00B8684B" w:rsidRDefault="00B8684B" w:rsidP="0095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Acqua (es: lago, macero, canale)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6645" w14:textId="77777777" w:rsidR="00B8684B" w:rsidRPr="00B8684B" w:rsidRDefault="00B8684B" w:rsidP="0095104B">
            <w:pPr>
              <w:widowControl w:val="0"/>
              <w:ind w:left="0" w:hanging="2"/>
              <w:outlineLvl w:val="9"/>
              <w:rPr>
                <w:rFonts w:asciiTheme="majorHAnsi" w:hAnsiTheme="majorHAnsi" w:cstheme="majorHAnsi"/>
              </w:rPr>
            </w:pPr>
          </w:p>
          <w:p w14:paraId="638A6557" w14:textId="77777777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_____________________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EB99C" w14:textId="06064B99" w:rsidR="00B8684B" w:rsidRPr="00B8684B" w:rsidRDefault="00B8684B" w:rsidP="0095104B">
            <w:pPr>
              <w:widowControl w:val="0"/>
              <w:spacing w:line="276" w:lineRule="auto"/>
              <w:ind w:left="0" w:hanging="2"/>
              <w:jc w:val="right"/>
              <w:outlineLvl w:val="9"/>
              <w:rPr>
                <w:rFonts w:asciiTheme="majorHAnsi" w:hAnsiTheme="majorHAnsi" w:cstheme="majorHAnsi"/>
              </w:rPr>
            </w:pPr>
            <w:r w:rsidRPr="00B8684B">
              <w:rPr>
                <w:rFonts w:asciiTheme="majorHAnsi" w:hAnsiTheme="majorHAnsi" w:cstheme="majorHAnsi"/>
              </w:rPr>
              <w:t>CO2eq = 0,02 x superficie (in m2) =____________________ kg/anno</w:t>
            </w:r>
          </w:p>
        </w:tc>
      </w:tr>
    </w:tbl>
    <w:p w14:paraId="1E2A6E27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</w:p>
    <w:p w14:paraId="5CD09666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  <w:r w:rsidRPr="00B8684B">
        <w:rPr>
          <w:rFonts w:asciiTheme="majorHAnsi" w:hAnsiTheme="majorHAnsi" w:cstheme="majorHAnsi"/>
        </w:rPr>
        <w:t xml:space="preserve">Si dichiara che l’assorbimento totale di CO2eq è la somma dei singoli contributi precedenti = __________ kg di CO2 </w:t>
      </w:r>
      <w:proofErr w:type="spellStart"/>
      <w:r w:rsidRPr="00B8684B">
        <w:rPr>
          <w:rFonts w:asciiTheme="majorHAnsi" w:hAnsiTheme="majorHAnsi" w:cstheme="majorHAnsi"/>
        </w:rPr>
        <w:t>eq</w:t>
      </w:r>
      <w:proofErr w:type="spellEnd"/>
      <w:r w:rsidRPr="00B8684B">
        <w:rPr>
          <w:rFonts w:asciiTheme="majorHAnsi" w:hAnsiTheme="majorHAnsi" w:cstheme="majorHAnsi"/>
        </w:rPr>
        <w:t>/anno di vita del progetto</w:t>
      </w:r>
    </w:p>
    <w:p w14:paraId="4926B29D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</w:p>
    <w:p w14:paraId="6C9F143D" w14:textId="77777777" w:rsidR="00B8684B" w:rsidRPr="00B8684B" w:rsidRDefault="00B8684B" w:rsidP="0095104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</w:rPr>
      </w:pPr>
      <w:r w:rsidRPr="00B8684B">
        <w:rPr>
          <w:rFonts w:asciiTheme="majorHAnsi" w:hAnsiTheme="majorHAnsi" w:cstheme="majorHAnsi"/>
          <w:color w:val="000000"/>
        </w:rPr>
        <w:t>solo per i tetti verdi/pareti verdi si valuta anche il risparmio stimato di emissioni di CO2eq in funzione della minor esigenza di raffrescamento estivo come di seguito indicato:</w:t>
      </w:r>
    </w:p>
    <w:p w14:paraId="2DD854E2" w14:textId="77777777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5F3D2B28" w14:textId="485BECEC" w:rsidR="00B8684B" w:rsidRPr="00B8684B" w:rsidRDefault="00B8684B" w:rsidP="009510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outlineLvl w:val="9"/>
        <w:rPr>
          <w:rFonts w:asciiTheme="majorHAnsi" w:eastAsia="Arial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</w:rPr>
        <w:t>CO2eq = 1 kg/anno * ____________ m2 = ____________________ kg/anno di CO2eq</w:t>
      </w:r>
    </w:p>
    <w:p w14:paraId="425BE297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</w:p>
    <w:p w14:paraId="5A1081E3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</w:rPr>
        <w:t xml:space="preserve">Le </w:t>
      </w:r>
      <w:r w:rsidRPr="00B8684B">
        <w:rPr>
          <w:rFonts w:asciiTheme="majorHAnsi" w:hAnsiTheme="majorHAnsi" w:cstheme="majorHAnsi"/>
          <w:color w:val="000000"/>
          <w:u w:val="single"/>
        </w:rPr>
        <w:t>emissioni totali di CO2eq risparmiate relative al progetto ammontano</w:t>
      </w:r>
      <w:r w:rsidRPr="00B8684B">
        <w:rPr>
          <w:rFonts w:asciiTheme="majorHAnsi" w:hAnsiTheme="majorHAnsi" w:cstheme="majorHAnsi"/>
          <w:color w:val="000000"/>
        </w:rPr>
        <w:t xml:space="preserve"> quindi alla somma delle emissioni dei punti a) e b) ove pertinenti:</w:t>
      </w:r>
    </w:p>
    <w:p w14:paraId="4653C2CC" w14:textId="423CBC9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</w:rPr>
        <w:t>EMISSIONI TOTALI RISPARMIATE CO</w:t>
      </w:r>
      <w:r w:rsidRPr="00B8684B">
        <w:rPr>
          <w:rFonts w:asciiTheme="majorHAnsi" w:hAnsiTheme="majorHAnsi" w:cstheme="majorHAnsi"/>
          <w:color w:val="000000"/>
          <w:vertAlign w:val="subscript"/>
        </w:rPr>
        <w:t>2eq</w:t>
      </w:r>
      <w:r w:rsidRPr="00B8684B">
        <w:rPr>
          <w:rFonts w:asciiTheme="majorHAnsi" w:hAnsiTheme="majorHAnsi" w:cstheme="majorHAnsi"/>
          <w:color w:val="000000"/>
        </w:rPr>
        <w:t xml:space="preserve">: - </w:t>
      </w:r>
      <w:r>
        <w:rPr>
          <w:rFonts w:asciiTheme="majorHAnsi" w:hAnsiTheme="majorHAnsi" w:cstheme="majorHAnsi"/>
          <w:color w:val="000000"/>
        </w:rPr>
        <w:t>(</w:t>
      </w:r>
      <w:r w:rsidRPr="00B8684B">
        <w:rPr>
          <w:rFonts w:asciiTheme="majorHAnsi" w:hAnsiTheme="majorHAnsi" w:cstheme="majorHAnsi"/>
          <w:color w:val="000000"/>
        </w:rPr>
        <w:t>(Emissioni a)</w:t>
      </w:r>
      <w:r>
        <w:rPr>
          <w:rFonts w:asciiTheme="majorHAnsi" w:hAnsiTheme="majorHAnsi" w:cstheme="majorHAnsi"/>
          <w:color w:val="000000"/>
        </w:rPr>
        <w:t xml:space="preserve"> </w:t>
      </w:r>
      <w:r w:rsidRPr="00B8684B">
        <w:rPr>
          <w:rFonts w:asciiTheme="majorHAnsi" w:hAnsiTheme="majorHAnsi" w:cstheme="majorHAnsi"/>
          <w:color w:val="000000"/>
        </w:rPr>
        <w:t>+</w:t>
      </w:r>
      <w:r>
        <w:rPr>
          <w:rFonts w:asciiTheme="majorHAnsi" w:hAnsiTheme="majorHAnsi" w:cstheme="majorHAnsi"/>
          <w:color w:val="000000"/>
        </w:rPr>
        <w:t xml:space="preserve"> (</w:t>
      </w:r>
      <w:r w:rsidRPr="00B8684B">
        <w:rPr>
          <w:rFonts w:asciiTheme="majorHAnsi" w:hAnsiTheme="majorHAnsi" w:cstheme="majorHAnsi"/>
          <w:color w:val="000000"/>
        </w:rPr>
        <w:t>Emissioni b)</w:t>
      </w:r>
      <w:r>
        <w:rPr>
          <w:rFonts w:asciiTheme="majorHAnsi" w:hAnsiTheme="majorHAnsi" w:cstheme="majorHAnsi"/>
          <w:color w:val="000000"/>
        </w:rPr>
        <w:t>)</w:t>
      </w:r>
      <w:r w:rsidRPr="00B8684B">
        <w:rPr>
          <w:rFonts w:asciiTheme="majorHAnsi" w:hAnsiTheme="majorHAnsi" w:cstheme="majorHAnsi"/>
          <w:color w:val="000000"/>
        </w:rPr>
        <w:t xml:space="preserve"> = ……………………. kg/anno</w:t>
      </w:r>
    </w:p>
    <w:p w14:paraId="1664E414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b/>
          <w:color w:val="000000"/>
        </w:rPr>
        <w:t>Si dichiara quindi che il valore emissivo di CO</w:t>
      </w:r>
      <w:r w:rsidRPr="00B8684B">
        <w:rPr>
          <w:rFonts w:asciiTheme="majorHAnsi" w:hAnsiTheme="majorHAnsi" w:cstheme="majorHAnsi"/>
          <w:b/>
          <w:color w:val="000000"/>
          <w:vertAlign w:val="subscript"/>
        </w:rPr>
        <w:t>2eq</w:t>
      </w:r>
      <w:r w:rsidRPr="00B8684B">
        <w:rPr>
          <w:rFonts w:asciiTheme="majorHAnsi" w:hAnsiTheme="majorHAnsi" w:cstheme="majorHAnsi"/>
          <w:b/>
          <w:color w:val="000000"/>
        </w:rPr>
        <w:t xml:space="preserve"> relativo al progetto risulta</w:t>
      </w:r>
      <w:r w:rsidRPr="00B8684B">
        <w:rPr>
          <w:rFonts w:asciiTheme="majorHAnsi" w:hAnsiTheme="majorHAnsi" w:cstheme="majorHAnsi"/>
          <w:color w:val="000000"/>
        </w:rPr>
        <w:t>:</w:t>
      </w:r>
    </w:p>
    <w:p w14:paraId="378E902F" w14:textId="74091672" w:rsidR="00B8684B" w:rsidRPr="00B8684B" w:rsidRDefault="00000000" w:rsidP="009510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269" w:firstLineChars="0" w:firstLine="0"/>
        <w:jc w:val="both"/>
        <w:outlineLvl w:val="9"/>
        <w:rPr>
          <w:rFonts w:asciiTheme="majorHAnsi" w:hAnsiTheme="majorHAnsi" w:cstheme="majorHAnsi"/>
          <w:color w:val="000000"/>
        </w:rPr>
      </w:pPr>
      <w:sdt>
        <w:sdtPr>
          <w:rPr>
            <w:rFonts w:asciiTheme="majorHAnsi" w:hAnsiTheme="majorHAnsi" w:cstheme="majorHAnsi"/>
            <w:color w:val="000000"/>
          </w:rPr>
          <w:id w:val="138459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1B3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B8684B">
        <w:rPr>
          <w:rFonts w:asciiTheme="majorHAnsi" w:hAnsiTheme="majorHAnsi" w:cstheme="majorHAnsi"/>
          <w:color w:val="000000"/>
        </w:rPr>
        <w:t xml:space="preserve"> </w:t>
      </w:r>
      <w:r w:rsidR="00B8684B" w:rsidRPr="00B8684B">
        <w:rPr>
          <w:rFonts w:asciiTheme="majorHAnsi" w:hAnsiTheme="majorHAnsi" w:cstheme="majorHAnsi"/>
          <w:color w:val="000000"/>
        </w:rPr>
        <w:t>inferiore a 20.000 t/anno (che corrispondono a 20.000.000 kg/anno)</w:t>
      </w:r>
    </w:p>
    <w:p w14:paraId="733E2866" w14:textId="379B432B" w:rsidR="00B8684B" w:rsidRPr="00B8684B" w:rsidRDefault="00000000" w:rsidP="009510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Chars="0" w:left="0" w:right="269" w:firstLineChars="0" w:firstLine="0"/>
        <w:jc w:val="both"/>
        <w:outlineLvl w:val="9"/>
        <w:rPr>
          <w:rFonts w:asciiTheme="majorHAnsi" w:hAnsiTheme="majorHAnsi" w:cstheme="majorHAnsi"/>
          <w:color w:val="000000"/>
        </w:rPr>
      </w:pPr>
      <w:sdt>
        <w:sdtPr>
          <w:rPr>
            <w:rFonts w:asciiTheme="majorHAnsi" w:hAnsiTheme="majorHAnsi" w:cstheme="majorHAnsi"/>
            <w:color w:val="000000"/>
          </w:rPr>
          <w:id w:val="1821761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01B3">
            <w:rPr>
              <w:rFonts w:ascii="MS Gothic" w:eastAsia="MS Gothic" w:hAnsi="MS Gothic" w:cstheme="majorHAnsi" w:hint="eastAsia"/>
              <w:color w:val="000000"/>
            </w:rPr>
            <w:t>☐</w:t>
          </w:r>
        </w:sdtContent>
      </w:sdt>
      <w:r w:rsidR="00B8684B">
        <w:rPr>
          <w:rFonts w:asciiTheme="majorHAnsi" w:hAnsiTheme="majorHAnsi" w:cstheme="majorHAnsi"/>
          <w:color w:val="000000"/>
        </w:rPr>
        <w:t xml:space="preserve"> </w:t>
      </w:r>
      <w:r w:rsidR="00B8684B" w:rsidRPr="00B8684B">
        <w:rPr>
          <w:rFonts w:asciiTheme="majorHAnsi" w:hAnsiTheme="majorHAnsi" w:cstheme="majorHAnsi"/>
          <w:color w:val="000000"/>
        </w:rPr>
        <w:t>superiore a 20.000 t/anno (che corrispondono a 20.000.000 kg/anno)</w:t>
      </w:r>
    </w:p>
    <w:p w14:paraId="32A0BC47" w14:textId="77777777" w:rsidR="00B8684B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  <w:outlineLvl w:val="9"/>
        <w:rPr>
          <w:rFonts w:asciiTheme="majorHAnsi" w:hAnsiTheme="majorHAnsi" w:cstheme="majorHAnsi"/>
        </w:rPr>
      </w:pPr>
    </w:p>
    <w:p w14:paraId="7CA64D92" w14:textId="5116F063" w:rsidR="002C6171" w:rsidRPr="00B8684B" w:rsidRDefault="00B8684B" w:rsidP="009510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rFonts w:asciiTheme="majorHAnsi" w:hAnsiTheme="majorHAnsi" w:cstheme="majorHAnsi"/>
          <w:color w:val="000000"/>
        </w:rPr>
      </w:pPr>
      <w:r w:rsidRPr="00B8684B">
        <w:rPr>
          <w:rFonts w:asciiTheme="majorHAnsi" w:hAnsiTheme="majorHAnsi" w:cstheme="majorHAnsi"/>
          <w:color w:val="000000"/>
        </w:rPr>
        <w:t xml:space="preserve"> Luogo e data                                                                     </w:t>
      </w:r>
      <w:r w:rsidR="0095104B">
        <w:rPr>
          <w:rFonts w:asciiTheme="majorHAnsi" w:hAnsiTheme="majorHAnsi" w:cstheme="majorHAnsi"/>
          <w:color w:val="000000"/>
        </w:rPr>
        <w:tab/>
      </w:r>
      <w:r w:rsidR="0095104B">
        <w:rPr>
          <w:rFonts w:asciiTheme="majorHAnsi" w:hAnsiTheme="majorHAnsi" w:cstheme="majorHAnsi"/>
          <w:color w:val="000000"/>
        </w:rPr>
        <w:tab/>
      </w:r>
      <w:r w:rsidR="0095104B">
        <w:rPr>
          <w:rFonts w:asciiTheme="majorHAnsi" w:hAnsiTheme="majorHAnsi" w:cstheme="majorHAnsi"/>
          <w:color w:val="000000"/>
        </w:rPr>
        <w:tab/>
      </w:r>
      <w:r w:rsidRPr="00B8684B">
        <w:rPr>
          <w:rFonts w:asciiTheme="majorHAnsi" w:hAnsiTheme="majorHAnsi" w:cstheme="majorHAnsi"/>
          <w:color w:val="000000"/>
        </w:rPr>
        <w:t xml:space="preserve"> Firma e timbro</w:t>
      </w:r>
    </w:p>
    <w:sectPr w:rsidR="002C6171" w:rsidRPr="00B8684B">
      <w:headerReference w:type="default" r:id="rId8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F125" w14:textId="77777777" w:rsidR="00F40D2E" w:rsidRDefault="00F40D2E">
      <w:pPr>
        <w:spacing w:line="240" w:lineRule="auto"/>
        <w:ind w:left="0" w:hanging="2"/>
      </w:pPr>
      <w:r>
        <w:separator/>
      </w:r>
    </w:p>
  </w:endnote>
  <w:endnote w:type="continuationSeparator" w:id="0">
    <w:p w14:paraId="3EACED67" w14:textId="77777777" w:rsidR="00F40D2E" w:rsidRDefault="00F40D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53AB" w14:textId="77777777" w:rsidR="00F40D2E" w:rsidRDefault="00F40D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E028FDF" w14:textId="77777777" w:rsidR="00F40D2E" w:rsidRDefault="00F40D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9228" w14:textId="77777777" w:rsidR="002C6171" w:rsidRDefault="002C61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21F0B4AB" w14:textId="77777777" w:rsidR="002C6171" w:rsidRDefault="002C6171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8AF"/>
    <w:multiLevelType w:val="multilevel"/>
    <w:tmpl w:val="8698D8C4"/>
    <w:lvl w:ilvl="0">
      <w:numFmt w:val="bullet"/>
      <w:lvlText w:val="●"/>
      <w:lvlJc w:val="left"/>
      <w:pPr>
        <w:ind w:left="2160" w:hanging="360"/>
      </w:pPr>
      <w:rPr>
        <w:sz w:val="24"/>
        <w:szCs w:val="24"/>
        <w:u w:val="none"/>
        <w:vertAlign w:val="baseline"/>
      </w:rPr>
    </w:lvl>
    <w:lvl w:ilvl="1"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2"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3"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4"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5"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6"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  <w:lvl w:ilvl="7">
      <w:numFmt w:val="bullet"/>
      <w:lvlText w:val="●"/>
      <w:lvlJc w:val="left"/>
      <w:pPr>
        <w:ind w:left="7200" w:hanging="360"/>
      </w:pPr>
      <w:rPr>
        <w:u w:val="none"/>
        <w:vertAlign w:val="baseline"/>
      </w:rPr>
    </w:lvl>
    <w:lvl w:ilvl="8">
      <w:numFmt w:val="bullet"/>
      <w:lvlText w:val="●"/>
      <w:lvlJc w:val="left"/>
      <w:pPr>
        <w:ind w:left="7920" w:hanging="360"/>
      </w:pPr>
      <w:rPr>
        <w:u w:val="none"/>
        <w:vertAlign w:val="baseline"/>
      </w:rPr>
    </w:lvl>
  </w:abstractNum>
  <w:abstractNum w:abstractNumId="1" w15:restartNumberingAfterBreak="0">
    <w:nsid w:val="3FB243F6"/>
    <w:multiLevelType w:val="multilevel"/>
    <w:tmpl w:val="F22E51EE"/>
    <w:lvl w:ilvl="0">
      <w:start w:val="1"/>
      <w:numFmt w:val="lowerLetter"/>
      <w:lvlText w:val="%1)"/>
      <w:lvlJc w:val="left"/>
      <w:pPr>
        <w:ind w:left="566" w:hanging="284"/>
      </w:pPr>
      <w:rPr>
        <w:sz w:val="28"/>
        <w:szCs w:val="28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  <w:vertAlign w:val="baseline"/>
      </w:rPr>
    </w:lvl>
  </w:abstractNum>
  <w:abstractNum w:abstractNumId="2" w15:restartNumberingAfterBreak="0">
    <w:nsid w:val="6E405B8C"/>
    <w:multiLevelType w:val="multilevel"/>
    <w:tmpl w:val="82C8A23A"/>
    <w:lvl w:ilvl="0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43689794">
    <w:abstractNumId w:val="0"/>
  </w:num>
  <w:num w:numId="2" w16cid:durableId="582420148">
    <w:abstractNumId w:val="2"/>
  </w:num>
  <w:num w:numId="3" w16cid:durableId="47992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71"/>
    <w:rsid w:val="002C6171"/>
    <w:rsid w:val="00686FA1"/>
    <w:rsid w:val="006F4296"/>
    <w:rsid w:val="00756F88"/>
    <w:rsid w:val="0095104B"/>
    <w:rsid w:val="00B8684B"/>
    <w:rsid w:val="00C245AF"/>
    <w:rsid w:val="00DA01B3"/>
    <w:rsid w:val="00E77670"/>
    <w:rsid w:val="00ED0CA5"/>
    <w:rsid w:val="00F4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282B"/>
  <w15:docId w15:val="{A3BEEF3A-DD28-4582-B87F-B9C9AA8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FAE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u w:val="non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868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68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684B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68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684B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nKBHhGFm1pCwIWOSRb18xLFwXA==">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Aiello Valentina</cp:lastModifiedBy>
  <cp:revision>4</cp:revision>
  <dcterms:created xsi:type="dcterms:W3CDTF">2023-09-25T15:58:00Z</dcterms:created>
  <dcterms:modified xsi:type="dcterms:W3CDTF">2023-09-26T11:23:00Z</dcterms:modified>
</cp:coreProperties>
</file>