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8382" w14:textId="77777777" w:rsidR="00FC67F5" w:rsidRDefault="00B4425B" w:rsidP="00FC6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FF0000"/>
          <w:szCs w:val="24"/>
        </w:rPr>
      </w:pPr>
      <w:r w:rsidRPr="00B4425B">
        <w:rPr>
          <w:b/>
          <w:bCs/>
          <w:caps/>
          <w:color w:val="FF0000"/>
          <w:szCs w:val="24"/>
        </w:rPr>
        <w:t xml:space="preserve">AZIONE </w:t>
      </w:r>
      <w:r w:rsidR="00FC67F5">
        <w:rPr>
          <w:b/>
          <w:bCs/>
          <w:caps/>
          <w:color w:val="FF0000"/>
          <w:szCs w:val="24"/>
        </w:rPr>
        <w:t>1.1.4</w:t>
      </w:r>
      <w:r w:rsidR="00FC67F5" w:rsidRPr="00231BC1">
        <w:rPr>
          <w:b/>
          <w:bCs/>
          <w:caps/>
          <w:color w:val="FF0000"/>
          <w:szCs w:val="24"/>
        </w:rPr>
        <w:t xml:space="preserve"> </w:t>
      </w:r>
      <w:r w:rsidR="00FC67F5">
        <w:rPr>
          <w:b/>
          <w:bCs/>
          <w:caps/>
          <w:color w:val="FF0000"/>
          <w:szCs w:val="24"/>
        </w:rPr>
        <w:t>Sviluppo e potenziamento delle infrastrutture di ricerca</w:t>
      </w:r>
      <w:r w:rsidR="00FC67F5" w:rsidRPr="00B4425B">
        <w:rPr>
          <w:color w:val="FF0000"/>
          <w:szCs w:val="24"/>
        </w:rPr>
        <w:t xml:space="preserve"> </w:t>
      </w:r>
    </w:p>
    <w:p w14:paraId="12B6F216" w14:textId="548A7724" w:rsidR="00B4425B" w:rsidRPr="00B4425B" w:rsidRDefault="00B4425B" w:rsidP="00FC6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FF0000"/>
          <w:szCs w:val="24"/>
        </w:rPr>
      </w:pPr>
      <w:r w:rsidRPr="00B4425B">
        <w:rPr>
          <w:color w:val="FF0000"/>
          <w:szCs w:val="24"/>
        </w:rPr>
        <w:t>MODELLO DI AUTODICHIARAZIONE CLIMATE PROOFING</w:t>
      </w:r>
    </w:p>
    <w:p w14:paraId="0F71F7EF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FF0000"/>
          <w:szCs w:val="24"/>
        </w:rPr>
      </w:pPr>
      <w:r w:rsidRPr="00B4425B">
        <w:rPr>
          <w:b/>
          <w:color w:val="FF0000"/>
          <w:szCs w:val="24"/>
        </w:rPr>
        <w:t>MITIGAZIONE DEI CAMBIAMENTI CLIMATICI</w:t>
      </w:r>
    </w:p>
    <w:p w14:paraId="40AEF342" w14:textId="2241394F" w:rsidR="00B4425B" w:rsidRPr="00B4425B" w:rsidRDefault="00B4425B" w:rsidP="00B44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b/>
          <w:i/>
          <w:caps/>
          <w:color w:val="000000"/>
          <w:sz w:val="22"/>
          <w:szCs w:val="22"/>
        </w:rPr>
      </w:pPr>
      <w:r w:rsidRPr="00B4425B">
        <w:rPr>
          <w:b/>
          <w:color w:val="FF0000"/>
          <w:szCs w:val="24"/>
        </w:rPr>
        <w:t>FASE - SCREENING</w:t>
      </w:r>
    </w:p>
    <w:p w14:paraId="15C89C80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b/>
          <w:color w:val="000000"/>
          <w:szCs w:val="24"/>
        </w:rPr>
      </w:pPr>
    </w:p>
    <w:p w14:paraId="38A0F1CE" w14:textId="6960EE34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 w:rsidRPr="00B4425B">
        <w:rPr>
          <w:b/>
          <w:color w:val="000000"/>
          <w:szCs w:val="24"/>
        </w:rPr>
        <w:t>Dichiarazione sostitutiva di atto di notorietà</w:t>
      </w:r>
    </w:p>
    <w:p w14:paraId="11692B3A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 w:rsidRPr="00B4425B">
        <w:rPr>
          <w:color w:val="000000"/>
          <w:szCs w:val="24"/>
        </w:rPr>
        <w:t>(artt. 46 e 47 D.P.R. 28 dicembre 2000, n. 445)</w:t>
      </w:r>
    </w:p>
    <w:p w14:paraId="0AAC1D2D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both"/>
        <w:rPr>
          <w:color w:val="000000"/>
          <w:szCs w:val="24"/>
        </w:rPr>
      </w:pPr>
    </w:p>
    <w:p w14:paraId="40A423DA" w14:textId="77777777" w:rsidR="00B41900" w:rsidRPr="004D5BB6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>
        <w:t xml:space="preserve">Il/La </w:t>
      </w:r>
      <w:r w:rsidRPr="004D5BB6">
        <w:rPr>
          <w:rFonts w:asciiTheme="minorHAnsi" w:hAnsiTheme="minorHAnsi" w:cstheme="minorHAnsi"/>
          <w:szCs w:val="24"/>
        </w:rPr>
        <w:t>Sottoscritto/a Cognome ___________________Nome________________________________</w:t>
      </w:r>
    </w:p>
    <w:p w14:paraId="740041BA" w14:textId="77777777" w:rsidR="00B41900" w:rsidRPr="004D5BB6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Nato/a ___________________________Provincia _______________________ il ___________</w:t>
      </w:r>
      <w:r>
        <w:rPr>
          <w:rFonts w:asciiTheme="minorHAnsi" w:hAnsiTheme="minorHAnsi" w:cstheme="minorHAnsi"/>
          <w:szCs w:val="24"/>
        </w:rPr>
        <w:t>___</w:t>
      </w:r>
    </w:p>
    <w:p w14:paraId="48E66D1D" w14:textId="77777777" w:rsidR="00B41900" w:rsidRPr="004D5BB6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Nato in _________________________________ il __________) Residente in ___________________________ Provincia _________________________________</w:t>
      </w:r>
      <w:r>
        <w:rPr>
          <w:rFonts w:asciiTheme="minorHAnsi" w:hAnsiTheme="minorHAnsi" w:cstheme="minorHAnsi"/>
          <w:szCs w:val="24"/>
        </w:rPr>
        <w:t>_</w:t>
      </w:r>
    </w:p>
    <w:p w14:paraId="4AF4C4C8" w14:textId="77777777" w:rsidR="00B41900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Residente in __________________ città ________________</w:t>
      </w:r>
      <w:r>
        <w:rPr>
          <w:rFonts w:asciiTheme="minorHAnsi" w:hAnsiTheme="minorHAnsi" w:cstheme="minorHAnsi"/>
          <w:szCs w:val="24"/>
        </w:rPr>
        <w:t>___</w:t>
      </w:r>
      <w:r w:rsidRPr="004D5BB6">
        <w:rPr>
          <w:rFonts w:asciiTheme="minorHAnsi" w:hAnsiTheme="minorHAnsi" w:cstheme="minorHAnsi"/>
          <w:szCs w:val="24"/>
        </w:rPr>
        <w:t xml:space="preserve">__) </w:t>
      </w:r>
    </w:p>
    <w:p w14:paraId="2B2DFEEE" w14:textId="77777777" w:rsidR="00B41900" w:rsidRPr="004D5BB6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CAP _________________ Indirizzo ___________________________________n.__________</w:t>
      </w:r>
      <w:r>
        <w:rPr>
          <w:rFonts w:asciiTheme="minorHAnsi" w:hAnsiTheme="minorHAnsi" w:cstheme="minorHAnsi"/>
          <w:szCs w:val="24"/>
        </w:rPr>
        <w:t>_____</w:t>
      </w:r>
    </w:p>
    <w:p w14:paraId="1E99B4DF" w14:textId="77777777" w:rsidR="00B41900" w:rsidRPr="004D5BB6" w:rsidRDefault="00B41900" w:rsidP="00B41900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Codice Fiscale ____________________________________</w:t>
      </w:r>
    </w:p>
    <w:p w14:paraId="6AB3F6F3" w14:textId="77777777" w:rsidR="002A7863" w:rsidRPr="00231BC1" w:rsidRDefault="00B4425B" w:rsidP="002A7863">
      <w:pPr>
        <w:spacing w:line="276" w:lineRule="auto"/>
        <w:ind w:left="0" w:right="-1" w:hanging="2"/>
        <w:jc w:val="both"/>
        <w:rPr>
          <w:szCs w:val="24"/>
        </w:rPr>
      </w:pPr>
      <w:r w:rsidRPr="00B4425B">
        <w:rPr>
          <w:color w:val="000000"/>
          <w:szCs w:val="24"/>
        </w:rPr>
        <w:br/>
      </w:r>
      <w:r w:rsidR="002A7863" w:rsidRPr="00231BC1">
        <w:rPr>
          <w:szCs w:val="24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="002A7863" w:rsidRPr="00231BC1">
        <w:rPr>
          <w:b/>
          <w:smallCaps/>
          <w:szCs w:val="24"/>
        </w:rPr>
        <w:t>LEGALE RAPPRESENTANTE/SOGGETTO DELEGATO</w:t>
      </w:r>
      <w:r w:rsidR="002A7863" w:rsidRPr="00231BC1">
        <w:rPr>
          <w:szCs w:val="24"/>
        </w:rPr>
        <w:t xml:space="preserve"> dell’ENTE/</w:t>
      </w:r>
      <w:proofErr w:type="spellStart"/>
      <w:r w:rsidR="002A7863" w:rsidRPr="00231BC1">
        <w:rPr>
          <w:szCs w:val="24"/>
        </w:rPr>
        <w:t>IMPRESA_______________________Codice</w:t>
      </w:r>
      <w:proofErr w:type="spellEnd"/>
      <w:r w:rsidR="002A7863" w:rsidRPr="00231BC1">
        <w:rPr>
          <w:szCs w:val="24"/>
        </w:rPr>
        <w:t xml:space="preserve"> Fiscale _______________________</w:t>
      </w:r>
      <w:r w:rsidR="002A7863">
        <w:rPr>
          <w:szCs w:val="24"/>
        </w:rPr>
        <w:t>_______</w:t>
      </w:r>
    </w:p>
    <w:p w14:paraId="02FE1E55" w14:textId="1515A604" w:rsidR="00B4425B" w:rsidRPr="00B4425B" w:rsidRDefault="00B4425B" w:rsidP="002A7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</w:p>
    <w:p w14:paraId="530A145E" w14:textId="77777777" w:rsidR="00033781" w:rsidRPr="004D5BB6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smallCaps/>
          <w:color w:val="000000"/>
          <w:szCs w:val="24"/>
        </w:rPr>
        <w:t>SEDE LEGALE</w:t>
      </w:r>
    </w:p>
    <w:p w14:paraId="44BC40CD" w14:textId="77777777" w:rsidR="00033781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050ECC79" w14:textId="77777777" w:rsidR="00033781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CAP _________________ Indirizzo ___________________________n.__________ Telefono __________________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4D5BB6">
        <w:rPr>
          <w:rFonts w:asciiTheme="minorHAnsi" w:hAnsiTheme="minorHAnsi" w:cstheme="minorHAnsi"/>
          <w:color w:val="000000"/>
          <w:szCs w:val="24"/>
        </w:rPr>
        <w:t>Indirizzo PEC _____________________________________________</w:t>
      </w:r>
      <w:r>
        <w:rPr>
          <w:rFonts w:asciiTheme="minorHAnsi" w:hAnsiTheme="minorHAnsi" w:cstheme="minorHAnsi"/>
          <w:color w:val="000000"/>
          <w:szCs w:val="24"/>
        </w:rPr>
        <w:t>____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23C6E2D3" w14:textId="77777777" w:rsidR="00033781" w:rsidRPr="004D5BB6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E-mail ____________________</w:t>
      </w:r>
    </w:p>
    <w:p w14:paraId="4B6D573B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6" w:right="-1" w:hangingChars="353" w:hanging="706"/>
        <w:jc w:val="both"/>
        <w:rPr>
          <w:color w:val="000000"/>
          <w:sz w:val="20"/>
        </w:rPr>
      </w:pPr>
    </w:p>
    <w:p w14:paraId="52C8B53C" w14:textId="2D260013" w:rsidR="003057A6" w:rsidRDefault="003057A6" w:rsidP="0030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In relazione al progetto candidato nell’ambito </w:t>
      </w:r>
      <w:r w:rsidRPr="004D5BB6">
        <w:rPr>
          <w:rFonts w:asciiTheme="minorHAnsi" w:hAnsiTheme="minorHAnsi" w:cstheme="minorHAnsi"/>
          <w:b/>
          <w:bCs/>
          <w:color w:val="000000"/>
          <w:szCs w:val="24"/>
        </w:rPr>
        <w:t xml:space="preserve">dell’Azione </w:t>
      </w:r>
      <w:r w:rsidR="00FC67F5" w:rsidRPr="00FC67F5">
        <w:rPr>
          <w:b/>
          <w:bCs/>
          <w:caps/>
          <w:szCs w:val="24"/>
        </w:rPr>
        <w:t xml:space="preserve">1.1.4 </w:t>
      </w:r>
      <w:r w:rsidR="00FC67F5" w:rsidRPr="00FC67F5">
        <w:rPr>
          <w:b/>
          <w:bCs/>
          <w:szCs w:val="24"/>
        </w:rPr>
        <w:t>Sviluppo e potenziamento delle infrastrutture di ricerca</w:t>
      </w:r>
      <w:r w:rsidRPr="00FC67F5">
        <w:rPr>
          <w:rFonts w:asciiTheme="minorHAnsi" w:hAnsiTheme="minorHAnsi" w:cstheme="minorHAnsi"/>
          <w:szCs w:val="24"/>
        </w:rPr>
        <w:t xml:space="preserve"> 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del PR FESR 2021-2027 </w:t>
      </w:r>
    </w:p>
    <w:p w14:paraId="07BFCF2C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</w:p>
    <w:p w14:paraId="647B7637" w14:textId="77777777" w:rsidR="00B4425B" w:rsidRPr="00B4425B" w:rsidRDefault="00B4425B" w:rsidP="002B5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6" w:right="-1" w:firstLineChars="0" w:hanging="2"/>
        <w:jc w:val="center"/>
        <w:rPr>
          <w:color w:val="000000"/>
          <w:szCs w:val="24"/>
        </w:rPr>
      </w:pPr>
      <w:r w:rsidRPr="00B4425B">
        <w:rPr>
          <w:b/>
          <w:color w:val="000000"/>
          <w:szCs w:val="24"/>
        </w:rPr>
        <w:t>DICHIARA CHE:</w:t>
      </w:r>
    </w:p>
    <w:p w14:paraId="6F7314C3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</w:p>
    <w:p w14:paraId="2CF0758D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  <w:r w:rsidRPr="00B4425B">
        <w:rPr>
          <w:color w:val="000000"/>
          <w:szCs w:val="24"/>
        </w:rPr>
        <w:t>l’operazione oggetto di finanziamento rientra (scegliere una sola opzione):</w:t>
      </w:r>
    </w:p>
    <w:p w14:paraId="1FDA6DAE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</w:p>
    <w:p w14:paraId="19AE5C51" w14:textId="6C2F51FA" w:rsidR="00B4425B" w:rsidRPr="00B4425B" w:rsidRDefault="00452449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-167201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5B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B4425B">
        <w:rPr>
          <w:color w:val="000000"/>
          <w:szCs w:val="24"/>
        </w:rPr>
        <w:t xml:space="preserve"> </w:t>
      </w:r>
      <w:r w:rsidR="00B4425B" w:rsidRPr="00B4425B">
        <w:rPr>
          <w:color w:val="000000"/>
          <w:szCs w:val="24"/>
        </w:rPr>
        <w:t xml:space="preserve">nell’ambito di un intervento assoggettato a </w:t>
      </w:r>
      <w:r w:rsidR="00B4425B" w:rsidRPr="00B4425B">
        <w:rPr>
          <w:b/>
          <w:color w:val="000000"/>
          <w:szCs w:val="24"/>
        </w:rPr>
        <w:t>procedura di valutazione di impatto ambientale (screening/VIA)</w:t>
      </w:r>
      <w:r w:rsidR="00B4425B" w:rsidRPr="00B4425B">
        <w:rPr>
          <w:color w:val="000000"/>
          <w:szCs w:val="24"/>
        </w:rPr>
        <w:t xml:space="preserve"> ai sensi della normativa vigente;</w:t>
      </w:r>
    </w:p>
    <w:p w14:paraId="51185A6E" w14:textId="4AAAD6D6" w:rsidR="00B4425B" w:rsidRPr="00B4425B" w:rsidRDefault="00452449" w:rsidP="00B4425B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2" w:right="-1" w:firstLineChars="0" w:hanging="2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-209940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7E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B4425B">
        <w:rPr>
          <w:color w:val="000000"/>
          <w:szCs w:val="24"/>
        </w:rPr>
        <w:t xml:space="preserve"> </w:t>
      </w:r>
      <w:r w:rsidR="00B4425B" w:rsidRPr="00B4425B">
        <w:rPr>
          <w:color w:val="000000"/>
          <w:szCs w:val="24"/>
        </w:rPr>
        <w:t>in una delle categorie di progetto elencate nella prima riga della Tabella 2 del Documento “Orientamenti tecnici per infrastrutture a prova di clima nel periodo 2021-2027, Comunicazione 2021/C 373/01)”, ovvero in una delle seguenti categorie di progetto:</w:t>
      </w:r>
    </w:p>
    <w:p w14:paraId="2E5200FC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lastRenderedPageBreak/>
        <w:t xml:space="preserve">servizi di telecomunicazione; </w:t>
      </w:r>
    </w:p>
    <w:p w14:paraId="1AFC80EA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reti di approvvigionamento di acqua potabile;</w:t>
      </w:r>
    </w:p>
    <w:p w14:paraId="63EA61C7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reti di raccolta delle acque piovane e delle acque reflue (e per similitudine le vasche di laminazione);</w:t>
      </w:r>
    </w:p>
    <w:p w14:paraId="31B60827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trattamento delle acque reflue industriali su piccola scala e trattamento delle acque reflue urbane;</w:t>
      </w:r>
    </w:p>
    <w:p w14:paraId="2F63997C" w14:textId="3590E64A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progetti immobiliari (costruzione di nuovi edifici</w:t>
      </w:r>
      <w:r w:rsidR="00907FA6">
        <w:t>)</w:t>
      </w:r>
    </w:p>
    <w:p w14:paraId="1B03F14E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attività di ricerca e sviluppo;</w:t>
      </w:r>
    </w:p>
    <w:p w14:paraId="014D0D37" w14:textId="77777777" w:rsidR="00B4425B" w:rsidRPr="00B4425B" w:rsidRDefault="00B4425B" w:rsidP="00B4425B">
      <w:pPr>
        <w:pStyle w:val="Paragrafoelenco"/>
        <w:numPr>
          <w:ilvl w:val="0"/>
          <w:numId w:val="3"/>
        </w:numPr>
        <w:ind w:leftChars="0" w:firstLineChars="0"/>
      </w:pPr>
      <w:r w:rsidRPr="00B4425B">
        <w:t>prodotti farmaceutici e biotecnologia.</w:t>
      </w:r>
    </w:p>
    <w:p w14:paraId="04009C39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</w:rPr>
      </w:pPr>
    </w:p>
    <w:p w14:paraId="2675F4C0" w14:textId="77777777" w:rsidR="00B4425B" w:rsidRPr="00B4425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</w:rPr>
      </w:pPr>
    </w:p>
    <w:p w14:paraId="61EDEB46" w14:textId="163B3803" w:rsidR="002561F1" w:rsidRDefault="00B4425B" w:rsidP="00B4425B">
      <w:pPr>
        <w:ind w:left="0" w:right="-1" w:hanging="2"/>
        <w:jc w:val="both"/>
        <w:rPr>
          <w:b/>
          <w:color w:val="000000"/>
          <w:szCs w:val="24"/>
        </w:rPr>
      </w:pPr>
      <w:r w:rsidRPr="00B4425B">
        <w:rPr>
          <w:b/>
          <w:color w:val="000000"/>
          <w:szCs w:val="24"/>
        </w:rPr>
        <w:t>Pertanto l’operazione finanziata, rientrando in una delle categorie s</w:t>
      </w:r>
      <w:r w:rsidRPr="00B4425B">
        <w:rPr>
          <w:b/>
          <w:szCs w:val="24"/>
        </w:rPr>
        <w:t>uindicate,</w:t>
      </w:r>
      <w:r w:rsidRPr="00B4425B">
        <w:rPr>
          <w:b/>
          <w:color w:val="000000"/>
          <w:szCs w:val="24"/>
        </w:rPr>
        <w:t xml:space="preserve"> ha un basso impatto in termini di emissioni di gas climalteranti e conseguentemente non risulta necessario procedere con la successiva fase di “analisi dettagliata” prevista dalla citata Comunicazione 2021/C 373/01.</w:t>
      </w:r>
    </w:p>
    <w:p w14:paraId="7871E95B" w14:textId="77777777" w:rsidR="00917BF3" w:rsidRDefault="00917BF3" w:rsidP="00B4425B">
      <w:pPr>
        <w:ind w:left="0" w:right="-1" w:hanging="2"/>
        <w:jc w:val="both"/>
        <w:rPr>
          <w:b/>
          <w:color w:val="000000"/>
          <w:szCs w:val="24"/>
        </w:rPr>
      </w:pPr>
    </w:p>
    <w:p w14:paraId="79F795DD" w14:textId="660C86E9" w:rsidR="006D33A4" w:rsidRPr="00B4425B" w:rsidRDefault="00452449" w:rsidP="006D33A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2" w:right="-1" w:firstLineChars="0" w:hanging="2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67400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3A4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6D33A4">
        <w:rPr>
          <w:color w:val="000000"/>
          <w:szCs w:val="24"/>
        </w:rPr>
        <w:t xml:space="preserve"> </w:t>
      </w:r>
      <w:r w:rsidR="006D33A4" w:rsidRPr="006D33A4">
        <w:rPr>
          <w:color w:val="000000"/>
          <w:szCs w:val="24"/>
        </w:rPr>
        <w:t>NON RIENTRA nei due casi precedenti e pertanto risulta necessario procedere con l’analisi dettagliata (</w:t>
      </w:r>
      <w:r w:rsidR="00274DB3" w:rsidRPr="00274DB3">
        <w:rPr>
          <w:b/>
          <w:bCs/>
          <w:color w:val="000000"/>
          <w:szCs w:val="24"/>
        </w:rPr>
        <w:t xml:space="preserve">vedi </w:t>
      </w:r>
      <w:r w:rsidR="006D33A4" w:rsidRPr="00274DB3">
        <w:rPr>
          <w:b/>
          <w:bCs/>
          <w:color w:val="000000"/>
          <w:szCs w:val="24"/>
        </w:rPr>
        <w:t>modulo 2 “Mitigazione dei Cambiamenti Climatici Fase - Analisi dettagliata</w:t>
      </w:r>
      <w:r w:rsidR="006D33A4" w:rsidRPr="006D33A4">
        <w:rPr>
          <w:color w:val="000000"/>
          <w:szCs w:val="24"/>
        </w:rPr>
        <w:t>”).</w:t>
      </w:r>
    </w:p>
    <w:p w14:paraId="42D178C7" w14:textId="77777777" w:rsidR="006D33A4" w:rsidRDefault="006D33A4" w:rsidP="00B4425B">
      <w:pPr>
        <w:ind w:left="0" w:right="-1" w:hanging="2"/>
        <w:jc w:val="both"/>
        <w:rPr>
          <w:b/>
          <w:color w:val="000000"/>
          <w:szCs w:val="24"/>
        </w:rPr>
      </w:pPr>
    </w:p>
    <w:p w14:paraId="32397B28" w14:textId="4F05DDD6" w:rsidR="00917BF3" w:rsidRDefault="00917BF3" w:rsidP="00917BF3">
      <w:pPr>
        <w:pBdr>
          <w:top w:val="nil"/>
          <w:left w:val="nil"/>
          <w:bottom w:val="nil"/>
          <w:right w:val="nil"/>
          <w:between w:val="nil"/>
        </w:pBdr>
        <w:spacing w:before="100" w:after="240" w:line="276" w:lineRule="auto"/>
        <w:ind w:left="0" w:right="534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Luogo e data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Firma e timbro</w:t>
      </w:r>
    </w:p>
    <w:p w14:paraId="677C9A54" w14:textId="77777777" w:rsidR="00917BF3" w:rsidRPr="00B4425B" w:rsidRDefault="00917BF3" w:rsidP="00B4425B">
      <w:pPr>
        <w:ind w:left="0" w:right="-1" w:hanging="2"/>
        <w:jc w:val="both"/>
      </w:pPr>
    </w:p>
    <w:sectPr w:rsidR="00917BF3" w:rsidRPr="00B4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E7CE" w14:textId="77777777" w:rsidR="008B7E0C" w:rsidRDefault="008B7E0C" w:rsidP="009501BA">
      <w:pPr>
        <w:spacing w:line="240" w:lineRule="auto"/>
        <w:ind w:left="0" w:hanging="2"/>
      </w:pPr>
      <w:r>
        <w:separator/>
      </w:r>
    </w:p>
  </w:endnote>
  <w:endnote w:type="continuationSeparator" w:id="0">
    <w:p w14:paraId="6097561A" w14:textId="77777777" w:rsidR="008B7E0C" w:rsidRDefault="008B7E0C" w:rsidP="009501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D231" w14:textId="77777777" w:rsidR="009501BA" w:rsidRDefault="009501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9D1A" w14:textId="3A0C15FE" w:rsidR="009501BA" w:rsidRDefault="009501B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83F4" w14:textId="77777777" w:rsidR="009501BA" w:rsidRDefault="009501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EEF0" w14:textId="77777777" w:rsidR="008B7E0C" w:rsidRDefault="008B7E0C" w:rsidP="009501BA">
      <w:pPr>
        <w:spacing w:line="240" w:lineRule="auto"/>
        <w:ind w:left="0" w:hanging="2"/>
      </w:pPr>
      <w:r>
        <w:separator/>
      </w:r>
    </w:p>
  </w:footnote>
  <w:footnote w:type="continuationSeparator" w:id="0">
    <w:p w14:paraId="00F349EC" w14:textId="77777777" w:rsidR="008B7E0C" w:rsidRDefault="008B7E0C" w:rsidP="009501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2312" w14:textId="77777777" w:rsidR="009501BA" w:rsidRDefault="009501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1DAD" w14:textId="77777777" w:rsidR="009501BA" w:rsidRDefault="009501B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DA1A" w14:textId="77777777" w:rsidR="009501BA" w:rsidRDefault="009501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EDC"/>
    <w:multiLevelType w:val="hybridMultilevel"/>
    <w:tmpl w:val="0F5A6900"/>
    <w:lvl w:ilvl="0" w:tplc="2D020E2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FC432B9"/>
    <w:multiLevelType w:val="hybridMultilevel"/>
    <w:tmpl w:val="622CC0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90218DF"/>
    <w:multiLevelType w:val="multilevel"/>
    <w:tmpl w:val="BFCC9E98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7902855">
    <w:abstractNumId w:val="2"/>
  </w:num>
  <w:num w:numId="2" w16cid:durableId="487743873">
    <w:abstractNumId w:val="1"/>
  </w:num>
  <w:num w:numId="3" w16cid:durableId="4183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5B"/>
    <w:rsid w:val="00005572"/>
    <w:rsid w:val="00033781"/>
    <w:rsid w:val="000B2356"/>
    <w:rsid w:val="000C4CEA"/>
    <w:rsid w:val="00172474"/>
    <w:rsid w:val="002561F1"/>
    <w:rsid w:val="00274DB3"/>
    <w:rsid w:val="002A7863"/>
    <w:rsid w:val="002B5041"/>
    <w:rsid w:val="003057A6"/>
    <w:rsid w:val="003E4167"/>
    <w:rsid w:val="005403AB"/>
    <w:rsid w:val="0055037E"/>
    <w:rsid w:val="005D49B9"/>
    <w:rsid w:val="006D33A4"/>
    <w:rsid w:val="007C7FB9"/>
    <w:rsid w:val="008B7E0C"/>
    <w:rsid w:val="00907FA6"/>
    <w:rsid w:val="00917BF3"/>
    <w:rsid w:val="009501BA"/>
    <w:rsid w:val="00964E3F"/>
    <w:rsid w:val="00B41900"/>
    <w:rsid w:val="00B4425B"/>
    <w:rsid w:val="00D01D73"/>
    <w:rsid w:val="00D65E6C"/>
    <w:rsid w:val="00D86AF4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8E4C"/>
  <w15:chartTrackingRefBased/>
  <w15:docId w15:val="{7790CE05-A9C3-4593-B8D6-8E015DB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25B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442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1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1BA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01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1BA"/>
    <w:rPr>
      <w:rFonts w:ascii="Calibri" w:eastAsia="Calibri" w:hAnsi="Calibri" w:cs="Calibri"/>
      <w:position w:val="-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F8B00-F3E8-4D9F-835C-1099C48DF34B}"/>
</file>

<file path=customXml/itemProps2.xml><?xml version="1.0" encoding="utf-8"?>
<ds:datastoreItem xmlns:ds="http://schemas.openxmlformats.org/officeDocument/2006/customXml" ds:itemID="{9CAD6B66-B312-4C4C-961B-5BE409E62383}"/>
</file>

<file path=customXml/itemProps3.xml><?xml version="1.0" encoding="utf-8"?>
<ds:datastoreItem xmlns:ds="http://schemas.openxmlformats.org/officeDocument/2006/customXml" ds:itemID="{15691A8C-B81B-4C50-9900-6BDB618AA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Capraro Fausto</cp:lastModifiedBy>
  <cp:revision>2</cp:revision>
  <dcterms:created xsi:type="dcterms:W3CDTF">2023-09-12T12:21:00Z</dcterms:created>
  <dcterms:modified xsi:type="dcterms:W3CDTF">2023-09-12T12:21:00Z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