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D123C9" w14:paraId="4B42FF3B" w14:textId="77777777" w:rsidTr="00D123C9">
        <w:trPr>
          <w:jc w:val="center"/>
        </w:trPr>
        <w:tc>
          <w:tcPr>
            <w:tcW w:w="1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F442" w14:textId="77777777" w:rsidR="00D123C9" w:rsidRPr="00B75A91" w:rsidRDefault="00D123C9" w:rsidP="0067072F">
            <w:pPr>
              <w:pStyle w:val="Standard"/>
              <w:ind w:left="420"/>
              <w:rPr>
                <w:lang w:val="it-IT"/>
              </w:rPr>
            </w:pPr>
            <w:r w:rsidRPr="00B75A9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Verifica procedurale - Procedure per l’affidamento dei contratti pubblici di importo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pari o superiore alla soglia comunitaria</w:t>
            </w:r>
          </w:p>
          <w:p w14:paraId="5EC87525" w14:textId="77777777" w:rsidR="00D123C9" w:rsidRDefault="00D123C9" w:rsidP="0067072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 56/2017</w:t>
            </w:r>
          </w:p>
        </w:tc>
      </w:tr>
      <w:tr w:rsidR="00D123C9" w14:paraId="0A004E88" w14:textId="77777777" w:rsidTr="00D123C9">
        <w:trPr>
          <w:jc w:val="center"/>
        </w:trPr>
        <w:tc>
          <w:tcPr>
            <w:tcW w:w="1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65EC3" w14:textId="77777777" w:rsidR="00D123C9" w:rsidRDefault="00D123C9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3.1 </w:t>
            </w:r>
          </w:p>
          <w:p w14:paraId="7AAE40FE" w14:textId="77777777" w:rsidR="00D123C9" w:rsidRPr="00B75A91" w:rsidRDefault="00D123C9" w:rsidP="0067072F">
            <w:pPr>
              <w:pStyle w:val="Standard"/>
              <w:spacing w:before="60" w:after="60" w:line="320" w:lineRule="atLeast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AFFIDAMENTO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SERVIZI E FORNITURE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PARI O SUPERIORE ALLA SOGLIA COMUNITARIA </w:t>
            </w:r>
          </w:p>
        </w:tc>
      </w:tr>
      <w:tr w:rsidR="00D123C9" w14:paraId="255FED61" w14:textId="77777777" w:rsidTr="00D123C9">
        <w:trPr>
          <w:jc w:val="center"/>
        </w:trPr>
        <w:tc>
          <w:tcPr>
            <w:tcW w:w="1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16D6E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D123C9" w14:paraId="7E2D88E8" w14:textId="77777777" w:rsidTr="00D123C9">
        <w:trPr>
          <w:jc w:val="center"/>
        </w:trPr>
        <w:tc>
          <w:tcPr>
            <w:tcW w:w="1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6299" w14:textId="77777777" w:rsidR="00D123C9" w:rsidRDefault="00D123C9" w:rsidP="0067072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Art. 38 co.1 - La Stazione appaltante è iscritta nell'elenco delle Stazioni appaltanti qualificate, istituito presso l'Autorità Nazionale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AntiCorruzione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(ANAC), ai sensi dell'art. 38, comma 1, del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 xml:space="preserve">Fino alla data di entrata in vigore del Sistema di qualificazione delle Stazioni appaltanti citato, i requisiti di qualificazione sono </w:t>
            </w: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soddisfatti  mediante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 xml:space="preserve">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 del Decreto Legge n. 179/2012,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conv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. con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modif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. Legge n. 221/2012).</w:t>
            </w:r>
          </w:p>
        </w:tc>
      </w:tr>
      <w:tr w:rsidR="00D123C9" w14:paraId="36F082DE" w14:textId="77777777" w:rsidTr="00D123C9">
        <w:trPr>
          <w:jc w:val="center"/>
        </w:trPr>
        <w:tc>
          <w:tcPr>
            <w:tcW w:w="1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A19E7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D123C9" w14:paraId="7A8E53F5" w14:textId="77777777" w:rsidTr="00D123C9">
        <w:trPr>
          <w:jc w:val="center"/>
        </w:trPr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95138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  <w:p w14:paraId="030DB1A1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430A0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  <w:p w14:paraId="01AA3A61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D123C9" w14:paraId="212E81E8" w14:textId="77777777" w:rsidTr="00D123C9">
        <w:trPr>
          <w:jc w:val="center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7CB1A" w14:textId="77777777" w:rsidR="00D123C9" w:rsidRDefault="00D123C9" w:rsidP="0067072F">
            <w:r>
              <w:rPr>
                <w:rFonts w:ascii="Arial" w:hAnsi="Arial" w:cs="Arial"/>
                <w:b/>
                <w:bCs/>
                <w:szCs w:val="20"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77572" w14:textId="77777777" w:rsidR="00D123C9" w:rsidRDefault="00D123C9" w:rsidP="0067072F">
            <w:pPr>
              <w:rPr>
                <w:rFonts w:ascii="Arial" w:hAnsi="Arial" w:cs="Arial"/>
                <w:iCs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15774" w14:textId="77777777" w:rsidR="00D123C9" w:rsidRDefault="00D123C9" w:rsidP="0067072F">
            <w:r>
              <w:rPr>
                <w:rFonts w:ascii="Arial" w:hAnsi="Arial" w:cs="Arial"/>
                <w:b/>
                <w:bCs/>
                <w:szCs w:val="20"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4CA17" w14:textId="77777777" w:rsidR="00D123C9" w:rsidRDefault="00D123C9" w:rsidP="0067072F">
            <w:pPr>
              <w:rPr>
                <w:rFonts w:ascii="Arial" w:hAnsi="Arial" w:cs="Arial"/>
                <w:iCs/>
                <w:szCs w:val="20"/>
              </w:rPr>
            </w:pPr>
          </w:p>
          <w:p w14:paraId="1429C31A" w14:textId="77777777" w:rsidR="00D123C9" w:rsidRDefault="00D123C9" w:rsidP="0067072F">
            <w:pPr>
              <w:rPr>
                <w:rFonts w:ascii="Arial" w:hAnsi="Arial" w:cs="Arial"/>
                <w:iCs/>
                <w:szCs w:val="20"/>
              </w:rPr>
            </w:pPr>
          </w:p>
        </w:tc>
      </w:tr>
      <w:tr w:rsidR="00D123C9" w14:paraId="2A94FBE0" w14:textId="77777777" w:rsidTr="00D123C9">
        <w:trPr>
          <w:jc w:val="center"/>
        </w:trPr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A635F" w14:textId="77777777" w:rsidR="00D123C9" w:rsidRDefault="00D123C9" w:rsidP="0067072F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EEEE" w14:textId="77777777" w:rsidR="00D123C9" w:rsidRDefault="00D123C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D123C9" w14:paraId="7E910A41" w14:textId="77777777" w:rsidTr="00D123C9">
        <w:trPr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F8AEE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0DD19C0A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DB5D" w14:textId="77777777" w:rsidR="00D123C9" w:rsidRPr="00B75A91" w:rsidRDefault="00D123C9" w:rsidP="0067072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4D50" w14:textId="77777777" w:rsidR="00D123C9" w:rsidRDefault="00D123C9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B753" w14:textId="77777777" w:rsidR="00D123C9" w:rsidRDefault="00D123C9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CD02" w14:textId="77777777" w:rsidR="00D123C9" w:rsidRDefault="00D123C9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A81B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4051009B" w14:textId="77777777" w:rsidR="00D123C9" w:rsidRPr="00B75A91" w:rsidRDefault="00D123C9" w:rsidP="0067072F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D123C9" w14:paraId="06C5EA7D" w14:textId="77777777" w:rsidTr="00D123C9">
        <w:trPr>
          <w:jc w:val="center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3588D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D34B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B551" w14:textId="77777777" w:rsidR="00D123C9" w:rsidRDefault="00D123C9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D2CB" w14:textId="77777777" w:rsidR="00D123C9" w:rsidRDefault="00D123C9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A4F1" w14:textId="77777777" w:rsidR="00D123C9" w:rsidRDefault="00D123C9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7A4E" w14:textId="77777777" w:rsidR="00D123C9" w:rsidRDefault="00D123C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71C18351" w14:textId="77777777" w:rsidR="00D123C9" w:rsidRDefault="00D123C9" w:rsidP="00D123C9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270"/>
        <w:gridCol w:w="3118"/>
        <w:gridCol w:w="2555"/>
        <w:gridCol w:w="3503"/>
      </w:tblGrid>
      <w:tr w:rsidR="00D123C9" w14:paraId="081BC1CC" w14:textId="77777777" w:rsidTr="0067072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7A653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48736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3D9EB" w14:textId="77777777" w:rsidR="00D123C9" w:rsidRPr="00B75A91" w:rsidRDefault="00D123C9" w:rsidP="0067072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D123C9" w14:paraId="1A419875" w14:textId="77777777" w:rsidTr="0067072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67625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F2469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4A81C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21D73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0B878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D123C9" w14:paraId="091FFCD7" w14:textId="77777777" w:rsidTr="0067072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27135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DDAA3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99DFF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F0001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FDAF6" w14:textId="77777777" w:rsidR="00D123C9" w:rsidRDefault="00D123C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B33860B" w14:textId="77777777" w:rsidR="00D123C9" w:rsidRDefault="00D123C9" w:rsidP="00D123C9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7511"/>
        <w:gridCol w:w="1418"/>
        <w:gridCol w:w="4782"/>
      </w:tblGrid>
      <w:tr w:rsidR="00D123C9" w14:paraId="62AF03C0" w14:textId="77777777" w:rsidTr="0067072F"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27D7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746C4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270CB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EDE004D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5AD2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</w:tr>
      <w:tr w:rsidR="00D123C9" w14:paraId="05D9B507" w14:textId="77777777" w:rsidTr="0067072F">
        <w:trPr>
          <w:trHeight w:hRule="exact" w:val="8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FD84E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A1655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7873B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BFCC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7CFB6CF1" w14:textId="77777777" w:rsidTr="0067072F">
        <w:trPr>
          <w:trHeight w:hRule="exact" w:val="13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27EB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3527F" w14:textId="77777777" w:rsidR="00D123C9" w:rsidRDefault="00D123C9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RUP è stato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14:paraId="1E40B831" w14:textId="77777777" w:rsidR="00D123C9" w:rsidRDefault="00D123C9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33E6F26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E9257" w14:textId="77777777" w:rsidR="00D123C9" w:rsidRDefault="00D123C9" w:rsidP="0067072F">
            <w:pPr>
              <w:pStyle w:val="Standard"/>
              <w:tabs>
                <w:tab w:val="left" w:pos="86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F88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4EC7066D" w14:textId="77777777" w:rsidTr="0067072F">
        <w:trPr>
          <w:trHeight w:hRule="exact" w:val="9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F5D3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74CE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14:paraId="1C4E6941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 w:rsidRPr="00B75A91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B75A91">
              <w:rPr>
                <w:rFonts w:ascii="Arial" w:hAnsi="Arial" w:cs="Arial"/>
                <w:lang w:val="it-IT"/>
              </w:rPr>
              <w:t xml:space="preserve"> 56/2017)</w:t>
            </w:r>
          </w:p>
          <w:p w14:paraId="07289797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3B4C3F71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772AA5BE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5661B" w14:textId="77777777" w:rsidR="00D123C9" w:rsidRDefault="00D123C9" w:rsidP="0067072F">
            <w:pPr>
              <w:pStyle w:val="Standard"/>
              <w:tabs>
                <w:tab w:val="left" w:pos="86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EBD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716BA364" w14:textId="77777777" w:rsidTr="0067072F">
        <w:trPr>
          <w:trHeight w:hRule="exact" w:val="8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639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18C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84D9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3F6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123C9" w14:paraId="1413F35A" w14:textId="77777777" w:rsidTr="0067072F">
        <w:trPr>
          <w:trHeight w:hRule="exact" w:val="8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8240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AB4D9" w14:textId="77777777" w:rsidR="00D123C9" w:rsidRDefault="00D123C9" w:rsidP="0067072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8CB49" w14:textId="77777777" w:rsidR="00D123C9" w:rsidRDefault="00D123C9" w:rsidP="0067072F">
            <w:pPr>
              <w:pStyle w:val="Standard"/>
              <w:snapToGrid w:val="0"/>
              <w:spacing w:after="10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BA348" w14:textId="77777777" w:rsidR="00D123C9" w:rsidRDefault="00D123C9" w:rsidP="0067072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123C9" w14:paraId="418C5D55" w14:textId="77777777" w:rsidTr="0067072F">
        <w:trPr>
          <w:trHeight w:hRule="exact" w:val="11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B7047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F308E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61B68C7A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 w:rsidRPr="00B75A91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B75A91">
              <w:rPr>
                <w:rFonts w:ascii="Arial" w:hAnsi="Arial" w:cs="Arial"/>
                <w:lang w:val="it-IT"/>
              </w:rPr>
              <w:t xml:space="preserve"> 56/2017)</w:t>
            </w:r>
          </w:p>
          <w:p w14:paraId="33381CCE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5E7AD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58D58" w14:textId="77777777" w:rsidR="00D123C9" w:rsidRPr="00B75A91" w:rsidRDefault="00D123C9" w:rsidP="0067072F">
            <w:pPr>
              <w:pStyle w:val="Standard"/>
              <w:spacing w:after="10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123C9" w14:paraId="29012F0B" w14:textId="77777777" w:rsidTr="0067072F">
        <w:trPr>
          <w:trHeight w:hRule="exact" w:val="8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632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A219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6934F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E4385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2D7677CA" w14:textId="77777777" w:rsidR="00D123C9" w:rsidRDefault="00D123C9" w:rsidP="00D123C9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8340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7397"/>
        <w:gridCol w:w="1418"/>
        <w:gridCol w:w="4834"/>
        <w:gridCol w:w="3993"/>
      </w:tblGrid>
      <w:tr w:rsidR="00D123C9" w14:paraId="03E24998" w14:textId="77777777" w:rsidTr="0067072F">
        <w:trPr>
          <w:trHeight w:hRule="exact" w:val="9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E3C1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825E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309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0269533" w14:textId="77777777" w:rsidR="00D123C9" w:rsidRDefault="00D123C9" w:rsidP="0067072F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6B3E6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04776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4591B5A2" w14:textId="77777777" w:rsidTr="0067072F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E09E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E0FBF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77EEFAC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E5A8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173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7F01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5287F388" w14:textId="77777777" w:rsidTr="0067072F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1F28E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2D7E0" w14:textId="77777777" w:rsidR="00D123C9" w:rsidRDefault="00D123C9" w:rsidP="0067072F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  <w:p w14:paraId="34507F40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80B0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8987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7AC41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</w:p>
        </w:tc>
      </w:tr>
      <w:tr w:rsidR="00D123C9" w14:paraId="0304D0AF" w14:textId="77777777" w:rsidTr="0067072F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691E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4187" w14:textId="77777777" w:rsidR="00D123C9" w:rsidRDefault="00D123C9" w:rsidP="0067072F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  <w:p w14:paraId="3DA6C67D" w14:textId="77777777" w:rsidR="00D123C9" w:rsidRDefault="00D123C9" w:rsidP="0067072F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97936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D14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76CC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535266EA" w14:textId="77777777" w:rsidTr="0067072F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7A80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671C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informazioni supplementari dai partecipanti sulla presente procedura?</w:t>
            </w:r>
          </w:p>
          <w:p w14:paraId="1E585BE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98621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B6D1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4E1AD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16D4E860" w14:textId="77777777" w:rsidTr="0067072F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2FA46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80C0B" w14:textId="77777777" w:rsidR="00D123C9" w:rsidRDefault="00D123C9" w:rsidP="0067072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4543002D" w14:textId="77777777" w:rsidR="00D123C9" w:rsidRDefault="00D123C9" w:rsidP="0067072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A93B1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0C2DF" w14:textId="77777777" w:rsidR="00D123C9" w:rsidRPr="00B75A91" w:rsidRDefault="00D123C9" w:rsidP="0067072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0A91F" w14:textId="77777777" w:rsidR="00D123C9" w:rsidRPr="00B75A91" w:rsidRDefault="00D123C9" w:rsidP="0067072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D123C9" w14:paraId="204BB5D8" w14:textId="77777777" w:rsidTr="0067072F"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363C0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6B0F" w14:textId="77777777" w:rsidR="00D123C9" w:rsidRDefault="00D123C9" w:rsidP="0067072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5DBAC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8FD7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05AE5" w14:textId="77777777" w:rsidR="00D123C9" w:rsidRPr="00B75A91" w:rsidRDefault="00D123C9" w:rsidP="0067072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D123C9" w14:paraId="50DEE58F" w14:textId="77777777" w:rsidTr="0067072F">
        <w:trPr>
          <w:trHeight w:hRule="exact" w:val="96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BF13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1AB56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 ***</w:t>
            </w:r>
          </w:p>
          <w:p w14:paraId="0D06F2B7" w14:textId="77777777" w:rsidR="00D123C9" w:rsidRDefault="00D123C9" w:rsidP="0067072F">
            <w:pPr>
              <w:pStyle w:val="Standard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9FC51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471A536" w14:textId="77777777" w:rsidR="00D123C9" w:rsidRDefault="00D123C9" w:rsidP="0067072F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BF723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4D07B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41FA4850" w14:textId="77777777" w:rsidTr="0067072F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87D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D750F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0000A981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34736074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49480A86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6BC889C6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negoziata senza previa pubblicazione di un bando di gara di cui           all’art.63 del 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075A5BA2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  <w:r>
              <w:rPr>
                <w:rFonts w:ascii="Wingdings" w:hAnsi="Wingdings" w:cs="Arial"/>
                <w:sz w:val="24"/>
                <w:szCs w:val="24"/>
                <w:lang w:val="it-IT"/>
              </w:rPr>
              <w:t></w:t>
            </w:r>
          </w:p>
          <w:p w14:paraId="3079FC24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 di cui all’art. 65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52CAC3F3" w14:textId="77777777" w:rsidR="00D123C9" w:rsidRDefault="00D123C9" w:rsidP="0067072F">
            <w:pPr>
              <w:pStyle w:val="Standard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171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E68D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sia stata utilizzata una procedura negoziata senza previa pubblicizzazione di un bando di gara, compilare la checklist art.63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2A754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0BCA44FC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4F636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64497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7E923FED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B56A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A36F" w14:textId="77777777" w:rsidR="00D123C9" w:rsidRPr="00B75A91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28D7A" w14:textId="77777777" w:rsidR="00D123C9" w:rsidRPr="00B75A91" w:rsidRDefault="00D123C9" w:rsidP="0067072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D123C9" w14:paraId="642C5BB5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2BD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FF56E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6E74F61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  <w:p w14:paraId="52DD34F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0B4519A9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74F6118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F0B5D88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20FFD0E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BC2F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AFD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D755D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1CC9B7FF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106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C7371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 E’ </w:t>
            </w:r>
            <w:proofErr w:type="gramStart"/>
            <w:r>
              <w:rPr>
                <w:rFonts w:ascii="Arial" w:hAnsi="Arial" w:cs="Arial"/>
                <w:lang w:val="it-IT"/>
              </w:rPr>
              <w:t>stato  previsto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il termine minimo per la presentazione delle offerte, sono state rispettate le condizioni di cui all’art. 61 comma 4 lett.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588D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FBBA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EF92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4910E662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6F4F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EC99F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99AC7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3843F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52CB5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22D36E7F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31425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8A169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52E68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2FF7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6C4AA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3EFD2272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2D594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67A2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 a) e 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75A9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ABCFF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14BFE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31D38E13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F3AB8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C6D61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competitiva con negoziazione, sono stati rispettati i termini per la ricezione delle offerte iniziali di cui all’art. 64 comma 5?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CCF1E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2AA89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50E54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40B7DF57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E356A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3D411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B3843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A4301" w14:textId="77777777" w:rsidR="00D123C9" w:rsidRPr="00B75A91" w:rsidRDefault="00D123C9" w:rsidP="0067072F">
            <w:pPr>
              <w:pStyle w:val="Standard"/>
              <w:snapToGrid w:val="0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92D9E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3AB17C5A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FD762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6AF15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7825C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0D313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E3699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12B660E1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C58B8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46461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BDFC3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425DD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D69F2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5A036B76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F43CB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8BB74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42F5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18778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6F7F7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0F31B186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E7890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11.a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41F55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AC63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27C3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E167D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6D26162B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41BAE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11.b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685F5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6F5DADC4" w14:textId="77777777" w:rsidR="00D123C9" w:rsidRDefault="00D123C9" w:rsidP="0067072F">
            <w:pPr>
              <w:pStyle w:val="Standard"/>
              <w:spacing w:line="240" w:lineRule="exact"/>
              <w:rPr>
                <w:color w:val="FF000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03285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F02A3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51DD3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23D666EC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6CC0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1E8C8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BEAC4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A3E30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0A13C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0048320F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2354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452E" w14:textId="77777777" w:rsidR="00D123C9" w:rsidRDefault="00D123C9" w:rsidP="0067072F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1AC56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D22AE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32F8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D123C9" w14:paraId="02549972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51461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BD083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B22D0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3245B" w14:textId="77777777" w:rsidR="00D123C9" w:rsidRPr="00B75A91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6AA00" w14:textId="77777777" w:rsidR="00D123C9" w:rsidRPr="00B75A91" w:rsidRDefault="00D123C9" w:rsidP="0067072F">
            <w:pPr>
              <w:pStyle w:val="Standard"/>
              <w:snapToGrid w:val="0"/>
              <w:spacing w:line="240" w:lineRule="exact"/>
              <w:rPr>
                <w:lang w:val="it-IT"/>
              </w:rPr>
            </w:pPr>
          </w:p>
        </w:tc>
      </w:tr>
      <w:tr w:rsidR="00D123C9" w14:paraId="047220AF" w14:textId="77777777" w:rsidTr="0067072F">
        <w:trPr>
          <w:trHeight w:hRule="exact" w:val="8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5CEB" w14:textId="77777777" w:rsidR="00D123C9" w:rsidRDefault="00D123C9" w:rsidP="0067072F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12.b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672F" w14:textId="77777777" w:rsidR="00D123C9" w:rsidRPr="00B75A91" w:rsidRDefault="00D123C9" w:rsidP="0067072F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F4F50" w14:textId="77777777" w:rsidR="00D123C9" w:rsidRDefault="00D123C9" w:rsidP="0067072F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268B5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7CDE1" w14:textId="77777777" w:rsidR="00D123C9" w:rsidRDefault="00D123C9" w:rsidP="0067072F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</w:tbl>
    <w:p w14:paraId="295C9B4A" w14:textId="77777777" w:rsidR="00D123C9" w:rsidRDefault="00D123C9" w:rsidP="00D123C9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371"/>
        <w:gridCol w:w="1418"/>
        <w:gridCol w:w="4783"/>
      </w:tblGrid>
      <w:tr w:rsidR="00D123C9" w14:paraId="422BCFCB" w14:textId="77777777" w:rsidTr="0067072F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E24D2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77C4E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8AB61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6D238991" w14:textId="77777777" w:rsidR="00D123C9" w:rsidRDefault="00D123C9" w:rsidP="0067072F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17E02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23C9" w14:paraId="63EA172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7A0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881B5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D492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BBA6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024772F4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B71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7F1D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5313F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38EC" w14:textId="77777777" w:rsidR="00D123C9" w:rsidRDefault="00D123C9" w:rsidP="0067072F">
            <w:pPr>
              <w:pStyle w:val="Standard"/>
              <w:rPr>
                <w:rFonts w:ascii="Arial" w:hAnsi="Arial" w:cs="Arial"/>
              </w:rPr>
            </w:pPr>
          </w:p>
        </w:tc>
      </w:tr>
      <w:tr w:rsidR="00D123C9" w14:paraId="169FFF31" w14:textId="77777777" w:rsidTr="0067072F">
        <w:trPr>
          <w:trHeight w:hRule="exact" w:val="113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1BD7B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proofErr w:type="gramStart"/>
            <w:r>
              <w:rPr>
                <w:rFonts w:ascii="Arial" w:hAnsi="Arial" w:cs="Arial"/>
              </w:rPr>
              <w:t>1.a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CC0F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14:paraId="18074B0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56809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1915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6EB4CEA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DB5FF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BE26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A685C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5FDF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0D4F2A84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95C1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F0D2A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8D52E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72624" w14:textId="77777777" w:rsidR="00D123C9" w:rsidRPr="00B75A91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658ABA9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D1F6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9933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D44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B64F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0014FDA7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5B83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924F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di Aggiudicazione era validamente costituita?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1BE5D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0AB3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5EBB6EBE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3AAA4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61E2D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093FE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437A" w14:textId="77777777" w:rsidR="00D123C9" w:rsidRDefault="00D123C9" w:rsidP="0067072F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</w:tr>
      <w:tr w:rsidR="00D123C9" w14:paraId="313FC7D7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5D8B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5744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1538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CC7F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D123C9" w14:paraId="79A227B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241AB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30A9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DA0D5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FD24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D123C9" w14:paraId="515403A3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B3781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D326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32111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82A85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D123C9" w14:paraId="540DFF2D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5D7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A11C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96CBE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D804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</w:tbl>
    <w:p w14:paraId="380338B7" w14:textId="77777777" w:rsidR="00D123C9" w:rsidRDefault="00D123C9" w:rsidP="00D123C9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371"/>
        <w:gridCol w:w="1418"/>
        <w:gridCol w:w="4819"/>
      </w:tblGrid>
      <w:tr w:rsidR="00D123C9" w14:paraId="667E0AD5" w14:textId="77777777" w:rsidTr="0067072F">
        <w:trPr>
          <w:trHeight w:hRule="exact" w:val="10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39660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CF2C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48CD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B0C2DB5" w14:textId="77777777" w:rsidR="00D123C9" w:rsidRDefault="00D123C9" w:rsidP="0067072F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608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707435D1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28DE2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9DE49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15F6C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6A852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  <w:tr w:rsidR="00D123C9" w14:paraId="4E4CC0BD" w14:textId="77777777" w:rsidTr="0067072F">
        <w:trPr>
          <w:trHeight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17F9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7EC9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</w:t>
            </w:r>
            <w:proofErr w:type="gramStart"/>
            <w:r>
              <w:rPr>
                <w:rFonts w:ascii="Arial" w:hAnsi="Arial" w:cs="Arial"/>
                <w:lang w:val="it-IT"/>
              </w:rPr>
              <w:t>verificato  che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 candidati risultano essere in possesso dei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B3911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F21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  <w:tr w:rsidR="00D123C9" w14:paraId="20DBCAF5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DEB6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ED3F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</w:t>
            </w:r>
            <w:proofErr w:type="gramStart"/>
            <w:r>
              <w:rPr>
                <w:rFonts w:ascii="Arial" w:hAnsi="Arial" w:cs="Arial"/>
                <w:lang w:val="it-IT"/>
              </w:rPr>
              <w:t>verificato  che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 candidati risultano essere in possesso dei requisiti di ordine speciale di cui all’art. 83 del D.Lgs.50/2016?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6A1A4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F49C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  <w:tr w:rsidR="00D123C9" w14:paraId="7018F1D9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DB04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00345" w14:textId="77777777" w:rsidR="00D123C9" w:rsidRDefault="00D123C9" w:rsidP="0067072F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proofErr w:type="spellStart"/>
            <w:r>
              <w:rPr>
                <w:rFonts w:ascii="Arial" w:hAnsi="Arial" w:cs="Arial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50/2016?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273C" w14:textId="77777777" w:rsidR="00D123C9" w:rsidRDefault="00D123C9" w:rsidP="0067072F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0195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  <w:tr w:rsidR="00D123C9" w14:paraId="5F132D3A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30A7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57914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stati utilizzati dei criteri discriminatori, non pertinenti o non proporzionali all’oggetto della gara nella fase di </w:t>
            </w:r>
            <w:proofErr w:type="gramStart"/>
            <w:r>
              <w:rPr>
                <w:rFonts w:ascii="Arial" w:hAnsi="Arial" w:cs="Arial"/>
                <w:lang w:val="it-IT"/>
              </w:rPr>
              <w:t>selezione?(</w:t>
            </w:r>
            <w:proofErr w:type="gramEnd"/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2EC28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A5FA0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628348C9" w14:textId="77777777" w:rsidTr="0067072F">
        <w:trPr>
          <w:trHeight w:hRule="exact" w:val="9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AFB6F" w14:textId="77777777" w:rsidR="00D123C9" w:rsidRDefault="00D123C9" w:rsidP="0067072F">
            <w:pPr>
              <w:pStyle w:val="Standard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CCAB6" w14:textId="77777777" w:rsidR="00D123C9" w:rsidRPr="00B75A91" w:rsidRDefault="00D123C9" w:rsidP="0067072F">
            <w:pPr>
              <w:pStyle w:val="Standard"/>
              <w:spacing w:before="24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risulta che la Commissione ha </w:t>
            </w:r>
            <w:proofErr w:type="gramStart"/>
            <w:r>
              <w:rPr>
                <w:rFonts w:ascii="Arial" w:hAnsi="Arial" w:cs="Arial"/>
                <w:lang w:val="it-IT"/>
              </w:rPr>
              <w:t>verificato  che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</w:t>
            </w:r>
            <w:r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criteri utilizzati per la valutazione dell'offerta , nella procedura di aggiudicazione, sono conformi ai criteri pubblicati nel bando di gara?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657B" w14:textId="77777777" w:rsidR="00D123C9" w:rsidRDefault="00D123C9" w:rsidP="0067072F">
            <w:pPr>
              <w:pStyle w:val="Standard"/>
              <w:snapToGrid w:val="0"/>
              <w:spacing w:before="24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716D2" w14:textId="77777777" w:rsidR="00D123C9" w:rsidRDefault="00D123C9" w:rsidP="0067072F">
            <w:pPr>
              <w:pStyle w:val="Standard"/>
              <w:snapToGrid w:val="0"/>
              <w:spacing w:before="2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  <w:tr w:rsidR="00D123C9" w14:paraId="200DC2BA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205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4A7F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3E060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38E7B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127E68C6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1C5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FBCA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08FE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6C632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23C9" w14:paraId="46B2C485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62A0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7.a.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72DEE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9BFB5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C37B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238A4719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9F60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7.b.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A6D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proofErr w:type="gramStart"/>
            <w:r>
              <w:rPr>
                <w:rFonts w:ascii="Arial" w:hAnsi="Arial" w:cs="Arial"/>
                <w:lang w:val="it-IT"/>
              </w:rPr>
              <w:t>efficacia(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costo del ciclo di vita)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F253F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B7C1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16A6B53A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57B6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</w:t>
            </w:r>
            <w:proofErr w:type="gramStart"/>
            <w:r>
              <w:rPr>
                <w:rFonts w:ascii="Arial" w:hAnsi="Arial" w:cs="Arial"/>
                <w:lang w:val="it-IT"/>
              </w:rPr>
              <w:t>7.c.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F9B7C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CD0FF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7E2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37520D6B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2CBE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8311F" w14:textId="00EFCCDD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r w:rsidR="00B75A91">
              <w:rPr>
                <w:rFonts w:ascii="Arial" w:hAnsi="Arial" w:cs="Arial"/>
                <w:lang w:val="it-IT"/>
              </w:rPr>
              <w:t>sì, dalla</w:t>
            </w:r>
            <w:r>
              <w:rPr>
                <w:rFonts w:ascii="Arial" w:hAnsi="Arial" w:cs="Arial"/>
                <w:lang w:val="it-IT"/>
              </w:rPr>
              <w:t xml:space="preserve"> documentazione di gara si evince: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194C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46ACC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0C1FA2A6" w14:textId="77777777" w:rsidTr="0067072F">
        <w:trPr>
          <w:trHeight w:hRule="exact" w:val="10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99EB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A619D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476FB866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FE58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2EE9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5CAF540D" w14:textId="77777777" w:rsidTr="0067072F">
        <w:trPr>
          <w:trHeight w:hRule="exact" w:val="10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737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b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DD98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44BDD698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E6FEB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85707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47CA9656" w14:textId="77777777" w:rsidTr="0067072F">
        <w:trPr>
          <w:trHeight w:hRule="exact" w:val="10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4C84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C3CF9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BC7D7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E6376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34460951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62D5F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5DF8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di motivazione per l'assegnazione dei punteggi sulla base di ciascun criterio.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BF60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75E7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57824EDC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03F90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38108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E459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A1F5E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17E62E80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357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83DD8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96DF8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CAF84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25F25EB1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2AC47" w14:textId="77777777" w:rsidR="00D123C9" w:rsidRDefault="00D123C9" w:rsidP="0067072F">
            <w:pPr>
              <w:pStyle w:val="Standard"/>
              <w:jc w:val="center"/>
            </w:pPr>
            <w:r>
              <w:rPr>
                <w:rFonts w:ascii="Arial" w:hAnsi="Arial" w:cs="Arial"/>
                <w:lang w:val="it-IT"/>
              </w:rPr>
              <w:t>5.8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8207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il contratto è stato aggiudicato sulla base del minor prezzo, i servizi o le forniture oggetto della procedura rispettano quanto previsto dall’art.95 comma 4 lett. b) e c)?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18A9C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4A4E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11EA1B95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7634C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40E3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B1BFB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D4C04" w14:textId="77777777" w:rsidR="00D123C9" w:rsidRPr="00B75A91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27C40E19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0ECB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5C3D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68152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BF072" w14:textId="77777777" w:rsidR="00D123C9" w:rsidRPr="00B75A91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3094C69B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D8FE7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65AF2" w14:textId="77777777" w:rsidR="00D123C9" w:rsidRPr="00B75A91" w:rsidRDefault="00D123C9" w:rsidP="0067072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BE170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45244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1A301D18" w14:textId="77777777" w:rsidTr="006707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4023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61D5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14:paraId="5C40B499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D468C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8311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7525976D" w14:textId="77777777" w:rsidTr="0067072F">
        <w:trPr>
          <w:trHeight w:hRule="exact"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8DE1C" w14:textId="77777777" w:rsidR="00D123C9" w:rsidRDefault="00D123C9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C17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3141F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7BDB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23C9" w14:paraId="6FB27ADD" w14:textId="77777777" w:rsidTr="006707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262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7CC96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05A3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44B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1A0A2AE5" w14:textId="77777777" w:rsidTr="006707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06972" w14:textId="77777777" w:rsidR="00D123C9" w:rsidRDefault="00D123C9" w:rsidP="0067072F">
            <w:pPr>
              <w:pStyle w:val="Standard"/>
              <w:jc w:val="center"/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lang w:val="it-IT"/>
              </w:rPr>
              <w:t>b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A095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14:paraId="17C4262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0CDF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FAB45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793E8999" w14:textId="77777777" w:rsidTr="006707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48D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33C0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14:paraId="45C346F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64AD1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330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71F28034" w14:textId="77777777" w:rsidTr="006707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1A36C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7555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 ’presente il provvedimento di aggiudicazione definitiva?</w:t>
            </w:r>
          </w:p>
          <w:p w14:paraId="577245E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13B9C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8B773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2B464D6C" w14:textId="77777777" w:rsidTr="0067072F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4B64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28F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 ’stato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14:paraId="58D9C23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FDA4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B5CDC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4314F87C" w14:textId="77777777" w:rsidR="00D123C9" w:rsidRDefault="00D123C9" w:rsidP="00D123C9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501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342"/>
        <w:gridCol w:w="1387"/>
        <w:gridCol w:w="4788"/>
      </w:tblGrid>
      <w:tr w:rsidR="00D123C9" w14:paraId="6E1D6092" w14:textId="77777777" w:rsidTr="00540B7A">
        <w:trPr>
          <w:trHeight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7521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42C9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Subappalto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0405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F5FB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</w:tr>
      <w:tr w:rsidR="00D123C9" w14:paraId="68FD5D2A" w14:textId="77777777" w:rsidTr="00540B7A">
        <w:trPr>
          <w:trHeight w:hRule="exact"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AF55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381A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30C2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7138" w14:textId="77777777" w:rsidR="00D123C9" w:rsidRDefault="00D123C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39A9F40B" w14:textId="77777777" w:rsidTr="00540B7A">
        <w:trPr>
          <w:trHeight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E720" w14:textId="30B05813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9780" w14:textId="6A7CDC06" w:rsidR="00540B7A" w:rsidRDefault="00540B7A" w:rsidP="00B75A91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color w:val="FF0000"/>
                <w:bdr w:val="none" w:sz="0" w:space="0" w:color="auto" w:frame="1"/>
              </w:rPr>
            </w:pPr>
            <w:r w:rsidRPr="00B75A91">
              <w:rPr>
                <w:rFonts w:ascii="Arial" w:hAnsi="Arial" w:cs="Arial"/>
                <w:lang w:val="it-IT"/>
              </w:rPr>
              <w:t xml:space="preserve">Tale previsione rimanda all’art. 105 del codice dei contratti? </w:t>
            </w:r>
          </w:p>
          <w:p w14:paraId="2FF97E08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D6B8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1434" w14:textId="7AB1E0E5" w:rsidR="00540B7A" w:rsidRDefault="00B75A91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64FD34FF" w14:textId="77777777" w:rsidTr="00540B7A">
        <w:trPr>
          <w:trHeight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2C14" w14:textId="6906F851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1891" w14:textId="5311CC3D" w:rsidR="00540B7A" w:rsidRDefault="00540B7A" w:rsidP="00B75A91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color w:val="FF0000"/>
                <w:bdr w:val="none" w:sz="0" w:space="0" w:color="auto" w:frame="1"/>
              </w:rPr>
            </w:pPr>
            <w:r w:rsidRPr="00B75A91">
              <w:rPr>
                <w:rFonts w:ascii="Arial" w:hAnsi="Arial" w:cs="Arial"/>
                <w:lang w:val="it-IT"/>
              </w:rPr>
              <w:t>Il limite di ricorso al subappalto è circoscritto al 30%?</w:t>
            </w:r>
          </w:p>
          <w:p w14:paraId="631BCC30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2DDF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9515" w14:textId="150DB332" w:rsidR="00540B7A" w:rsidRDefault="00B75A91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4D2F97D5" w14:textId="77777777" w:rsidTr="00540B7A">
        <w:trPr>
          <w:trHeight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09E7" w14:textId="55185D13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790C" w14:textId="6B947ED0" w:rsidR="00540B7A" w:rsidRPr="00B75A91" w:rsidRDefault="00540B7A" w:rsidP="00B75A91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3AD1E28E" w14:textId="77777777" w:rsidR="00B75A91" w:rsidRPr="00C7042D" w:rsidRDefault="00B75A91" w:rsidP="00540B7A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sz="0" w:space="0" w:color="auto" w:frame="1"/>
              </w:rPr>
            </w:pPr>
          </w:p>
          <w:p w14:paraId="73AB7E59" w14:textId="4F903D82" w:rsidR="00540B7A" w:rsidRPr="00B75A91" w:rsidRDefault="00B75A91" w:rsidP="00540B7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Cs w:val="20"/>
                <w:bdr w:val="none" w:sz="0" w:space="0" w:color="auto" w:frame="1"/>
              </w:rPr>
            </w:pPr>
            <w:r w:rsidRPr="00B75A91">
              <w:rPr>
                <w:rFonts w:ascii="Arial" w:hAnsi="Arial" w:cs="Arial"/>
                <w:b/>
                <w:bCs/>
                <w:i/>
                <w:iCs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6" w:tgtFrame="_blank" w:history="1">
              <w:r w:rsidRPr="00B75A91">
                <w:rPr>
                  <w:rFonts w:ascii="Arial" w:hAnsi="Arial" w:cs="Arial"/>
                  <w:b/>
                  <w:bCs/>
                  <w:i/>
                  <w:iCs/>
                </w:rPr>
                <w:t>sentenza 26 settembre 2019, causa C-63/18</w:t>
              </w:r>
            </w:hyperlink>
            <w:r w:rsidRPr="00B75A91">
              <w:rPr>
                <w:rFonts w:ascii="Arial" w:hAnsi="Arial" w:cs="Arial"/>
                <w:b/>
                <w:bCs/>
                <w:i/>
                <w:iCs/>
              </w:rPr>
              <w:t> e </w:t>
            </w:r>
            <w:hyperlink r:id="rId7" w:tgtFrame="_blank" w:history="1">
              <w:r w:rsidRPr="00B75A91">
                <w:rPr>
                  <w:rFonts w:ascii="Arial" w:hAnsi="Arial" w:cs="Arial"/>
                  <w:b/>
                  <w:bCs/>
                  <w:i/>
                  <w:iCs/>
                </w:rPr>
                <w:t>sentenza 27 novembre 2019, C-402/18</w:t>
              </w:r>
            </w:hyperlink>
            <w:r w:rsidRPr="00B75A91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1A73D902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DF64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EBFA" w14:textId="49A03E56" w:rsidR="00540B7A" w:rsidRDefault="00B75A91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36589437" w14:textId="77777777" w:rsidTr="00540B7A">
        <w:trPr>
          <w:trHeight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A131" w14:textId="4B4DCF16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5D68" w14:textId="5E45C958" w:rsidR="00540B7A" w:rsidRPr="00B75A91" w:rsidRDefault="00B75A91" w:rsidP="00B75A91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 w:rsidRPr="00B75A91">
              <w:rPr>
                <w:rFonts w:ascii="Arial" w:hAnsi="Arial" w:cs="Arial"/>
                <w:lang w:val="it-IT"/>
              </w:rPr>
              <w:t>È</w:t>
            </w:r>
            <w:r w:rsidR="00540B7A" w:rsidRPr="00B75A91">
              <w:rPr>
                <w:rFonts w:ascii="Arial" w:hAnsi="Arial" w:cs="Arial"/>
                <w:lang w:val="it-IT"/>
              </w:rPr>
              <w:t xml:space="preserve"> presente un interesse transfrontaliero certo dell’operazione co-finanziata? </w:t>
            </w:r>
          </w:p>
          <w:p w14:paraId="0594B457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116C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2F55" w14:textId="2384336C" w:rsidR="00540B7A" w:rsidRDefault="00B75A91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7BE1CD0F" w14:textId="77777777" w:rsidTr="00540B7A">
        <w:trPr>
          <w:trHeight w:hRule="exact"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FCB5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8D89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servizi o forniture per i quali non sia necessario una particolare specializzazione, è stato fatto obbligo di indicare una terna di subappaltatori?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9C30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81A0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5B3C7FCA" w14:textId="77777777" w:rsidTr="00540B7A">
        <w:trPr>
          <w:trHeight w:hRule="exact"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B4E8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F6E2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servizi e/o le forniture che intende subappaltare?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0455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0E9C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1CB02ADB" w14:textId="77777777" w:rsidTr="00540B7A">
        <w:trPr>
          <w:trHeight w:hRule="exact"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51CF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3B7A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della presentazione?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A9E3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38F6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5DF1658C" w14:textId="77777777" w:rsidTr="00540B7A">
        <w:trPr>
          <w:trHeight w:hRule="exact"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E635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4025" w14:textId="712C78A1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r w:rsidR="00B75A91">
              <w:rPr>
                <w:rFonts w:ascii="Arial" w:hAnsi="Arial" w:cs="Arial"/>
                <w:lang w:val="it-IT"/>
              </w:rPr>
              <w:t>D.lgs.</w:t>
            </w:r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8A75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7B20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0B7A" w14:paraId="2AC421D8" w14:textId="77777777" w:rsidTr="00540B7A">
        <w:trPr>
          <w:trHeight w:hRule="exact" w:val="8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8D6B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0861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4827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F4FB" w14:textId="77777777" w:rsidR="00540B7A" w:rsidRDefault="00540B7A" w:rsidP="00540B7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14:paraId="41531B15" w14:textId="77777777" w:rsidR="00D123C9" w:rsidRDefault="00D123C9" w:rsidP="00D123C9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371"/>
        <w:gridCol w:w="1418"/>
        <w:gridCol w:w="4819"/>
      </w:tblGrid>
      <w:tr w:rsidR="00D123C9" w14:paraId="07EFB6E7" w14:textId="77777777" w:rsidTr="0067072F">
        <w:trPr>
          <w:trHeight w:hRule="exact" w:val="10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2D6A3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F52C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A572D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92F2A0C" w14:textId="77777777" w:rsidR="00D123C9" w:rsidRDefault="00D123C9" w:rsidP="0067072F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CD9E3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7E22DEB9" w14:textId="77777777" w:rsidTr="0067072F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82CE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EC5DF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B5DB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2751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09BF8C39" w14:textId="77777777" w:rsidTr="0067072F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6A94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5D8B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19D0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1CF04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48DF08FF" w14:textId="77777777" w:rsidTr="0067072F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309ED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8AD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A0C80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7A8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14:paraId="2F68FFD2" w14:textId="77777777" w:rsidR="00D123C9" w:rsidRDefault="00D123C9" w:rsidP="00D123C9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371"/>
        <w:gridCol w:w="1418"/>
        <w:gridCol w:w="4819"/>
      </w:tblGrid>
      <w:tr w:rsidR="00D123C9" w14:paraId="0449FB4D" w14:textId="77777777" w:rsidTr="0067072F">
        <w:trPr>
          <w:trHeight w:hRule="exact" w:val="9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AE551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3FF4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19DC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6D2B276" w14:textId="77777777" w:rsidR="00D123C9" w:rsidRDefault="00D123C9" w:rsidP="0067072F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532C7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23C9" w14:paraId="08D6A373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A67F4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8.1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2D13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dell’esecuzione?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0C8BB" w14:textId="77777777" w:rsidR="00D123C9" w:rsidRDefault="00D123C9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65AE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123C9" w14:paraId="319BCA75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93816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7E81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704E3" w14:textId="77777777" w:rsidR="00D123C9" w:rsidRDefault="00D123C9" w:rsidP="0067072F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5335" w14:textId="77777777" w:rsidR="00D123C9" w:rsidRDefault="00D123C9" w:rsidP="0067072F">
            <w:pPr>
              <w:jc w:val="center"/>
            </w:pPr>
          </w:p>
        </w:tc>
      </w:tr>
      <w:tr w:rsidR="00D123C9" w14:paraId="4E08A20A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2B8CE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A090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7319" w14:textId="77777777" w:rsidR="00D123C9" w:rsidRDefault="00D123C9" w:rsidP="0067072F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08E86" w14:textId="77777777" w:rsidR="00D123C9" w:rsidRDefault="00D123C9" w:rsidP="0067072F">
            <w:pPr>
              <w:jc w:val="center"/>
            </w:pPr>
          </w:p>
        </w:tc>
      </w:tr>
      <w:tr w:rsidR="00D123C9" w14:paraId="27FA20C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D411C" w14:textId="77777777" w:rsidR="00D123C9" w:rsidRDefault="00D123C9" w:rsidP="0067072F">
            <w:pPr>
              <w:pStyle w:val="Standard"/>
              <w:jc w:val="center"/>
            </w:pPr>
            <w:r>
              <w:rPr>
                <w:rFonts w:ascii="Arial" w:hAnsi="Arial" w:cs="Arial"/>
                <w:lang w:val="it-IT"/>
              </w:rPr>
              <w:t>8.4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7A318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893F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C9DE" w14:textId="77777777" w:rsidR="00D123C9" w:rsidRDefault="00D123C9" w:rsidP="0067072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23C9" w14:paraId="3F933319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8C8BD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9CEF4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4DBE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4977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1BEAFBE3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C09E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4586F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13D51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A1F99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75853723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DFBFF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38E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servizi o forniture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80860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0F4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123C9" w14:paraId="1D71F226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12ED5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E5142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02D71" w14:textId="77777777" w:rsidR="00D123C9" w:rsidRDefault="00D123C9" w:rsidP="0067072F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C0112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D123C9" w14:paraId="1EE1B3B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350C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ECC3D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E3A3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C4C22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5F0A645D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8DEAE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999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7402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97A6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47C9102A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9324E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BB11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61953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647B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34F13F04" w14:textId="77777777" w:rsidTr="00D123C9">
        <w:trPr>
          <w:trHeight w:hRule="exact" w:val="4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E0450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8178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A6A50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D2640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123C9" w14:paraId="6E2644AC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5E29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81F57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71B48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E685A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55D02D6B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55D9D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535DD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0335A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EFC4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D123C9" w14:paraId="530EB9F3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399D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E0A69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37D5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4D07A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23C9" w14:paraId="657F78FE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931D" w14:textId="77777777" w:rsidR="00D123C9" w:rsidRDefault="00D123C9" w:rsidP="0067072F">
            <w:pPr>
              <w:pStyle w:val="Standard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8B8B1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Verifica di Conformità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5391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C9F7E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  <w:tr w:rsidR="00D123C9" w14:paraId="2B1FDE5F" w14:textId="77777777" w:rsidTr="0067072F">
        <w:trPr>
          <w:trHeight w:hRule="exact"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8868" w14:textId="77777777" w:rsidR="00D123C9" w:rsidRDefault="00D123C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AD958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rilasciato il certificato di pagamento?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DD76" w14:textId="77777777" w:rsidR="00D123C9" w:rsidRDefault="00D123C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CBF33" w14:textId="77777777" w:rsidR="00D123C9" w:rsidRDefault="00D123C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14:paraId="00A2A9FF" w14:textId="77777777" w:rsidR="00D123C9" w:rsidRDefault="00D123C9" w:rsidP="00D123C9">
      <w:pPr>
        <w:pStyle w:val="Standard"/>
        <w:tabs>
          <w:tab w:val="left" w:leader="dot" w:pos="8505"/>
        </w:tabs>
        <w:rPr>
          <w:rFonts w:ascii="Arial" w:hAnsi="Arial" w:cs="Arial"/>
          <w:sz w:val="22"/>
          <w:szCs w:val="22"/>
          <w:lang w:val="it-IT"/>
        </w:rPr>
      </w:pPr>
    </w:p>
    <w:p w14:paraId="7B605A0C" w14:textId="77777777" w:rsidR="00E110CD" w:rsidRDefault="00E110CD"/>
    <w:sectPr w:rsidR="00E110CD" w:rsidSect="00D123C9">
      <w:footerReference w:type="default" r:id="rId8"/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D585" w14:textId="77777777" w:rsidR="00B8421A" w:rsidRDefault="00B8421A" w:rsidP="00A57635">
      <w:pPr>
        <w:spacing w:before="0" w:after="0" w:line="240" w:lineRule="auto"/>
      </w:pPr>
      <w:r>
        <w:separator/>
      </w:r>
    </w:p>
  </w:endnote>
  <w:endnote w:type="continuationSeparator" w:id="0">
    <w:p w14:paraId="78B7FED4" w14:textId="77777777" w:rsidR="00B8421A" w:rsidRDefault="00B8421A" w:rsidP="00A57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A57635" w14:paraId="66EB3259" w14:textId="77777777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14D05814" w14:textId="614BB340" w:rsidR="00A57635" w:rsidRPr="00A01B50" w:rsidRDefault="00A57635" w:rsidP="00A57635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B75A91">
            <w:rPr>
              <w:i/>
              <w:sz w:val="16"/>
              <w:szCs w:val="16"/>
            </w:rPr>
            <w:t>settembre</w:t>
          </w:r>
          <w:r w:rsidRPr="00A01B50">
            <w:rPr>
              <w:i/>
              <w:sz w:val="16"/>
              <w:szCs w:val="16"/>
            </w:rPr>
            <w:t xml:space="preserve"> 20</w:t>
          </w:r>
          <w:r w:rsidR="00B75A91">
            <w:rPr>
              <w:i/>
              <w:sz w:val="16"/>
              <w:szCs w:val="16"/>
            </w:rPr>
            <w:t>21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17CFA92C" w14:textId="77777777" w:rsidR="00A57635" w:rsidRPr="0051552A" w:rsidRDefault="00A57635" w:rsidP="00A57635">
          <w:pPr>
            <w:pStyle w:val="Pidipagina"/>
            <w:jc w:val="center"/>
            <w:rPr>
              <w:i/>
              <w:sz w:val="16"/>
              <w:szCs w:val="16"/>
            </w:rPr>
          </w:pPr>
          <w:r w:rsidRPr="0051552A">
            <w:rPr>
              <w:i/>
              <w:sz w:val="16"/>
              <w:szCs w:val="16"/>
            </w:rPr>
            <w:t>D.Lgs 50/2016 aggiornato al D.Lgs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1499AF6A" w14:textId="77777777" w:rsidR="00A57635" w:rsidRDefault="00A57635" w:rsidP="00A57635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14:paraId="67F76D0D" w14:textId="77777777" w:rsidR="00A57635" w:rsidRDefault="00A576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91F8" w14:textId="77777777" w:rsidR="00B8421A" w:rsidRDefault="00B8421A" w:rsidP="00A57635">
      <w:pPr>
        <w:spacing w:before="0" w:after="0" w:line="240" w:lineRule="auto"/>
      </w:pPr>
      <w:r>
        <w:separator/>
      </w:r>
    </w:p>
  </w:footnote>
  <w:footnote w:type="continuationSeparator" w:id="0">
    <w:p w14:paraId="4BF8B17A" w14:textId="77777777" w:rsidR="00B8421A" w:rsidRDefault="00B8421A" w:rsidP="00A5763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C9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B7A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57FA0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57635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75A91"/>
    <w:rsid w:val="00B8142C"/>
    <w:rsid w:val="00B81B82"/>
    <w:rsid w:val="00B81FE4"/>
    <w:rsid w:val="00B827D0"/>
    <w:rsid w:val="00B83D08"/>
    <w:rsid w:val="00B8421A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12F"/>
    <w:rsid w:val="00CE3264"/>
    <w:rsid w:val="00CE64D0"/>
    <w:rsid w:val="00CE7BBF"/>
    <w:rsid w:val="00CF10C4"/>
    <w:rsid w:val="00CF4E30"/>
    <w:rsid w:val="00CF5875"/>
    <w:rsid w:val="00D01405"/>
    <w:rsid w:val="00D0286F"/>
    <w:rsid w:val="00D0567A"/>
    <w:rsid w:val="00D10C4D"/>
    <w:rsid w:val="00D119B5"/>
    <w:rsid w:val="00D123C9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A3F52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AF05"/>
  <w15:chartTrackingRefBased/>
  <w15:docId w15:val="{1610E932-9AA8-4BF8-A1BC-8F890DE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3C9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123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576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635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6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635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5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4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avoripubblici.it/normativa/20191127/Sentenza-Corte-di-Giustizia-UE-27-novembre-2019-C-402-18-190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2</cp:revision>
  <dcterms:created xsi:type="dcterms:W3CDTF">2021-09-23T06:41:00Z</dcterms:created>
  <dcterms:modified xsi:type="dcterms:W3CDTF">2021-09-23T06:41:00Z</dcterms:modified>
</cp:coreProperties>
</file>