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4" w:rsidRPr="00F745C8" w:rsidRDefault="00C829D4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  <w:bookmarkStart w:id="0" w:name="_GoBack"/>
      <w:bookmarkEnd w:id="0"/>
    </w:p>
    <w:p w:rsidR="004D7A70" w:rsidRPr="00F745C8" w:rsidRDefault="001D1499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F745C8">
        <w:rPr>
          <w:noProof/>
          <w:lang w:eastAsia="it-IT"/>
        </w:rPr>
        <w:drawing>
          <wp:inline distT="0" distB="0" distL="0" distR="0" wp14:anchorId="2DF82225" wp14:editId="2342A3C9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8" w:rsidRPr="00F745C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745C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745C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360A52" w:rsidRPr="0018104D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:rsidR="00360A52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360A52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PER L’ATTRAZIONE DI INVESTIMENTI </w:t>
      </w:r>
    </w:p>
    <w:p w:rsidR="00360A52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IN SETTORI AVANZATI DI INDUSTRIA 4.0</w:t>
      </w:r>
    </w:p>
    <w:p w:rsidR="00360A52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:rsidR="00360A52" w:rsidRPr="00DD5A8E" w:rsidRDefault="00360A52" w:rsidP="0036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sz w:val="36"/>
          <w:szCs w:val="36"/>
          <w:lang w:eastAsia="it-IT"/>
        </w:rPr>
        <w:t>Fase II</w:t>
      </w:r>
    </w:p>
    <w:p w:rsidR="004211AA" w:rsidRPr="00F745C8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E21033" w:rsidRPr="00F745C8" w:rsidRDefault="00E21033" w:rsidP="00E21033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-PROGETTO DI DETTAGLIO-</w:t>
      </w:r>
    </w:p>
    <w:p w:rsidR="00FC1584" w:rsidRPr="000039B5" w:rsidRDefault="00FC1584" w:rsidP="00FC1584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F745C8" w:rsidDel="00FC1584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 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Pr="00D1102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INVESTIMENTI PER LA REALIZZAZIONE DI </w:t>
      </w:r>
      <w:r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CENTRI </w:t>
      </w:r>
      <w:r w:rsidRPr="00D1102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DI RICERCA</w:t>
      </w:r>
      <w:r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, SVILUPPO E INNOVAZIONE</w:t>
      </w:r>
      <w:r w:rsidRPr="000039B5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:rsidR="00FC1584" w:rsidRDefault="00FC1584" w:rsidP="00FC1584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</w:p>
    <w:p w:rsidR="00FC1584" w:rsidRPr="00481865" w:rsidRDefault="00FC1584" w:rsidP="00FC1584">
      <w:pPr>
        <w:jc w:val="center"/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</w:pPr>
      <w:r w:rsidRPr="00481865"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  <w:t>CATEGORIA DI AIUTI A</w:t>
      </w:r>
    </w:p>
    <w:p w:rsidR="00776653" w:rsidRPr="00F745C8" w:rsidRDefault="00776653" w:rsidP="00E2103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  </w:t>
      </w:r>
    </w:p>
    <w:p w:rsidR="00005681" w:rsidRPr="00F745C8" w:rsidRDefault="00005681" w:rsidP="00005681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(AR</w:t>
      </w:r>
      <w:r w:rsidR="00D73F38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T</w:t>
      </w: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. 2</w:t>
      </w:r>
      <w:r w:rsidR="00C91E32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6</w:t>
      </w:r>
      <w:r w:rsidR="00360A52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 </w:t>
      </w:r>
      <w:r w:rsidR="00D40367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</w:t>
      </w: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EL REG. 651/2014-GBER) </w:t>
      </w:r>
    </w:p>
    <w:p w:rsidR="008A56EC" w:rsidRPr="00F745C8" w:rsidRDefault="008A56E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:rsidR="004D7A70" w:rsidRPr="00F745C8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4211AA" w:rsidRPr="00F745C8" w:rsidRDefault="004211AA">
          <w:pPr>
            <w:pStyle w:val="Titolosommario"/>
          </w:pPr>
          <w:r w:rsidRPr="00F745C8">
            <w:t>Sommario</w:t>
          </w:r>
        </w:p>
        <w:p w:rsidR="00481865" w:rsidRDefault="00677909">
          <w:pPr>
            <w:pStyle w:val="Sommario1"/>
            <w:rPr>
              <w:rFonts w:eastAsiaTheme="minorEastAsia"/>
              <w:noProof/>
              <w:lang w:eastAsia="it-IT"/>
            </w:rPr>
          </w:pPr>
          <w:r w:rsidRPr="00F745C8">
            <w:fldChar w:fldCharType="begin"/>
          </w:r>
          <w:r w:rsidR="004211AA" w:rsidRPr="00F745C8">
            <w:instrText xml:space="preserve"> TOC \o "1-3" \h \z \u </w:instrText>
          </w:r>
          <w:r w:rsidRPr="00F745C8">
            <w:fldChar w:fldCharType="separate"/>
          </w:r>
          <w:hyperlink w:anchor="_Toc500304621" w:history="1">
            <w:r w:rsidR="00481865" w:rsidRPr="00CA59EF">
              <w:rPr>
                <w:rStyle w:val="Collegamentoipertestuale"/>
                <w:rFonts w:eastAsia="Times New Roman"/>
                <w:noProof/>
                <w:lang w:eastAsia="it-IT"/>
              </w:rPr>
              <w:t>PROPONENTE E  SEDE  DEL PROGETTO</w:t>
            </w:r>
            <w:r w:rsidR="00481865">
              <w:rPr>
                <w:noProof/>
                <w:webHidden/>
              </w:rPr>
              <w:tab/>
            </w:r>
            <w:r w:rsidR="00481865">
              <w:rPr>
                <w:noProof/>
                <w:webHidden/>
              </w:rPr>
              <w:fldChar w:fldCharType="begin"/>
            </w:r>
            <w:r w:rsidR="00481865">
              <w:rPr>
                <w:noProof/>
                <w:webHidden/>
              </w:rPr>
              <w:instrText xml:space="preserve"> PAGEREF _Toc500304621 \h </w:instrText>
            </w:r>
            <w:r w:rsidR="00481865">
              <w:rPr>
                <w:noProof/>
                <w:webHidden/>
              </w:rPr>
            </w:r>
            <w:r w:rsidR="00481865">
              <w:rPr>
                <w:noProof/>
                <w:webHidden/>
              </w:rPr>
              <w:fldChar w:fldCharType="separate"/>
            </w:r>
            <w:r w:rsidR="00481865">
              <w:rPr>
                <w:noProof/>
                <w:webHidden/>
              </w:rPr>
              <w:t>3</w:t>
            </w:r>
            <w:r w:rsidR="00481865"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2" w:history="1">
            <w:r w:rsidRPr="00CA59EF">
              <w:rPr>
                <w:rStyle w:val="Collegamentoipertestuale"/>
                <w:rFonts w:eastAsia="Calibri"/>
                <w:noProof/>
              </w:rPr>
              <w:t xml:space="preserve">INFORMAZIONI E OBIETTIVI DEL PROGETTO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3" w:history="1">
            <w:r w:rsidRPr="00CA59EF">
              <w:rPr>
                <w:rStyle w:val="Collegamentoipertestuale"/>
                <w:rFonts w:eastAsia="Calibri"/>
                <w:noProof/>
              </w:rPr>
              <w:t>ARTICOLAZIONE DELL’INVESTIMENTO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4" w:history="1">
            <w:r w:rsidRPr="00CA59EF">
              <w:rPr>
                <w:rStyle w:val="Collegamentoipertestuale"/>
                <w:rFonts w:eastAsia="Calibri"/>
                <w:noProof/>
              </w:rPr>
              <w:t>DESCRIZIONE DELLE RISORSE COINVOLTE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5" w:history="1">
            <w:r w:rsidRPr="00CA59EF">
              <w:rPr>
                <w:rStyle w:val="Collegamentoipertestuale"/>
                <w:rFonts w:eastAsia="Calibri"/>
                <w:noProof/>
              </w:rPr>
              <w:t>PIANO DI GESTIONE  DELLA STRUTTURA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6" w:history="1">
            <w:r w:rsidRPr="00CA59EF">
              <w:rPr>
                <w:rStyle w:val="Collegamentoipertestuale"/>
                <w:rFonts w:eastAsia="Calibri"/>
                <w:noProof/>
              </w:rPr>
              <w:t>PREVISIONI DI VENDITA E PIANO ECONOMICO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865" w:rsidRDefault="0048186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0304627" w:history="1">
            <w:r w:rsidRPr="00CA59EF">
              <w:rPr>
                <w:rStyle w:val="Collegamentoipertestuale"/>
                <w:rFonts w:eastAsia="Calibri"/>
                <w:noProof/>
              </w:rPr>
              <w:t>TEMPI DI REALIZZAZIONE DEL PROGETTO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1AA" w:rsidRPr="00F745C8" w:rsidRDefault="00677909">
          <w:r w:rsidRPr="00F745C8">
            <w:rPr>
              <w:b/>
              <w:bCs/>
            </w:rPr>
            <w:fldChar w:fldCharType="end"/>
          </w:r>
        </w:p>
      </w:sdtContent>
    </w:sdt>
    <w:p w:rsidR="00DC5404" w:rsidRPr="00F745C8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 w:rsidRPr="00F745C8"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:rsidR="00021D1A" w:rsidRPr="00F745C8" w:rsidRDefault="00021D1A" w:rsidP="009069F3">
      <w:pPr>
        <w:jc w:val="both"/>
        <w:rPr>
          <w:u w:val="single"/>
          <w:lang w:eastAsia="it-IT"/>
        </w:rPr>
      </w:pPr>
      <w:r w:rsidRPr="00F745C8">
        <w:rPr>
          <w:u w:val="single"/>
          <w:lang w:eastAsia="it-IT"/>
        </w:rPr>
        <w:lastRenderedPageBreak/>
        <w:t xml:space="preserve">Tutti i dati e le informazioni </w:t>
      </w:r>
      <w:r w:rsidR="0010598A" w:rsidRPr="00F745C8">
        <w:rPr>
          <w:u w:val="single"/>
          <w:lang w:eastAsia="it-IT"/>
        </w:rPr>
        <w:t xml:space="preserve"> fornite nel </w:t>
      </w:r>
      <w:r w:rsidRPr="00F745C8">
        <w:rPr>
          <w:u w:val="single"/>
          <w:lang w:eastAsia="it-IT"/>
        </w:rPr>
        <w:t xml:space="preserve">presente </w:t>
      </w:r>
      <w:r w:rsidR="0010598A" w:rsidRPr="00F745C8">
        <w:rPr>
          <w:u w:val="single"/>
          <w:lang w:eastAsia="it-IT"/>
        </w:rPr>
        <w:t xml:space="preserve">documento </w:t>
      </w:r>
      <w:r w:rsidRPr="00F745C8">
        <w:rPr>
          <w:u w:val="single"/>
          <w:lang w:eastAsia="it-IT"/>
        </w:rPr>
        <w:t>dovranno tener conto della scheda descrittiva predisposta e presentata in FASE I del bando e delle eventuali integrazioni fornite</w:t>
      </w:r>
    </w:p>
    <w:p w:rsidR="003674F1" w:rsidRPr="00F745C8" w:rsidRDefault="003674F1" w:rsidP="003674F1">
      <w:pPr>
        <w:pStyle w:val="Titolo1"/>
        <w:rPr>
          <w:rFonts w:eastAsia="Times New Roman"/>
          <w:lang w:eastAsia="it-IT"/>
        </w:rPr>
      </w:pPr>
      <w:bookmarkStart w:id="1" w:name="_Toc500304621"/>
      <w:r w:rsidRPr="00F745C8">
        <w:rPr>
          <w:rFonts w:eastAsia="Times New Roman"/>
          <w:lang w:eastAsia="it-IT"/>
        </w:rPr>
        <w:t>PROPONENTE E  SEDE  DEL</w:t>
      </w:r>
      <w:r w:rsidR="00313891">
        <w:rPr>
          <w:rFonts w:eastAsia="Times New Roman"/>
          <w:lang w:eastAsia="it-IT"/>
        </w:rPr>
        <w:t xml:space="preserve"> PROGETTO</w:t>
      </w:r>
      <w:bookmarkEnd w:id="1"/>
      <w:r w:rsidR="00313891">
        <w:rPr>
          <w:rFonts w:eastAsia="Times New Roman"/>
          <w:lang w:eastAsia="it-IT"/>
        </w:rPr>
        <w:t xml:space="preserve"> </w:t>
      </w:r>
    </w:p>
    <w:p w:rsidR="003674F1" w:rsidRPr="00F745C8" w:rsidRDefault="003674F1" w:rsidP="003674F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3674F1" w:rsidRPr="00F745C8" w:rsidTr="003674F1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F745C8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3674F1" w:rsidRPr="00F745C8" w:rsidRDefault="003674F1" w:rsidP="003674F1">
      <w:pPr>
        <w:pStyle w:val="Paragrafoelenco"/>
        <w:rPr>
          <w:rFonts w:eastAsia="Calibri"/>
          <w:b/>
        </w:rPr>
      </w:pPr>
    </w:p>
    <w:p w:rsidR="003674F1" w:rsidRPr="00F745C8" w:rsidRDefault="003674F1" w:rsidP="003674F1">
      <w:pPr>
        <w:pStyle w:val="Paragrafoelenco"/>
        <w:numPr>
          <w:ilvl w:val="0"/>
          <w:numId w:val="18"/>
        </w:numPr>
        <w:rPr>
          <w:rFonts w:eastAsia="Calibri"/>
          <w:b/>
        </w:rPr>
      </w:pPr>
      <w:r w:rsidRPr="00F745C8">
        <w:rPr>
          <w:rFonts w:eastAsia="Calibri"/>
          <w:b/>
        </w:rPr>
        <w:t>Indicare la dimensione del soggetto che realizza  l’investimento in considerazione</w:t>
      </w:r>
      <w:r w:rsidRPr="00F745C8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3674F1" w:rsidRPr="00F745C8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>Piccola impresa</w:t>
      </w:r>
    </w:p>
    <w:p w:rsidR="003674F1" w:rsidRPr="00F745C8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 xml:space="preserve">Media impresa </w:t>
      </w:r>
    </w:p>
    <w:p w:rsidR="003674F1" w:rsidRPr="0051480A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 xml:space="preserve">Grande impresa </w:t>
      </w:r>
    </w:p>
    <w:p w:rsidR="003674F1" w:rsidRPr="00F745C8" w:rsidRDefault="003674F1" w:rsidP="003674F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3674F1" w:rsidRPr="00F745C8" w:rsidRDefault="003674F1" w:rsidP="003674F1">
      <w:pPr>
        <w:pStyle w:val="Paragrafoelenco"/>
        <w:numPr>
          <w:ilvl w:val="0"/>
          <w:numId w:val="19"/>
        </w:numPr>
        <w:rPr>
          <w:rFonts w:eastAsia="Calibri" w:cs="Arial"/>
          <w:b/>
        </w:rPr>
      </w:pPr>
      <w:r w:rsidRPr="00F745C8">
        <w:rPr>
          <w:rFonts w:eastAsia="Calibri" w:cs="Arial"/>
          <w:b/>
        </w:rPr>
        <w:t>Sede/i</w:t>
      </w:r>
      <w:r w:rsidRPr="00F745C8">
        <w:rPr>
          <w:rFonts w:eastAsia="Times New Roman"/>
          <w:b/>
          <w:vertAlign w:val="superscript"/>
          <w:lang w:eastAsia="it-IT"/>
        </w:rPr>
        <w:footnoteReference w:id="1"/>
      </w:r>
      <w:r w:rsidRPr="00F745C8">
        <w:rPr>
          <w:rFonts w:eastAsia="Calibri" w:cs="Arial"/>
          <w:b/>
        </w:rPr>
        <w:t xml:space="preserve"> in cui avrà luogo </w:t>
      </w:r>
      <w:r w:rsidR="00313891">
        <w:rPr>
          <w:rFonts w:eastAsia="Calibri" w:cs="Arial"/>
          <w:b/>
        </w:rPr>
        <w:t xml:space="preserve">il progetto </w:t>
      </w:r>
      <w:r w:rsidR="00DE673D">
        <w:rPr>
          <w:rFonts w:eastAsia="Calibri" w:cs="Arial"/>
          <w:b/>
        </w:rPr>
        <w:t>del centro di ricerca, sviluppo e innovazione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3674F1" w:rsidRPr="00F745C8" w:rsidTr="003674F1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proofErr w:type="spellStart"/>
            <w:r w:rsidRPr="00F745C8">
              <w:rPr>
                <w:rFonts w:eastAsia="Times New Roman" w:cs="Arial"/>
                <w:lang w:eastAsia="it-IT"/>
              </w:rPr>
              <w:t>Prov</w:t>
            </w:r>
            <w:proofErr w:type="spellEnd"/>
            <w:r w:rsidRPr="00F745C8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 xml:space="preserve">Zona  assistita 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 w:rsidRPr="00F745C8">
              <w:rPr>
                <w:rFonts w:ascii="Calibri" w:eastAsia="Times New Roman" w:hAnsi="Calibri" w:cs="Arial"/>
                <w:bCs/>
                <w:i/>
                <w:lang w:eastAsia="it-IT"/>
              </w:rPr>
              <w:t>Nel caso indicare comune e zona censuaria (secondo quanto riportato all’art.22 del bando)</w:t>
            </w: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ATECO 2007 attività primaria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ATECO 2007 attività secondaria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:rsidR="003674F1" w:rsidRPr="00F745C8" w:rsidRDefault="003674F1" w:rsidP="003674F1">
      <w:pPr>
        <w:rPr>
          <w:rFonts w:eastAsia="Calibri"/>
          <w:b/>
        </w:rPr>
      </w:pPr>
    </w:p>
    <w:p w:rsidR="00B257D9" w:rsidRPr="00F745C8" w:rsidRDefault="00B4217F" w:rsidP="00F00A78">
      <w:pPr>
        <w:pStyle w:val="Titolo2"/>
        <w:rPr>
          <w:rFonts w:eastAsia="Calibri"/>
        </w:rPr>
      </w:pPr>
      <w:bookmarkStart w:id="2" w:name="_Toc500304622"/>
      <w:r w:rsidRPr="00F745C8">
        <w:rPr>
          <w:rFonts w:eastAsia="Calibri"/>
        </w:rPr>
        <w:t xml:space="preserve">INFORMAZIONI E </w:t>
      </w:r>
      <w:r w:rsidR="00BE0EB0" w:rsidRPr="00F745C8">
        <w:rPr>
          <w:rFonts w:eastAsia="Calibri"/>
        </w:rPr>
        <w:t xml:space="preserve">OBIETTIVI </w:t>
      </w:r>
      <w:r w:rsidR="00313891" w:rsidRPr="00F745C8">
        <w:rPr>
          <w:rFonts w:eastAsia="Calibri"/>
        </w:rPr>
        <w:t>DEL</w:t>
      </w:r>
      <w:r w:rsidR="00313891">
        <w:rPr>
          <w:rFonts w:eastAsia="Calibri"/>
        </w:rPr>
        <w:t xml:space="preserve"> PROGETTO </w:t>
      </w:r>
      <w:r w:rsidR="007541D3" w:rsidRPr="00F745C8">
        <w:rPr>
          <w:rFonts w:eastAsia="Times New Roman"/>
          <w:vertAlign w:val="superscript"/>
          <w:lang w:eastAsia="it-IT"/>
        </w:rPr>
        <w:footnoteReference w:id="5"/>
      </w:r>
      <w:bookmarkEnd w:id="2"/>
    </w:p>
    <w:p w:rsidR="0008362E" w:rsidRPr="00F745C8" w:rsidRDefault="0008362E" w:rsidP="0008362E">
      <w:pPr>
        <w:spacing w:after="0"/>
        <w:rPr>
          <w:rFonts w:ascii="Calibri" w:eastAsia="Times New Roman" w:hAnsi="Calibri" w:cs="Arial"/>
          <w:b/>
          <w:bCs/>
          <w:lang w:eastAsia="it-IT"/>
        </w:rPr>
      </w:pPr>
    </w:p>
    <w:p w:rsidR="0008362E" w:rsidRPr="00F745C8" w:rsidRDefault="00294919" w:rsidP="0008362E">
      <w:pPr>
        <w:spacing w:after="0"/>
        <w:rPr>
          <w:rFonts w:ascii="Calibri" w:eastAsia="Times New Roman" w:hAnsi="Calibri" w:cs="Arial"/>
          <w:sz w:val="18"/>
          <w:lang w:eastAsia="it-IT"/>
        </w:rPr>
      </w:pPr>
      <w:r w:rsidRPr="00F745C8">
        <w:rPr>
          <w:rFonts w:eastAsia="Calibri" w:cs="Arial"/>
          <w:b/>
        </w:rPr>
        <w:t xml:space="preserve">Descrizione sintetica </w:t>
      </w:r>
      <w:r w:rsidR="00313891" w:rsidRPr="00F745C8">
        <w:rPr>
          <w:rFonts w:eastAsia="Calibri" w:cs="Arial"/>
          <w:b/>
        </w:rPr>
        <w:t>del</w:t>
      </w:r>
      <w:r w:rsidR="00313891">
        <w:rPr>
          <w:rFonts w:eastAsia="Calibri" w:cs="Arial"/>
          <w:b/>
        </w:rPr>
        <w:t xml:space="preserve"> progetto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4</w:t>
      </w:r>
      <w:r w:rsidR="0008362E" w:rsidRPr="00F745C8">
        <w:rPr>
          <w:rFonts w:ascii="Calibri" w:eastAsia="Times New Roman" w:hAnsi="Calibri" w:cs="Arial"/>
          <w:lang w:eastAsia="it-IT"/>
        </w:rPr>
        <w:t>.000 caratteri</w:t>
      </w:r>
      <w:r w:rsidRPr="00F745C8">
        <w:rPr>
          <w:rFonts w:ascii="Calibri" w:eastAsia="Times New Roman" w:hAnsi="Calibri" w:cs="Arial"/>
          <w:lang w:eastAsia="it-IT"/>
        </w:rPr>
        <w:t>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08362E" w:rsidRPr="00F745C8" w:rsidTr="001F6CFC">
        <w:tc>
          <w:tcPr>
            <w:tcW w:w="9778" w:type="dxa"/>
          </w:tcPr>
          <w:p w:rsidR="0008362E" w:rsidRPr="00F745C8" w:rsidRDefault="0008362E" w:rsidP="001F6CFC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08362E" w:rsidRPr="00F745C8" w:rsidRDefault="0008362E" w:rsidP="001F6CFC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08362E" w:rsidRPr="00F745C8" w:rsidRDefault="0008362E" w:rsidP="00333AE1"/>
    <w:p w:rsidR="00B710E3" w:rsidRPr="00F745C8" w:rsidRDefault="00B710E3" w:rsidP="00F1593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Obiettivi </w:t>
      </w:r>
      <w:r w:rsidR="00313891" w:rsidRPr="00F745C8">
        <w:rPr>
          <w:rFonts w:eastAsia="Calibri" w:cs="Arial"/>
          <w:b/>
        </w:rPr>
        <w:t>del</w:t>
      </w:r>
      <w:r w:rsidR="00313891">
        <w:rPr>
          <w:rFonts w:eastAsia="Calibri" w:cs="Arial"/>
          <w:b/>
        </w:rPr>
        <w:t xml:space="preserve"> progetto</w:t>
      </w:r>
      <w:r w:rsidR="00313891" w:rsidRPr="00F745C8">
        <w:rPr>
          <w:rFonts w:eastAsia="Calibri" w:cs="Arial"/>
          <w:b/>
        </w:rPr>
        <w:t xml:space="preserve">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 xml:space="preserve">max. </w:t>
      </w:r>
      <w:r w:rsidR="00DA2FCE" w:rsidRPr="00F745C8">
        <w:rPr>
          <w:rFonts w:ascii="Calibri" w:eastAsia="Times New Roman" w:hAnsi="Calibri" w:cs="Arial"/>
          <w:lang w:eastAsia="it-IT"/>
        </w:rPr>
        <w:t>3</w:t>
      </w:r>
      <w:r w:rsidRPr="00F745C8">
        <w:rPr>
          <w:rFonts w:ascii="Calibri" w:eastAsia="Times New Roman" w:hAnsi="Calibri" w:cs="Arial"/>
          <w:lang w:eastAsia="it-IT"/>
        </w:rPr>
        <w:t>.000 caratteri)</w:t>
      </w:r>
    </w:p>
    <w:p w:rsidR="006451D6" w:rsidRPr="00F745C8" w:rsidRDefault="006451D6" w:rsidP="006451D6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B710E3" w:rsidRPr="00F745C8" w:rsidRDefault="00B710E3" w:rsidP="006451D6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Descrivere gli obiettivi generali e specifici del</w:t>
      </w:r>
      <w:r w:rsidR="00313891">
        <w:rPr>
          <w:rFonts w:ascii="Calibri" w:eastAsia="Times New Roman" w:hAnsi="Calibri" w:cs="Arial"/>
          <w:bCs/>
          <w:lang w:eastAsia="it-IT"/>
        </w:rPr>
        <w:t xml:space="preserve"> progetto</w:t>
      </w:r>
      <w:r w:rsidR="00881041" w:rsidRPr="00F745C8">
        <w:rPr>
          <w:rFonts w:ascii="Calibri" w:eastAsia="Times New Roman" w:hAnsi="Calibri" w:cs="Arial"/>
          <w:bCs/>
          <w:lang w:eastAsia="it-IT"/>
        </w:rPr>
        <w:t xml:space="preserve"> di realizzazione del</w:t>
      </w:r>
      <w:r w:rsidR="00DE673D">
        <w:rPr>
          <w:rFonts w:ascii="Calibri" w:eastAsia="Times New Roman" w:hAnsi="Calibri" w:cs="Arial"/>
          <w:bCs/>
          <w:lang w:eastAsia="it-IT"/>
        </w:rPr>
        <w:t xml:space="preserve"> Centro di Ricerca, Sviluppo e innovazione (da ora in avanti Centro di ricerca)</w:t>
      </w:r>
      <w:r w:rsidRPr="00F745C8">
        <w:rPr>
          <w:rFonts w:ascii="Calibri" w:eastAsia="Times New Roman" w:hAnsi="Calibri" w:cs="Arial"/>
          <w:bCs/>
          <w:lang w:eastAsia="it-IT"/>
        </w:rPr>
        <w:t xml:space="preserve">, che devono essere chiari, misurabili, realistici e raggiungibili </w:t>
      </w:r>
      <w:r w:rsidRPr="00F745C8">
        <w:rPr>
          <w:rFonts w:ascii="Calibri" w:eastAsia="Times New Roman" w:hAnsi="Calibri" w:cs="Arial"/>
          <w:bCs/>
          <w:lang w:eastAsia="it-IT"/>
        </w:rPr>
        <w:lastRenderedPageBreak/>
        <w:t>nell’arco del periodo di durata del</w:t>
      </w:r>
      <w:r w:rsidR="008F3B7B" w:rsidRPr="00F745C8">
        <w:rPr>
          <w:rFonts w:ascii="Calibri" w:eastAsia="Times New Roman" w:hAnsi="Calibri" w:cs="Arial"/>
          <w:bCs/>
          <w:lang w:eastAsia="it-IT"/>
        </w:rPr>
        <w:t>l’intervento</w:t>
      </w:r>
      <w:r w:rsidR="00C86FFC" w:rsidRPr="00F745C8">
        <w:rPr>
          <w:rFonts w:ascii="Calibri" w:eastAsia="Times New Roman" w:hAnsi="Calibri" w:cs="Arial"/>
          <w:bCs/>
          <w:lang w:eastAsia="it-IT"/>
        </w:rPr>
        <w:t xml:space="preserve">, e indicare la </w:t>
      </w:r>
      <w:r w:rsidR="00C86FFC" w:rsidRPr="00F745C8">
        <w:rPr>
          <w:rFonts w:ascii="Calibri" w:eastAsia="Times New Roman" w:hAnsi="Calibri" w:cs="Arial"/>
          <w:bCs/>
          <w:i/>
          <w:lang w:eastAsia="it-IT"/>
        </w:rPr>
        <w:t xml:space="preserve">proposta di valore </w:t>
      </w:r>
      <w:r w:rsidR="00C86FFC" w:rsidRPr="00F745C8">
        <w:rPr>
          <w:rFonts w:ascii="Calibri" w:eastAsia="Times New Roman" w:hAnsi="Calibri" w:cs="Arial"/>
          <w:bCs/>
          <w:lang w:eastAsia="it-IT"/>
        </w:rPr>
        <w:t>e  gli elementi distintivi</w:t>
      </w:r>
      <w:r w:rsidR="00900E25" w:rsidRPr="00F745C8">
        <w:rPr>
          <w:rFonts w:ascii="Calibri" w:eastAsia="Times New Roman" w:hAnsi="Calibri" w:cs="Arial"/>
          <w:bCs/>
          <w:lang w:eastAsia="it-IT"/>
        </w:rPr>
        <w:t xml:space="preserve"> che </w:t>
      </w:r>
      <w:r w:rsidR="00C86FFC" w:rsidRPr="00F745C8">
        <w:rPr>
          <w:rFonts w:ascii="Calibri" w:eastAsia="Times New Roman" w:hAnsi="Calibri" w:cs="Arial"/>
          <w:bCs/>
          <w:lang w:eastAsia="it-IT"/>
        </w:rPr>
        <w:t>la caratterizzano</w:t>
      </w:r>
      <w:r w:rsidRPr="00F745C8">
        <w:rPr>
          <w:rFonts w:ascii="Calibri" w:eastAsia="Times New Roman" w:hAnsi="Calibri" w:cs="Arial"/>
          <w:bCs/>
          <w:lang w:eastAsia="it-IT"/>
        </w:rPr>
        <w:t>.</w:t>
      </w:r>
    </w:p>
    <w:p w:rsidR="00B710E3" w:rsidRPr="00F745C8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 w:rsidR="00313891">
        <w:rPr>
          <w:rFonts w:ascii="Calibri" w:eastAsia="Times New Roman" w:hAnsi="Calibri" w:cs="Arial"/>
          <w:bCs/>
          <w:lang w:eastAsia="it-IT"/>
        </w:rPr>
        <w:t xml:space="preserve">il progetto </w:t>
      </w:r>
      <w:r w:rsidRPr="00F745C8">
        <w:rPr>
          <w:rFonts w:ascii="Calibri" w:eastAsia="Times New Roman" w:hAnsi="Calibri" w:cs="Arial"/>
          <w:bCs/>
          <w:lang w:eastAsia="it-IT"/>
        </w:rPr>
        <w:t>proposto rientra nelle strategie di sviluppo aziendale e come può contribuire all’avanzamento tecnologico, organizzativo e strategico del proponente.</w:t>
      </w:r>
    </w:p>
    <w:p w:rsidR="00141873" w:rsidRPr="00F745C8" w:rsidRDefault="0014187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D7467A" w:rsidRPr="00F745C8" w:rsidRDefault="00D7467A" w:rsidP="00D7467A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Strategia generale per garantire l’accesso a terzi </w:t>
      </w:r>
      <w:r w:rsidR="00D07DAF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D07DAF" w:rsidRPr="00F745C8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p w:rsidR="006451D6" w:rsidRPr="00F745C8" w:rsidRDefault="006451D6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1F6CFC" w:rsidRPr="00F745C8" w:rsidRDefault="00405B6A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Descrivere in maniera puntuale come l’impresa riesce a garantire e concedere l’accesso alla struttura a terzi (altre imprese di qualsiasi dimensione</w:t>
      </w:r>
      <w:r w:rsidR="004113DE">
        <w:rPr>
          <w:rFonts w:ascii="Calibri" w:eastAsia="Times New Roman" w:hAnsi="Calibri" w:cs="Arial"/>
          <w:bCs/>
          <w:lang w:eastAsia="it-IT"/>
        </w:rPr>
        <w:t>, università e laboratori di ricerca</w:t>
      </w:r>
      <w:r w:rsidRPr="00F745C8">
        <w:rPr>
          <w:rFonts w:ascii="Calibri" w:eastAsia="Times New Roman" w:hAnsi="Calibri" w:cs="Arial"/>
          <w:bCs/>
          <w:lang w:eastAsia="it-IT"/>
        </w:rPr>
        <w:t>) in modo trasparente e non discriminatorio (secondo quanto previsto dal bando ai sensi della definizione di cui all’articolo 26, comma 4,</w:t>
      </w:r>
      <w:r w:rsidR="004113DE">
        <w:rPr>
          <w:rFonts w:ascii="Calibri" w:eastAsia="Times New Roman" w:hAnsi="Calibri" w:cs="Arial"/>
          <w:bCs/>
          <w:lang w:eastAsia="it-IT"/>
        </w:rPr>
        <w:t xml:space="preserve"> e dell’articolo 2</w:t>
      </w:r>
      <w:r w:rsidR="009D5E71">
        <w:rPr>
          <w:rFonts w:ascii="Calibri" w:eastAsia="Times New Roman" w:hAnsi="Calibri" w:cs="Arial"/>
          <w:bCs/>
          <w:lang w:eastAsia="it-IT"/>
        </w:rPr>
        <w:t xml:space="preserve"> punto 91 </w:t>
      </w:r>
      <w:r w:rsidRPr="00F745C8">
        <w:rPr>
          <w:rFonts w:ascii="Calibri" w:eastAsia="Times New Roman" w:hAnsi="Calibri" w:cs="Arial"/>
          <w:bCs/>
          <w:lang w:eastAsia="it-IT"/>
        </w:rPr>
        <w:t xml:space="preserve">del GBER), </w:t>
      </w:r>
      <w:r w:rsidRPr="00F745C8">
        <w:rPr>
          <w:rFonts w:ascii="Calibri" w:eastAsia="Times New Roman" w:hAnsi="Calibri" w:cs="Arial"/>
          <w:b/>
          <w:bCs/>
          <w:lang w:eastAsia="it-IT"/>
        </w:rPr>
        <w:t>condizione cogente per l’ammissibilità</w:t>
      </w:r>
      <w:r w:rsidR="00FD3E1F" w:rsidRPr="00F745C8">
        <w:rPr>
          <w:rFonts w:ascii="Calibri" w:eastAsia="Times New Roman" w:hAnsi="Calibri" w:cs="Arial"/>
          <w:b/>
          <w:bCs/>
          <w:lang w:eastAsia="it-IT"/>
        </w:rPr>
        <w:t>.</w:t>
      </w:r>
      <w:r w:rsidR="001F6CFC" w:rsidRPr="00F745C8">
        <w:rPr>
          <w:rFonts w:ascii="Calibri" w:eastAsia="Times New Roman" w:hAnsi="Calibri" w:cs="Arial"/>
          <w:b/>
          <w:bCs/>
          <w:lang w:eastAsia="it-IT"/>
        </w:rPr>
        <w:t xml:space="preserve">  </w:t>
      </w:r>
    </w:p>
    <w:p w:rsidR="00405B6A" w:rsidRPr="00F745C8" w:rsidRDefault="00405B6A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452171" w:rsidRPr="00F745C8" w:rsidRDefault="00452171" w:rsidP="00452171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I servizi per l’accesso alla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8577D0" w:rsidRPr="00F745C8" w:rsidRDefault="001F6CFC" w:rsidP="004818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Riportare</w:t>
      </w:r>
      <w:r w:rsidR="00D7467A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8577D0" w:rsidRPr="00F745C8">
        <w:rPr>
          <w:rFonts w:ascii="Calibri" w:eastAsia="Times New Roman" w:hAnsi="Calibri" w:cs="Arial"/>
          <w:bCs/>
          <w:lang w:eastAsia="it-IT"/>
        </w:rPr>
        <w:t xml:space="preserve">i servizi erogati in termini di utilizzo delle “risorse” umane, tecnologiche e scientifiche </w:t>
      </w:r>
      <w:r w:rsidR="00D7467A" w:rsidRPr="00F745C8">
        <w:rPr>
          <w:rFonts w:ascii="Calibri" w:eastAsia="Times New Roman" w:hAnsi="Calibri" w:cs="Arial"/>
          <w:bCs/>
          <w:lang w:eastAsia="it-IT"/>
        </w:rPr>
        <w:t>al fine di garantir</w:t>
      </w:r>
      <w:r w:rsidR="008577D0" w:rsidRPr="00F745C8">
        <w:rPr>
          <w:rFonts w:ascii="Calibri" w:eastAsia="Times New Roman" w:hAnsi="Calibri" w:cs="Arial"/>
          <w:bCs/>
          <w:lang w:eastAsia="it-IT"/>
        </w:rPr>
        <w:t>e</w:t>
      </w:r>
      <w:r w:rsidR="00DE673D">
        <w:rPr>
          <w:rFonts w:ascii="Calibri" w:eastAsia="Times New Roman" w:hAnsi="Calibri" w:cs="Arial"/>
          <w:bCs/>
          <w:lang w:eastAsia="it-IT"/>
        </w:rPr>
        <w:t xml:space="preserve"> che il Centro di ricerca si</w:t>
      </w:r>
      <w:r w:rsidR="00C518AC">
        <w:rPr>
          <w:rFonts w:ascii="Calibri" w:eastAsia="Times New Roman" w:hAnsi="Calibri" w:cs="Arial"/>
          <w:bCs/>
          <w:lang w:eastAsia="it-IT"/>
        </w:rPr>
        <w:t>a</w:t>
      </w:r>
      <w:r w:rsidR="00DE673D">
        <w:rPr>
          <w:rFonts w:ascii="Calibri" w:eastAsia="Times New Roman" w:hAnsi="Calibri" w:cs="Arial"/>
          <w:bCs/>
          <w:lang w:eastAsia="it-IT"/>
        </w:rPr>
        <w:t xml:space="preserve"> accessibile </w:t>
      </w:r>
      <w:r w:rsidR="00DE673D" w:rsidRPr="00F745C8">
        <w:rPr>
          <w:rFonts w:ascii="Calibri" w:eastAsia="Times New Roman" w:hAnsi="Calibri" w:cs="Arial"/>
          <w:bCs/>
          <w:lang w:eastAsia="it-IT"/>
        </w:rPr>
        <w:t>ad altre imprese</w:t>
      </w:r>
      <w:r w:rsidR="00DE673D">
        <w:rPr>
          <w:rFonts w:ascii="Calibri" w:eastAsia="Times New Roman" w:hAnsi="Calibri" w:cs="Arial"/>
          <w:bCs/>
          <w:lang w:eastAsia="it-IT"/>
        </w:rPr>
        <w:t xml:space="preserve"> </w:t>
      </w:r>
      <w:r w:rsidR="00DE673D" w:rsidRPr="00F745C8">
        <w:rPr>
          <w:rFonts w:ascii="Calibri" w:eastAsia="Times New Roman" w:hAnsi="Calibri" w:cs="Arial"/>
          <w:bCs/>
          <w:lang w:eastAsia="it-IT"/>
        </w:rPr>
        <w:t>(</w:t>
      </w:r>
      <w:r w:rsidR="00DE673D">
        <w:rPr>
          <w:rFonts w:ascii="Calibri" w:eastAsia="Times New Roman" w:hAnsi="Calibri" w:cs="Arial"/>
          <w:bCs/>
          <w:lang w:eastAsia="it-IT"/>
        </w:rPr>
        <w:t xml:space="preserve">in qualità di </w:t>
      </w:r>
      <w:r w:rsidR="00DE673D" w:rsidRPr="00F745C8">
        <w:rPr>
          <w:rFonts w:ascii="Calibri" w:eastAsia="Times New Roman" w:hAnsi="Calibri" w:cs="Arial"/>
          <w:bCs/>
          <w:lang w:eastAsia="it-IT"/>
        </w:rPr>
        <w:t>utenti</w:t>
      </w:r>
      <w:r w:rsidR="00DE673D">
        <w:rPr>
          <w:rFonts w:ascii="Calibri" w:eastAsia="Times New Roman" w:hAnsi="Calibri" w:cs="Arial"/>
          <w:bCs/>
          <w:lang w:eastAsia="it-IT"/>
        </w:rPr>
        <w:t xml:space="preserve"> della struttura)</w:t>
      </w:r>
      <w:r w:rsidR="00DE673D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DE673D">
        <w:rPr>
          <w:rFonts w:ascii="Calibri" w:eastAsia="Times New Roman" w:hAnsi="Calibri" w:cs="Arial"/>
          <w:bCs/>
          <w:lang w:eastAsia="it-IT"/>
        </w:rPr>
        <w:t xml:space="preserve">e aperto alle collaborazione con </w:t>
      </w:r>
      <w:r w:rsidR="00DE673D" w:rsidRPr="00481865">
        <w:rPr>
          <w:rFonts w:ascii="Calibri" w:eastAsia="Times New Roman" w:hAnsi="Calibri" w:cs="Arial"/>
          <w:bCs/>
          <w:lang w:eastAsia="it-IT"/>
        </w:rPr>
        <w:t>le Università e agli altri  organismi di ricerca</w:t>
      </w:r>
      <w:r w:rsidR="00C518AC">
        <w:rPr>
          <w:rFonts w:ascii="Times New Roman" w:hAnsi="Times New Roman" w:cs="Times New Roman"/>
        </w:rPr>
        <w:t>.</w:t>
      </w:r>
    </w:p>
    <w:p w:rsidR="006451D6" w:rsidRPr="00F745C8" w:rsidRDefault="006451D6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5511"/>
        <w:gridCol w:w="2977"/>
      </w:tblGrid>
      <w:tr w:rsidR="00C518AC" w:rsidRPr="00EC473C" w:rsidTr="00C518AC">
        <w:tc>
          <w:tcPr>
            <w:tcW w:w="1927" w:type="dxa"/>
          </w:tcPr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Denominazione </w:t>
            </w:r>
          </w:p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 servizio </w:t>
            </w:r>
          </w:p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11" w:type="dxa"/>
            <w:vAlign w:val="center"/>
          </w:tcPr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del servizio </w:t>
            </w:r>
          </w:p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D56AB0" w:rsidRDefault="00D56AB0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Mercato di riferimento </w:t>
            </w:r>
          </w:p>
          <w:p w:rsidR="00C518AC" w:rsidRPr="00EC473C" w:rsidRDefault="00C518AC" w:rsidP="00C518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518AC" w:rsidRPr="00EC473C" w:rsidTr="00C518AC">
        <w:tc>
          <w:tcPr>
            <w:tcW w:w="192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5511" w:type="dxa"/>
            <w:vAlign w:val="center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518AC" w:rsidRPr="00EC473C" w:rsidTr="00C518AC">
        <w:tc>
          <w:tcPr>
            <w:tcW w:w="192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5511" w:type="dxa"/>
            <w:vAlign w:val="center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518AC" w:rsidRPr="00EC473C" w:rsidTr="00C518AC">
        <w:trPr>
          <w:trHeight w:val="70"/>
        </w:trPr>
        <w:tc>
          <w:tcPr>
            <w:tcW w:w="192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5511" w:type="dxa"/>
            <w:vAlign w:val="center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C518AC" w:rsidRPr="00EC473C" w:rsidTr="00C518AC">
        <w:tc>
          <w:tcPr>
            <w:tcW w:w="192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EC473C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5511" w:type="dxa"/>
            <w:vAlign w:val="center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977" w:type="dxa"/>
          </w:tcPr>
          <w:p w:rsidR="00C518AC" w:rsidRPr="00EC473C" w:rsidRDefault="00C518AC" w:rsidP="00C518A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8577D0" w:rsidRPr="00F745C8" w:rsidRDefault="008577D0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294919" w:rsidRPr="00F745C8" w:rsidRDefault="00294919" w:rsidP="00481865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Grado di innovazione di ogni servizio 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4.000 caratteri)</w:t>
      </w:r>
    </w:p>
    <w:p w:rsidR="006451D6" w:rsidRPr="00F745C8" w:rsidRDefault="006451D6" w:rsidP="006451D6">
      <w:pPr>
        <w:spacing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</w:p>
    <w:p w:rsidR="00294919" w:rsidRPr="00F745C8" w:rsidRDefault="00294919" w:rsidP="0051480A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szCs w:val="20"/>
          <w:lang w:eastAsia="it-IT"/>
        </w:rPr>
        <w:t xml:space="preserve">Per ogni </w:t>
      </w:r>
      <w:r w:rsidRPr="00F745C8">
        <w:rPr>
          <w:rFonts w:ascii="Calibri" w:eastAsia="Times New Roman" w:hAnsi="Calibri" w:cs="Arial"/>
          <w:b/>
          <w:bCs/>
          <w:szCs w:val="20"/>
          <w:lang w:eastAsia="it-IT"/>
        </w:rPr>
        <w:t>servizio</w:t>
      </w:r>
      <w:r w:rsidRPr="00F745C8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="00D7467A" w:rsidRPr="00F745C8">
        <w:rPr>
          <w:rFonts w:ascii="Calibri" w:eastAsia="Times New Roman" w:hAnsi="Calibri" w:cs="Arial"/>
          <w:bCs/>
          <w:szCs w:val="20"/>
          <w:lang w:eastAsia="it-IT"/>
        </w:rPr>
        <w:t xml:space="preserve">offerto </w:t>
      </w:r>
      <w:r w:rsidRPr="00F745C8">
        <w:rPr>
          <w:rFonts w:ascii="Calibri" w:eastAsia="Times New Roman" w:hAnsi="Calibri" w:cs="Arial"/>
          <w:bCs/>
          <w:szCs w:val="20"/>
          <w:lang w:eastAsia="it-IT"/>
        </w:rPr>
        <w:t>descrivere</w:t>
      </w:r>
      <w:r w:rsidR="00FD3E1F" w:rsidRPr="00F745C8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>il grado di innovazione rispetto allo stato dell’arte, inteso come</w:t>
      </w:r>
      <w:r w:rsidR="00FD3E1F" w:rsidRPr="00F745C8">
        <w:rPr>
          <w:rFonts w:ascii="Calibri" w:eastAsia="Times New Roman" w:hAnsi="Calibri" w:cs="Arial"/>
          <w:bCs/>
          <w:lang w:eastAsia="it-IT"/>
        </w:rPr>
        <w:t>: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294919" w:rsidRPr="00F745C8" w:rsidRDefault="00294919" w:rsidP="00294919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avanzamento e/o differenziazione dal punto di vista tecnologico e delle possibili</w:t>
      </w:r>
    </w:p>
    <w:p w:rsidR="00294919" w:rsidRPr="00F745C8" w:rsidRDefault="00294919" w:rsidP="00294919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applicazioni industriali e commerciali rispetto al contesto esistente, </w:t>
      </w:r>
    </w:p>
    <w:p w:rsidR="00294919" w:rsidRPr="00F745C8" w:rsidRDefault="00294919" w:rsidP="00294919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risposta a nuovi bisogni, sviluppo di nuove nicchie di mercato, nuove funzionalità, e</w:t>
      </w:r>
      <w:r w:rsidR="00C518AC">
        <w:rPr>
          <w:rFonts w:ascii="Calibri" w:eastAsia="Times New Roman" w:hAnsi="Calibri" w:cs="Arial"/>
          <w:bCs/>
          <w:lang w:eastAsia="it-IT"/>
        </w:rPr>
        <w:t>tc.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294919" w:rsidRPr="00F745C8" w:rsidRDefault="00294919" w:rsidP="00294919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Specificare se tale avanzamento sussiste al livello d</w:t>
      </w:r>
      <w:r w:rsidR="00651958" w:rsidRPr="00F745C8">
        <w:rPr>
          <w:rFonts w:ascii="Calibri" w:eastAsia="Times New Roman" w:hAnsi="Calibri" w:cs="Arial"/>
          <w:bCs/>
          <w:lang w:eastAsia="it-IT"/>
        </w:rPr>
        <w:t xml:space="preserve">el settore </w:t>
      </w:r>
      <w:r w:rsidR="00310EC7" w:rsidRPr="00F745C8">
        <w:rPr>
          <w:rFonts w:ascii="Calibri" w:eastAsia="Times New Roman" w:hAnsi="Calibri" w:cs="Arial"/>
          <w:bCs/>
          <w:lang w:eastAsia="it-IT"/>
        </w:rPr>
        <w:t>e/</w:t>
      </w:r>
      <w:r w:rsidR="00651958" w:rsidRPr="00F745C8">
        <w:rPr>
          <w:rFonts w:ascii="Calibri" w:eastAsia="Times New Roman" w:hAnsi="Calibri" w:cs="Arial"/>
          <w:bCs/>
          <w:lang w:eastAsia="it-IT"/>
        </w:rPr>
        <w:t>o filiera in regione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651958" w:rsidRPr="00F745C8">
        <w:rPr>
          <w:rFonts w:ascii="Calibri" w:eastAsia="Times New Roman" w:hAnsi="Calibri" w:cs="Arial"/>
          <w:bCs/>
          <w:lang w:eastAsia="it-IT"/>
        </w:rPr>
        <w:t>e/</w:t>
      </w:r>
      <w:r w:rsidRPr="00F745C8">
        <w:rPr>
          <w:rFonts w:ascii="Calibri" w:eastAsia="Times New Roman" w:hAnsi="Calibri" w:cs="Arial"/>
          <w:bCs/>
          <w:lang w:eastAsia="it-IT"/>
        </w:rPr>
        <w:t>o del contesto internazionale.</w:t>
      </w:r>
    </w:p>
    <w:p w:rsidR="004C30AF" w:rsidRPr="00F745C8" w:rsidRDefault="004C30AF" w:rsidP="00832B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4C30AF" w:rsidRPr="00F745C8" w:rsidRDefault="004C30AF" w:rsidP="00481865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Contributo all’avanzamento tecnologico della filiera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2.000 caratteri)</w:t>
      </w:r>
    </w:p>
    <w:p w:rsidR="004C30AF" w:rsidRPr="00F745C8" w:rsidRDefault="00551862" w:rsidP="004C30AF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Tenuto conto de</w:t>
      </w:r>
      <w:r w:rsidR="007E1653" w:rsidRPr="00F745C8">
        <w:rPr>
          <w:rFonts w:ascii="Calibri" w:eastAsia="Times New Roman" w:hAnsi="Calibri" w:cs="Arial"/>
          <w:bCs/>
          <w:lang w:eastAsia="it-IT"/>
        </w:rPr>
        <w:t xml:space="preserve">i servizi </w:t>
      </w:r>
      <w:r w:rsidR="00D7467A" w:rsidRPr="00F745C8">
        <w:rPr>
          <w:rFonts w:ascii="Calibri" w:eastAsia="Times New Roman" w:hAnsi="Calibri" w:cs="Arial"/>
          <w:bCs/>
          <w:lang w:eastAsia="it-IT"/>
        </w:rPr>
        <w:t>offerti</w:t>
      </w:r>
      <w:r w:rsidR="007E1653" w:rsidRPr="00F745C8">
        <w:rPr>
          <w:rFonts w:ascii="Calibri" w:eastAsia="Times New Roman" w:hAnsi="Calibri" w:cs="Arial"/>
          <w:bCs/>
          <w:lang w:eastAsia="it-IT"/>
        </w:rPr>
        <w:t>, d</w:t>
      </w:r>
      <w:r w:rsidR="004C30AF" w:rsidRPr="00F745C8">
        <w:rPr>
          <w:rFonts w:ascii="Calibri" w:eastAsia="Times New Roman" w:hAnsi="Calibri" w:cs="Arial"/>
          <w:bCs/>
          <w:lang w:eastAsia="it-IT"/>
        </w:rPr>
        <w:t>escrivere</w:t>
      </w:r>
      <w:r w:rsidRPr="00F745C8">
        <w:rPr>
          <w:rFonts w:ascii="Calibri" w:eastAsia="Times New Roman" w:hAnsi="Calibri" w:cs="Arial"/>
          <w:bCs/>
          <w:lang w:eastAsia="it-IT"/>
        </w:rPr>
        <w:t xml:space="preserve"> come la struttura contribuisce 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all’avanzamento tecnologico della filiera e </w:t>
      </w:r>
      <w:r w:rsidRPr="00F745C8">
        <w:rPr>
          <w:rFonts w:ascii="Calibri" w:eastAsia="Times New Roman" w:hAnsi="Calibri" w:cs="Arial"/>
          <w:bCs/>
          <w:lang w:eastAsia="it-IT"/>
        </w:rPr>
        <w:t>al</w:t>
      </w:r>
      <w:r w:rsidR="008A5A89" w:rsidRPr="00F745C8">
        <w:rPr>
          <w:rFonts w:ascii="Calibri" w:eastAsia="Times New Roman" w:hAnsi="Calibri" w:cs="Arial"/>
          <w:bCs/>
          <w:lang w:eastAsia="it-IT"/>
        </w:rPr>
        <w:t>l’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impatto dei risultati della filiera regionale sulla competitività internazionale, </w:t>
      </w:r>
      <w:r w:rsidRPr="00F745C8">
        <w:rPr>
          <w:rFonts w:ascii="Calibri" w:eastAsia="Times New Roman" w:hAnsi="Calibri" w:cs="Arial"/>
          <w:bCs/>
          <w:lang w:eastAsia="it-IT"/>
        </w:rPr>
        <w:t>con riguardo a: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4C30AF" w:rsidRPr="00F745C8" w:rsidRDefault="002D45C0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introduzione di </w:t>
      </w:r>
      <w:r w:rsidR="004C30AF" w:rsidRPr="00F745C8">
        <w:rPr>
          <w:rFonts w:ascii="Calibri" w:eastAsia="Times New Roman" w:hAnsi="Calibri" w:cs="Arial"/>
          <w:bCs/>
          <w:lang w:eastAsia="it-IT"/>
        </w:rPr>
        <w:t>nuove tecnologie,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estensione della gamma delle produzioni o della filiera, 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crescita</w:t>
      </w:r>
      <w:r w:rsidR="002D45C0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 xml:space="preserve">occupazionale, 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rafforzamento competitivo e aumento delle esportazioni.</w:t>
      </w:r>
    </w:p>
    <w:p w:rsidR="004C30AF" w:rsidRPr="00F745C8" w:rsidRDefault="004C30AF" w:rsidP="00832B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4C30AF" w:rsidRPr="00F745C8" w:rsidRDefault="004C30AF" w:rsidP="00481865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Coerenza  con la strategia regionale di specializzazione intelligente (S3)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2.000 caratteri)</w:t>
      </w:r>
      <w:r w:rsidR="00551862" w:rsidRPr="00F745C8">
        <w:rPr>
          <w:rFonts w:ascii="Calibri" w:eastAsia="Times New Roman" w:hAnsi="Calibri" w:cs="Arial"/>
          <w:lang w:eastAsia="it-IT"/>
        </w:rPr>
        <w:t xml:space="preserve"> </w:t>
      </w:r>
    </w:p>
    <w:p w:rsidR="004C30AF" w:rsidRPr="00F745C8" w:rsidRDefault="004C30AF" w:rsidP="004C30A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4C30AF" w:rsidRPr="00F745C8" w:rsidRDefault="00651958" w:rsidP="004C30AF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S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pecificare in che modo </w:t>
      </w:r>
      <w:r w:rsidR="00313891">
        <w:rPr>
          <w:rFonts w:ascii="Calibri" w:eastAsia="Times New Roman" w:hAnsi="Calibri" w:cs="Arial"/>
          <w:b/>
          <w:bCs/>
          <w:lang w:eastAsia="it-IT"/>
        </w:rPr>
        <w:t xml:space="preserve">il progetto </w:t>
      </w:r>
      <w:r w:rsidR="004C30AF" w:rsidRPr="00F745C8">
        <w:rPr>
          <w:rFonts w:ascii="Calibri" w:eastAsia="Times New Roman" w:hAnsi="Calibri" w:cs="Arial"/>
          <w:bCs/>
          <w:lang w:eastAsia="it-IT"/>
        </w:rPr>
        <w:t>ha la capacità di intercettare le direttrici di cambiamento della S3, contribuendo al raggiungimento degli obiettivi generali:</w:t>
      </w:r>
    </w:p>
    <w:p w:rsidR="004C30AF" w:rsidRPr="00F745C8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dello sviluppo sostenibile,</w:t>
      </w:r>
    </w:p>
    <w:p w:rsidR="004C30AF" w:rsidRPr="00F745C8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dello sviluppo della società dell’informazione, </w:t>
      </w:r>
    </w:p>
    <w:p w:rsidR="004C30AF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del miglioramento delle condizioni di vita e di salute delle persone.</w:t>
      </w:r>
    </w:p>
    <w:p w:rsidR="00D56AB0" w:rsidRPr="00481865" w:rsidRDefault="00D56AB0" w:rsidP="00481865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Compilare la tabella che segue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767"/>
        <w:gridCol w:w="2835"/>
        <w:gridCol w:w="1732"/>
      </w:tblGrid>
      <w:tr w:rsidR="00D56AB0" w:rsidRPr="00CD4294" w:rsidTr="00F002A6">
        <w:tc>
          <w:tcPr>
            <w:tcW w:w="2444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lastRenderedPageBreak/>
              <w:t>SISTEMI PRODUTTIVI (obbligatorio, una sola scelta)</w:t>
            </w:r>
          </w:p>
        </w:tc>
        <w:tc>
          <w:tcPr>
            <w:tcW w:w="2767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CD4294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ORIENTAMENTI TEMATICI (obbligatorio, una sola scelta)</w:t>
            </w:r>
          </w:p>
        </w:tc>
        <w:tc>
          <w:tcPr>
            <w:tcW w:w="2835" w:type="dxa"/>
            <w:shd w:val="clear" w:color="auto" w:fill="auto"/>
          </w:tcPr>
          <w:p w:rsidR="00D56AB0" w:rsidRPr="005E08E7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DRIVERS DI CAMBIAMENTO (facoltativo, più scelte)</w:t>
            </w:r>
          </w:p>
        </w:tc>
        <w:tc>
          <w:tcPr>
            <w:tcW w:w="1732" w:type="dxa"/>
            <w:shd w:val="clear" w:color="auto" w:fill="auto"/>
          </w:tcPr>
          <w:p w:rsidR="00D56AB0" w:rsidRPr="005E08E7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proofErr w:type="spellStart"/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KETs</w:t>
            </w:r>
            <w:proofErr w:type="spellEnd"/>
            <w:r w:rsidRPr="005E08E7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 xml:space="preserve"> ( facoltativo più scelte)</w:t>
            </w:r>
          </w:p>
        </w:tc>
      </w:tr>
      <w:tr w:rsidR="00D56AB0" w:rsidRPr="00CD4294" w:rsidTr="00F002A6">
        <w:tc>
          <w:tcPr>
            <w:tcW w:w="2444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D56AB0" w:rsidRPr="00CD4294" w:rsidTr="00F002A6">
        <w:tc>
          <w:tcPr>
            <w:tcW w:w="2444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767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shd w:val="clear" w:color="auto" w:fill="auto"/>
          </w:tcPr>
          <w:p w:rsidR="00D56AB0" w:rsidRPr="00CD4294" w:rsidRDefault="00D56AB0" w:rsidP="00F002A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:rsidR="00D56AB0" w:rsidRPr="00481865" w:rsidRDefault="00D56AB0" w:rsidP="00481865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832B7F" w:rsidRPr="00F745C8" w:rsidRDefault="00832B7F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DA2FCE" w:rsidRPr="00F745C8" w:rsidRDefault="00DA2FCE" w:rsidP="00DA2FCE">
      <w:pPr>
        <w:pStyle w:val="Titolo2"/>
        <w:rPr>
          <w:rFonts w:eastAsia="Calibri"/>
        </w:rPr>
      </w:pPr>
      <w:bookmarkStart w:id="3" w:name="_Toc500304623"/>
      <w:r w:rsidRPr="00F745C8">
        <w:rPr>
          <w:rFonts w:eastAsia="Calibri"/>
        </w:rPr>
        <w:t>ARTICOLAZIONE DELL’INVESTIMENTO</w:t>
      </w:r>
      <w:bookmarkEnd w:id="3"/>
    </w:p>
    <w:p w:rsidR="00DA2FCE" w:rsidRPr="00F745C8" w:rsidRDefault="00DA2FCE" w:rsidP="00DA2FC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5069D1" w:rsidRPr="00F745C8" w:rsidRDefault="00941F4F" w:rsidP="00941F4F">
      <w:pPr>
        <w:pStyle w:val="Paragrafoelenco"/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Times New Roman" w:cs="Times New Roman"/>
          <w:b/>
          <w:lang w:eastAsia="it-IT"/>
        </w:rPr>
        <w:t xml:space="preserve">Prospetto delle spese  </w:t>
      </w:r>
      <w:r w:rsidR="00DA2FCE" w:rsidRPr="00F745C8">
        <w:rPr>
          <w:rFonts w:eastAsia="Calibri" w:cs="Arial"/>
          <w:b/>
        </w:rPr>
        <w:t xml:space="preserve">(al netto dell’IVA) </w:t>
      </w:r>
    </w:p>
    <w:p w:rsidR="00DA2FCE" w:rsidRPr="00F745C8" w:rsidRDefault="00333AE1" w:rsidP="00551862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 xml:space="preserve">Riassumere le spese </w:t>
      </w:r>
      <w:r w:rsidR="00DA2FCE" w:rsidRPr="00F745C8">
        <w:rPr>
          <w:rFonts w:eastAsia="Times New Roman" w:cs="Times New Roman"/>
          <w:lang w:eastAsia="it-IT"/>
        </w:rPr>
        <w:t>previst</w:t>
      </w:r>
      <w:r w:rsidRPr="00F745C8">
        <w:rPr>
          <w:rFonts w:eastAsia="Times New Roman" w:cs="Times New Roman"/>
          <w:lang w:eastAsia="it-IT"/>
        </w:rPr>
        <w:t>e</w:t>
      </w:r>
      <w:r w:rsidR="00941F4F" w:rsidRPr="00F745C8">
        <w:rPr>
          <w:rFonts w:eastAsia="Times New Roman" w:cs="Times New Roman"/>
          <w:lang w:eastAsia="it-IT"/>
        </w:rPr>
        <w:t xml:space="preserve"> </w:t>
      </w:r>
      <w:r w:rsidR="00DA2FCE" w:rsidRPr="00F745C8">
        <w:rPr>
          <w:rFonts w:eastAsia="Times New Roman" w:cs="Times New Roman"/>
          <w:lang w:eastAsia="it-IT"/>
        </w:rPr>
        <w:t>utilizzando</w:t>
      </w:r>
      <w:r w:rsidR="00941F4F" w:rsidRPr="00F745C8">
        <w:rPr>
          <w:rFonts w:eastAsia="Times New Roman" w:cs="Times New Roman"/>
          <w:lang w:eastAsia="it-IT"/>
        </w:rPr>
        <w:t xml:space="preserve"> il</w:t>
      </w:r>
      <w:r w:rsidR="00DA2FCE" w:rsidRPr="00F745C8">
        <w:rPr>
          <w:rFonts w:eastAsia="Times New Roman" w:cs="Times New Roman"/>
          <w:lang w:eastAsia="it-IT"/>
        </w:rPr>
        <w:t xml:space="preserve"> </w:t>
      </w:r>
      <w:r w:rsidR="00941F4F" w:rsidRPr="00F745C8">
        <w:rPr>
          <w:rFonts w:eastAsia="Times New Roman" w:cs="Times New Roman"/>
          <w:b/>
          <w:lang w:eastAsia="it-IT"/>
        </w:rPr>
        <w:t xml:space="preserve">Prospetto delle spese  </w:t>
      </w:r>
      <w:r w:rsidR="00DA2FCE" w:rsidRPr="00F745C8">
        <w:rPr>
          <w:rFonts w:eastAsia="Times New Roman" w:cs="Times New Roman"/>
          <w:lang w:eastAsia="it-IT"/>
        </w:rPr>
        <w:t>di seguito riportato</w:t>
      </w:r>
      <w:r w:rsidR="00C44C2B">
        <w:rPr>
          <w:rFonts w:eastAsia="Times New Roman" w:cs="Times New Roman"/>
          <w:lang w:eastAsia="it-IT"/>
        </w:rPr>
        <w:t xml:space="preserve"> </w:t>
      </w:r>
      <w:r w:rsidR="00C44C2B" w:rsidRPr="00FF3758">
        <w:rPr>
          <w:rFonts w:eastAsia="Times New Roman" w:cs="Times New Roman"/>
          <w:lang w:eastAsia="it-IT"/>
        </w:rPr>
        <w:t>(</w:t>
      </w:r>
      <w:r w:rsidR="00C81D21">
        <w:rPr>
          <w:rFonts w:eastAsia="Times New Roman" w:cs="Times New Roman"/>
          <w:lang w:eastAsia="it-IT"/>
        </w:rPr>
        <w:t>secondo quanto previsto nel m</w:t>
      </w:r>
      <w:r w:rsidR="00C44C2B" w:rsidRPr="00FF3758">
        <w:rPr>
          <w:rFonts w:eastAsia="Times New Roman" w:cs="Times New Roman"/>
          <w:lang w:eastAsia="it-IT"/>
        </w:rPr>
        <w:t xml:space="preserve">odello </w:t>
      </w:r>
      <w:r w:rsidR="00C44C2B">
        <w:rPr>
          <w:rFonts w:eastAsia="Times New Roman" w:cs="Times New Roman"/>
          <w:lang w:eastAsia="it-IT"/>
        </w:rPr>
        <w:t xml:space="preserve">9 </w:t>
      </w:r>
      <w:r w:rsidR="00C44C2B" w:rsidRPr="00FF3758">
        <w:rPr>
          <w:rFonts w:eastAsia="Times New Roman" w:cs="Times New Roman"/>
          <w:lang w:eastAsia="it-IT"/>
        </w:rPr>
        <w:t>“</w:t>
      </w:r>
      <w:r w:rsidR="00C81D21" w:rsidRPr="00C44C2B">
        <w:rPr>
          <w:rFonts w:eastAsia="Times New Roman" w:cs="Times New Roman"/>
          <w:lang w:eastAsia="it-IT"/>
        </w:rPr>
        <w:t xml:space="preserve">prospetto corrispondenza tra voci di spesa e preventivi dell'infrastruttura di </w:t>
      </w:r>
      <w:proofErr w:type="spellStart"/>
      <w:r w:rsidR="00C81D21" w:rsidRPr="00C44C2B">
        <w:rPr>
          <w:rFonts w:eastAsia="Times New Roman" w:cs="Times New Roman"/>
          <w:lang w:eastAsia="it-IT"/>
        </w:rPr>
        <w:t>r&amp;s</w:t>
      </w:r>
      <w:proofErr w:type="spellEnd"/>
      <w:r w:rsidR="00C81D21" w:rsidRPr="00C44C2B">
        <w:rPr>
          <w:rFonts w:eastAsia="Times New Roman" w:cs="Times New Roman"/>
          <w:lang w:eastAsia="it-IT"/>
        </w:rPr>
        <w:t xml:space="preserve"> e innovazione </w:t>
      </w:r>
      <w:r w:rsidR="00C44C2B" w:rsidRPr="00FF3758">
        <w:rPr>
          <w:rFonts w:eastAsia="Times New Roman" w:cs="Times New Roman"/>
          <w:lang w:eastAsia="it-IT"/>
        </w:rPr>
        <w:t>”)</w:t>
      </w:r>
    </w:p>
    <w:p w:rsidR="00DA2FCE" w:rsidRPr="00F745C8" w:rsidRDefault="00DA2FCE" w:rsidP="00DA2FC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94920" w:rsidRDefault="00194920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3"/>
        <w:gridCol w:w="2215"/>
        <w:gridCol w:w="1940"/>
      </w:tblGrid>
      <w:tr w:rsidR="00194920" w:rsidRPr="003F5102" w:rsidTr="00C44C2B">
        <w:trPr>
          <w:trHeight w:val="1340"/>
        </w:trPr>
        <w:tc>
          <w:tcPr>
            <w:tcW w:w="5473" w:type="dxa"/>
          </w:tcPr>
          <w:p w:rsidR="00194920" w:rsidRPr="003F5102" w:rsidRDefault="00194920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3F5102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 Investimento</w:t>
            </w:r>
          </w:p>
          <w:p w:rsidR="00194920" w:rsidRPr="003F5102" w:rsidRDefault="00194920" w:rsidP="00C44C2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it-IT"/>
              </w:rPr>
            </w:pPr>
            <w:r w:rsidRPr="003F5102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a titolo di esempio non esaustivo)</w:t>
            </w:r>
            <w:r w:rsidRPr="003F5102">
              <w:rPr>
                <w:rFonts w:eastAsia="Times New Roman" w:cs="Times New Roman"/>
                <w:i/>
                <w:snapToGrid w:val="0"/>
                <w:color w:val="000000"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2215" w:type="dxa"/>
          </w:tcPr>
          <w:p w:rsidR="00194920" w:rsidRPr="003F5102" w:rsidRDefault="00194920" w:rsidP="00C44C2B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F6532C">
              <w:rPr>
                <w:rFonts w:eastAsia="Calibri" w:cs="Arial"/>
                <w:sz w:val="20"/>
                <w:szCs w:val="20"/>
              </w:rPr>
              <w:t>Importo degli investimenti previsti per cui si richiedono i contributi</w:t>
            </w:r>
          </w:p>
          <w:p w:rsidR="00194920" w:rsidRPr="00770787" w:rsidRDefault="00194920" w:rsidP="00194920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3F5102">
              <w:rPr>
                <w:rFonts w:eastAsia="Calibri" w:cs="Arial"/>
                <w:sz w:val="20"/>
                <w:szCs w:val="20"/>
              </w:rPr>
              <w:t>€</w:t>
            </w:r>
          </w:p>
        </w:tc>
        <w:tc>
          <w:tcPr>
            <w:tcW w:w="1940" w:type="dxa"/>
          </w:tcPr>
          <w:p w:rsidR="00194920" w:rsidRPr="005E08E7" w:rsidRDefault="00194920" w:rsidP="00C44C2B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5E08E7">
              <w:rPr>
                <w:rFonts w:eastAsia="Calibri" w:cs="Arial"/>
                <w:sz w:val="20"/>
                <w:szCs w:val="20"/>
              </w:rPr>
              <w:t>Importo del contributo richiesto per gli investimenti previsti</w:t>
            </w:r>
          </w:p>
          <w:p w:rsidR="00194920" w:rsidRPr="00F6532C" w:rsidRDefault="00194920" w:rsidP="00194920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5E08E7">
              <w:rPr>
                <w:rFonts w:eastAsia="Calibri" w:cs="Arial"/>
                <w:sz w:val="20"/>
                <w:szCs w:val="20"/>
              </w:rPr>
              <w:t xml:space="preserve">€ </w:t>
            </w: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00201C" w:rsidRDefault="00194920" w:rsidP="00C44C2B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94232">
              <w:rPr>
                <w:rFonts w:eastAsia="Times New Roman" w:cs="Times New Roman"/>
                <w:bCs/>
                <w:lang w:eastAsia="it-IT"/>
              </w:rPr>
              <w:t>Progettazione e Studi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00201C" w:rsidRDefault="00194920" w:rsidP="00C44C2B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0201C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Opere e infrastrutture specifiche, ad eccezione di </w:t>
            </w:r>
          </w:p>
          <w:p w:rsidR="00194920" w:rsidRPr="009E6D82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00201C">
              <w:rPr>
                <w:rFonts w:eastAsia="Times New Roman" w:cs="Times New Roman"/>
                <w:snapToGrid w:val="0"/>
                <w:color w:val="000000"/>
                <w:lang w:eastAsia="it-IT"/>
              </w:rPr>
              <w:t>edificazione di nuovi immobili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9E6D82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9E6D82">
              <w:rPr>
                <w:rFonts w:eastAsia="Times New Roman" w:cs="Times New Roman"/>
                <w:snapToGrid w:val="0"/>
                <w:color w:val="000000"/>
                <w:lang w:eastAsia="it-IT"/>
              </w:rPr>
              <w:t>Attrezzature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9E6D82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Impianti 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9E6D82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>Piattaforme software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9E6D82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000000"/>
                <w:lang w:eastAsia="it-IT"/>
              </w:rPr>
              <w:t>Brevetti e licenze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Default="00194920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lang w:eastAsia="it-IT"/>
              </w:rPr>
              <w:t>Servizi di consulenza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05060B" w:rsidRDefault="00194920" w:rsidP="00C44C2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 xml:space="preserve">Know-how e conoscenze tecniche non brevettate concernenti nuove tecnologie 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C20AB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A65FF9" w:rsidRDefault="00194920" w:rsidP="00C44C2B">
            <w:pPr>
              <w:spacing w:after="0" w:line="240" w:lineRule="auto"/>
              <w:rPr>
                <w:rFonts w:eastAsia="Times New Roman" w:cs="Times New Roman"/>
                <w:bCs/>
                <w:highlight w:val="yellow"/>
                <w:lang w:eastAsia="it-IT"/>
              </w:rPr>
            </w:pPr>
            <w:r w:rsidRPr="0005060B"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2215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9E6D82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194920" w:rsidRPr="00770787" w:rsidTr="00C44C2B">
        <w:trPr>
          <w:trHeight w:val="250"/>
        </w:trPr>
        <w:tc>
          <w:tcPr>
            <w:tcW w:w="5473" w:type="dxa"/>
            <w:vAlign w:val="center"/>
          </w:tcPr>
          <w:p w:rsidR="00194920" w:rsidRPr="00770787" w:rsidRDefault="00194920" w:rsidP="00C44C2B">
            <w:pPr>
              <w:spacing w:after="0" w:line="240" w:lineRule="auto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770787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Totale </w:t>
            </w:r>
          </w:p>
        </w:tc>
        <w:tc>
          <w:tcPr>
            <w:tcW w:w="2215" w:type="dxa"/>
          </w:tcPr>
          <w:p w:rsidR="00194920" w:rsidRPr="00770787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  <w:tc>
          <w:tcPr>
            <w:tcW w:w="1940" w:type="dxa"/>
          </w:tcPr>
          <w:p w:rsidR="00194920" w:rsidRPr="00770787" w:rsidRDefault="00194920" w:rsidP="00C44C2B">
            <w:pPr>
              <w:spacing w:after="0" w:line="240" w:lineRule="auto"/>
              <w:jc w:val="right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</w:tr>
    </w:tbl>
    <w:p w:rsidR="00194920" w:rsidRDefault="00194920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DA2FCE" w:rsidRPr="00F745C8" w:rsidRDefault="00DA2FCE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F745C8">
        <w:rPr>
          <w:rFonts w:eastAsia="Times New Roman" w:cs="Times New Roman"/>
          <w:b/>
          <w:lang w:eastAsia="it-IT"/>
        </w:rPr>
        <w:t xml:space="preserve"> </w:t>
      </w:r>
      <w:r w:rsidR="00D56AB0" w:rsidRPr="00F745C8">
        <w:rPr>
          <w:rFonts w:eastAsia="Times New Roman" w:cs="Times New Roman"/>
          <w:b/>
          <w:lang w:eastAsia="it-IT"/>
        </w:rPr>
        <w:t>NOTE</w:t>
      </w:r>
      <w:r w:rsidR="00D56AB0">
        <w:rPr>
          <w:rFonts w:eastAsia="Times New Roman" w:cs="Times New Roman"/>
          <w:b/>
          <w:lang w:eastAsia="it-IT"/>
        </w:rPr>
        <w:t xml:space="preserve"> TABELLA</w:t>
      </w:r>
      <w:r w:rsidR="00D56AB0" w:rsidRPr="00F745C8">
        <w:rPr>
          <w:rFonts w:eastAsia="Times New Roman" w:cs="Times New Roman"/>
          <w:b/>
          <w:lang w:eastAsia="it-IT"/>
        </w:rPr>
        <w:t>:</w:t>
      </w:r>
    </w:p>
    <w:p w:rsidR="0059618C" w:rsidRPr="00F745C8" w:rsidRDefault="0059618C" w:rsidP="00AE50E9">
      <w:pPr>
        <w:pStyle w:val="Paragrafoelenco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745C8">
        <w:rPr>
          <w:rFonts w:eastAsia="Times New Roman" w:cs="Times New Roman"/>
          <w:b/>
          <w:sz w:val="20"/>
          <w:szCs w:val="20"/>
          <w:lang w:eastAsia="it-IT"/>
        </w:rPr>
        <w:t xml:space="preserve">Le spese di investimento in </w:t>
      </w:r>
      <w:r w:rsidR="004F0C86">
        <w:rPr>
          <w:rFonts w:eastAsia="Times New Roman" w:cs="Times New Roman"/>
          <w:b/>
          <w:sz w:val="20"/>
          <w:szCs w:val="20"/>
          <w:lang w:eastAsia="it-IT"/>
        </w:rPr>
        <w:t xml:space="preserve">Centri di </w:t>
      </w:r>
      <w:r w:rsidRPr="00F745C8">
        <w:rPr>
          <w:rFonts w:eastAsia="Times New Roman" w:cs="Times New Roman"/>
          <w:b/>
          <w:sz w:val="20"/>
          <w:szCs w:val="20"/>
          <w:lang w:eastAsia="it-IT"/>
        </w:rPr>
        <w:t>ricerca sono ammissibili secondo quanto previsto all’art. 26 del GBER</w:t>
      </w:r>
      <w:r w:rsidR="004F0C86">
        <w:rPr>
          <w:rFonts w:eastAsia="Times New Roman" w:cs="Times New Roman"/>
          <w:b/>
          <w:sz w:val="20"/>
          <w:szCs w:val="20"/>
          <w:lang w:eastAsia="it-IT"/>
        </w:rPr>
        <w:t xml:space="preserve"> “aiuti agli investimenti per le </w:t>
      </w:r>
      <w:r w:rsidR="004F0C86" w:rsidRPr="00F745C8">
        <w:rPr>
          <w:rFonts w:eastAsia="Times New Roman" w:cs="Times New Roman"/>
          <w:b/>
          <w:sz w:val="20"/>
          <w:szCs w:val="20"/>
          <w:lang w:eastAsia="it-IT"/>
        </w:rPr>
        <w:t>infrastrutture per la ricerca</w:t>
      </w:r>
      <w:r w:rsidR="004F0C86">
        <w:rPr>
          <w:rFonts w:eastAsia="Times New Roman" w:cs="Times New Roman"/>
          <w:b/>
          <w:sz w:val="20"/>
          <w:szCs w:val="20"/>
          <w:lang w:eastAsia="it-IT"/>
        </w:rPr>
        <w:t>”</w:t>
      </w:r>
    </w:p>
    <w:p w:rsidR="00DA2FCE" w:rsidRPr="00F745C8" w:rsidRDefault="00DA2FCE" w:rsidP="00333AE1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745C8">
        <w:rPr>
          <w:rFonts w:eastAsia="Times New Roman" w:cs="Times New Roman"/>
          <w:b/>
          <w:sz w:val="20"/>
          <w:szCs w:val="20"/>
          <w:lang w:eastAsia="it-IT"/>
        </w:rPr>
        <w:t xml:space="preserve">Condizioni e limiti di ammissibilità delle spese previste   </w:t>
      </w:r>
    </w:p>
    <w:p w:rsidR="00194920" w:rsidRPr="0080383F" w:rsidRDefault="00194920" w:rsidP="00481865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Cs/>
          <w:spacing w:val="-10"/>
          <w:sz w:val="20"/>
          <w:szCs w:val="20"/>
          <w:lang w:eastAsia="it-IT"/>
        </w:rPr>
      </w:pPr>
      <w:r w:rsidRPr="0080383F">
        <w:rPr>
          <w:rFonts w:eastAsia="Times New Roman" w:cs="Times New Roman"/>
          <w:bCs/>
          <w:spacing w:val="-10"/>
          <w:sz w:val="20"/>
          <w:szCs w:val="20"/>
          <w:lang w:eastAsia="it-IT"/>
        </w:rPr>
        <w:t>Spese di progettazioni e studi sono ammissibili esclusivamente per le PMI nel limite del 4% dell’investimento</w:t>
      </w:r>
      <w:r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complessivo ammissibile</w:t>
      </w:r>
      <w:r w:rsidRPr="0080383F">
        <w:rPr>
          <w:rFonts w:eastAsia="Times New Roman" w:cs="Times New Roman"/>
          <w:bCs/>
          <w:spacing w:val="-10"/>
          <w:sz w:val="20"/>
          <w:szCs w:val="20"/>
          <w:lang w:eastAsia="it-IT"/>
        </w:rPr>
        <w:t>;</w:t>
      </w:r>
    </w:p>
    <w:p w:rsidR="00194920" w:rsidRPr="005E08E7" w:rsidRDefault="00194920" w:rsidP="00481865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434C2D">
        <w:rPr>
          <w:rFonts w:eastAsia="Times New Roman" w:cs="Times New Roman"/>
          <w:bCs/>
          <w:spacing w:val="-10"/>
          <w:sz w:val="20"/>
          <w:szCs w:val="20"/>
          <w:u w:val="single"/>
          <w:lang w:eastAsia="it-IT"/>
        </w:rPr>
        <w:t xml:space="preserve">Le opere murarie e assimilabili 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comprese le infrastrutture spec</w:t>
      </w:r>
      <w:r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ifiche facenti parte 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>d</w:t>
      </w:r>
      <w:r>
        <w:rPr>
          <w:rFonts w:eastAsia="Times New Roman" w:cs="Times New Roman"/>
          <w:bCs/>
          <w:spacing w:val="-10"/>
          <w:sz w:val="20"/>
          <w:szCs w:val="20"/>
          <w:lang w:eastAsia="it-IT"/>
        </w:rPr>
        <w:t>ell</w:t>
      </w:r>
      <w:r w:rsidRPr="00D26286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’investimento, </w:t>
      </w:r>
      <w:r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non </w:t>
      </w:r>
      <w:r w:rsidRPr="00CF279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sono ammissibili al </w:t>
      </w:r>
      <w:r w:rsidRPr="005E08E7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finanziamento in caso di edificazione di nuovi immobili </w:t>
      </w:r>
    </w:p>
    <w:p w:rsidR="00194920" w:rsidRPr="005E08E7" w:rsidRDefault="00194920" w:rsidP="00481865">
      <w:pPr>
        <w:pStyle w:val="Paragrafoelenco"/>
        <w:numPr>
          <w:ilvl w:val="0"/>
          <w:numId w:val="27"/>
        </w:numPr>
        <w:tabs>
          <w:tab w:val="left" w:pos="0"/>
          <w:tab w:val="right" w:pos="6895"/>
        </w:tabs>
        <w:spacing w:after="0" w:line="240" w:lineRule="auto"/>
        <w:jc w:val="both"/>
        <w:rPr>
          <w:sz w:val="20"/>
          <w:szCs w:val="20"/>
        </w:rPr>
      </w:pPr>
      <w:r w:rsidRPr="005E08E7">
        <w:rPr>
          <w:rFonts w:cs="Calibri"/>
          <w:sz w:val="20"/>
          <w:szCs w:val="20"/>
          <w:u w:val="single"/>
        </w:rPr>
        <w:t>Spese per l’acquisto di attrezzature e impianti, incluso software specialistico</w:t>
      </w:r>
      <w:r w:rsidRPr="005E08E7">
        <w:t xml:space="preserve">, </w:t>
      </w:r>
      <w:r w:rsidRPr="005E08E7">
        <w:rPr>
          <w:b/>
          <w:bCs/>
          <w:sz w:val="20"/>
          <w:szCs w:val="20"/>
        </w:rPr>
        <w:t>sono ammissibili</w:t>
      </w:r>
      <w:r w:rsidRPr="005E08E7">
        <w:rPr>
          <w:sz w:val="20"/>
          <w:szCs w:val="20"/>
        </w:rPr>
        <w:t xml:space="preserve"> </w:t>
      </w:r>
    </w:p>
    <w:p w:rsidR="00194920" w:rsidRPr="005E08E7" w:rsidRDefault="00194920" w:rsidP="00194920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1)      </w:t>
      </w:r>
      <w:r w:rsidRPr="005E08E7">
        <w:rPr>
          <w:sz w:val="20"/>
          <w:szCs w:val="20"/>
          <w:u w:val="single"/>
        </w:rPr>
        <w:t>se sono acquistati</w:t>
      </w:r>
      <w:r w:rsidRPr="005E08E7">
        <w:rPr>
          <w:sz w:val="20"/>
          <w:szCs w:val="20"/>
        </w:rPr>
        <w:t>, in base al costo di acquisto;</w:t>
      </w:r>
    </w:p>
    <w:p w:rsidR="00194920" w:rsidRPr="005E08E7" w:rsidRDefault="00194920" w:rsidP="00194920">
      <w:pPr>
        <w:spacing w:after="0" w:line="240" w:lineRule="auto"/>
        <w:ind w:left="1134" w:hanging="425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2)      </w:t>
      </w:r>
      <w:r w:rsidRPr="005E08E7">
        <w:rPr>
          <w:sz w:val="20"/>
          <w:szCs w:val="20"/>
          <w:u w:val="single"/>
        </w:rPr>
        <w:t>se sono locati</w:t>
      </w:r>
      <w:r w:rsidRPr="005E08E7">
        <w:rPr>
          <w:sz w:val="20"/>
          <w:szCs w:val="20"/>
        </w:rPr>
        <w:t xml:space="preserve">, solo se debitamente giustificati e comunque per una percentuale minima dell’investimento, limitatamente </w:t>
      </w:r>
    </w:p>
    <w:p w:rsidR="00194920" w:rsidRPr="005E08E7" w:rsidRDefault="00194920" w:rsidP="00194920">
      <w:pPr>
        <w:spacing w:after="0" w:line="240" w:lineRule="auto"/>
        <w:ind w:left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- al costo della locazione, per il periodo di utilizzo effettivo se collegati ad uno o più progetti di R&amp;S e/o innovazione,  </w:t>
      </w:r>
    </w:p>
    <w:p w:rsidR="00194920" w:rsidRPr="005E08E7" w:rsidRDefault="00194920" w:rsidP="00194920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 xml:space="preserve">o in alternativa </w:t>
      </w:r>
    </w:p>
    <w:p w:rsidR="00194920" w:rsidRPr="005E08E7" w:rsidRDefault="00194920" w:rsidP="00194920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- al tempo di finanziabilità del Programma (ossia i 36 mesi entro cui deve realizzarsi).</w:t>
      </w:r>
    </w:p>
    <w:p w:rsidR="00194920" w:rsidRPr="005E08E7" w:rsidRDefault="00194920" w:rsidP="00194920">
      <w:pPr>
        <w:spacing w:after="0" w:line="240" w:lineRule="auto"/>
        <w:ind w:firstLine="708"/>
        <w:jc w:val="both"/>
        <w:rPr>
          <w:sz w:val="20"/>
          <w:szCs w:val="20"/>
        </w:rPr>
      </w:pPr>
      <w:r w:rsidRPr="005E08E7">
        <w:rPr>
          <w:sz w:val="20"/>
          <w:szCs w:val="20"/>
        </w:rPr>
        <w:t>Sono ammissibili unicamente attrezzature il cui costo unitario sia superiore a 500,00 euro”.</w:t>
      </w:r>
    </w:p>
    <w:p w:rsidR="00194920" w:rsidRDefault="00194920" w:rsidP="0048186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0A09BF">
        <w:rPr>
          <w:rFonts w:cs="Calibri"/>
          <w:sz w:val="20"/>
          <w:szCs w:val="20"/>
          <w:u w:val="single"/>
        </w:rPr>
        <w:t>Sono ammissibili le spese per le competenze tecniche ed i brevetti</w:t>
      </w:r>
      <w:r>
        <w:rPr>
          <w:rFonts w:cs="Calibri"/>
          <w:sz w:val="20"/>
          <w:szCs w:val="20"/>
        </w:rPr>
        <w:t xml:space="preserve"> (</w:t>
      </w:r>
      <w:r w:rsidRPr="000A09BF">
        <w:rPr>
          <w:rFonts w:cs="Calibri"/>
          <w:sz w:val="20"/>
          <w:szCs w:val="20"/>
          <w:u w:val="single"/>
        </w:rPr>
        <w:t xml:space="preserve">acquisiti o ottenuti in licenza </w:t>
      </w:r>
      <w:r>
        <w:rPr>
          <w:rFonts w:cs="Calibri"/>
          <w:sz w:val="20"/>
          <w:szCs w:val="20"/>
          <w:u w:val="single"/>
        </w:rPr>
        <w:t>da soggetti esterni);</w:t>
      </w:r>
      <w:r w:rsidRPr="000A09BF">
        <w:rPr>
          <w:rFonts w:cs="Calibri"/>
          <w:sz w:val="20"/>
          <w:szCs w:val="20"/>
          <w:u w:val="single"/>
        </w:rPr>
        <w:t xml:space="preserve"> i servizi di consulenza ed i servizi equivalenti di carattere tecnico-scientifico</w:t>
      </w:r>
      <w:r w:rsidRPr="000A09BF">
        <w:rPr>
          <w:rFonts w:cs="Calibri"/>
          <w:sz w:val="20"/>
          <w:szCs w:val="20"/>
        </w:rPr>
        <w:t xml:space="preserve"> utilizzati esc</w:t>
      </w:r>
      <w:r>
        <w:rPr>
          <w:rFonts w:cs="Calibri"/>
          <w:sz w:val="20"/>
          <w:szCs w:val="20"/>
        </w:rPr>
        <w:t>lusivamente per l’attività del progett</w:t>
      </w:r>
      <w:r w:rsidRPr="000A09BF">
        <w:rPr>
          <w:rFonts w:cs="Calibri"/>
          <w:sz w:val="20"/>
          <w:szCs w:val="20"/>
        </w:rPr>
        <w:t xml:space="preserve">o, inclusa l’acquisizione dei risultati di ricerca, di brevetti e di know-how, di diritti di </w:t>
      </w:r>
      <w:r w:rsidRPr="000A09BF">
        <w:rPr>
          <w:rFonts w:cs="Calibri"/>
          <w:sz w:val="20"/>
          <w:szCs w:val="20"/>
        </w:rPr>
        <w:lastRenderedPageBreak/>
        <w:t xml:space="preserve">licenza, nell’ambito di un’operazione effettuata alle normali </w:t>
      </w:r>
      <w:r>
        <w:rPr>
          <w:rFonts w:cs="Calibri"/>
          <w:sz w:val="20"/>
          <w:szCs w:val="20"/>
        </w:rPr>
        <w:t>condizioni di mercato;</w:t>
      </w:r>
      <w:r w:rsidRPr="000A09BF">
        <w:rPr>
          <w:rFonts w:cs="Calibri"/>
          <w:sz w:val="20"/>
          <w:szCs w:val="20"/>
        </w:rPr>
        <w:t xml:space="preserve"> le spese per l’utilizzo di laboratori di ricerca o di prova. </w:t>
      </w:r>
      <w:r w:rsidRPr="000A09BF">
        <w:rPr>
          <w:rFonts w:cs="Calibri"/>
          <w:b/>
          <w:sz w:val="20"/>
          <w:szCs w:val="20"/>
        </w:rPr>
        <w:t>Non sono ammesse</w:t>
      </w:r>
      <w:r w:rsidRPr="000A09BF">
        <w:rPr>
          <w:rFonts w:cs="Calibri"/>
          <w:sz w:val="20"/>
          <w:szCs w:val="20"/>
        </w:rPr>
        <w:t xml:space="preserve"> le consulenze a carattere ordinario di tipo fiscale, legale, amministrativo, contabile, o chiaramente</w:t>
      </w:r>
      <w:r>
        <w:rPr>
          <w:rFonts w:cs="Calibri"/>
          <w:sz w:val="20"/>
          <w:szCs w:val="20"/>
        </w:rPr>
        <w:t xml:space="preserve"> </w:t>
      </w:r>
      <w:r w:rsidRPr="000A09BF">
        <w:rPr>
          <w:rFonts w:cs="Calibri"/>
          <w:sz w:val="20"/>
          <w:szCs w:val="20"/>
        </w:rPr>
        <w:t>legate alla industrializzazione, al marketing e alla comunicazione.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Si precisa che le </w:t>
      </w:r>
      <w:r w:rsidRPr="00F745C8">
        <w:rPr>
          <w:rFonts w:cs="Calibri"/>
          <w:b/>
          <w:sz w:val="20"/>
          <w:szCs w:val="20"/>
        </w:rPr>
        <w:t>consulenze specialistiche</w:t>
      </w:r>
      <w:r w:rsidRPr="00F745C8">
        <w:rPr>
          <w:rFonts w:cs="Calibri"/>
          <w:sz w:val="20"/>
          <w:szCs w:val="20"/>
        </w:rPr>
        <w:t xml:space="preserve"> che prevedono attività misurabili in giornata/uomo dovranno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seguire i seguenti criteri: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1. consulente junior: esperienza documentata di almeno 5 anni ma inferiore ai dieci anni, si prevede un costo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massimo di 250 € al giorno;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2. consulente senior: esperienza documentata superiore ai dieci anni ma inferiore ai 20 anni, si prevede un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costo massimo di 500 € al giorno;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3. consulente </w:t>
      </w:r>
      <w:proofErr w:type="spellStart"/>
      <w:r w:rsidRPr="00F745C8">
        <w:rPr>
          <w:rFonts w:cs="Calibri"/>
          <w:sz w:val="20"/>
          <w:szCs w:val="20"/>
        </w:rPr>
        <w:t>expert</w:t>
      </w:r>
      <w:proofErr w:type="spellEnd"/>
      <w:r w:rsidRPr="00F745C8">
        <w:rPr>
          <w:rFonts w:cs="Calibri"/>
          <w:sz w:val="20"/>
          <w:szCs w:val="20"/>
        </w:rPr>
        <w:t>: esperienza documentata di venti anni o superiore, si prevede un costo massimo di 800€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al giorno.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L’esperienza si deve riferire al singolo professionista utilizzato e non già all’eventuale azienda che lo utilizza.</w:t>
      </w:r>
    </w:p>
    <w:p w:rsidR="00194920" w:rsidRPr="00F745C8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Tali criteri non debbono essere seguiti per consulenze fornite a “corpo” che non hanno necessità di una</w:t>
      </w:r>
    </w:p>
    <w:p w:rsidR="00194920" w:rsidRDefault="00194920" w:rsidP="00194920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misurazione in giornate/uomo per l’attività espletata.</w:t>
      </w:r>
    </w:p>
    <w:p w:rsidR="00194920" w:rsidRPr="000A09BF" w:rsidRDefault="00194920" w:rsidP="0048186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194920" w:rsidRPr="00481865" w:rsidRDefault="00194920" w:rsidP="0048186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1C3CF8">
        <w:rPr>
          <w:rFonts w:eastAsia="Times New Roman" w:cs="Times New Roman"/>
          <w:sz w:val="20"/>
          <w:szCs w:val="20"/>
          <w:lang w:eastAsia="it-IT"/>
        </w:rPr>
        <w:t xml:space="preserve">I costi di investimento in infrastrutture per la ricerca sono ammissibili secondo quanto previsto all’art. 26 del GBER </w:t>
      </w:r>
    </w:p>
    <w:p w:rsidR="00194920" w:rsidRPr="00481865" w:rsidRDefault="00194920" w:rsidP="004818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194920" w:rsidRPr="00F745C8" w:rsidRDefault="00194920" w:rsidP="004818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A2FCE" w:rsidRPr="00F745C8" w:rsidRDefault="00DA2FCE" w:rsidP="00DA2FCE">
      <w:pPr>
        <w:spacing w:after="0" w:line="240" w:lineRule="auto"/>
        <w:ind w:left="1002" w:hanging="294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32786B" w:rsidRPr="00F745C8" w:rsidRDefault="0032786B" w:rsidP="00941F4F">
      <w:pPr>
        <w:pStyle w:val="Paragrafoelenco"/>
        <w:numPr>
          <w:ilvl w:val="0"/>
          <w:numId w:val="15"/>
        </w:numPr>
        <w:tabs>
          <w:tab w:val="left" w:pos="439"/>
        </w:tabs>
        <w:rPr>
          <w:rFonts w:eastAsia="Calibri" w:cs="Arial"/>
        </w:rPr>
      </w:pPr>
      <w:r w:rsidRPr="00F745C8">
        <w:rPr>
          <w:rFonts w:eastAsia="Calibri" w:cs="Arial"/>
          <w:b/>
        </w:rPr>
        <w:t>Descrizione delle spese</w:t>
      </w:r>
      <w:r w:rsidR="00551862" w:rsidRPr="00F745C8">
        <w:rPr>
          <w:rFonts w:eastAsia="Calibri" w:cs="Arial"/>
          <w:b/>
        </w:rPr>
        <w:t xml:space="preserve">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3.500 caratteri)</w:t>
      </w:r>
    </w:p>
    <w:p w:rsidR="0032786B" w:rsidRPr="00F745C8" w:rsidRDefault="00941F4F" w:rsidP="000516A8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F745C8">
        <w:rPr>
          <w:rFonts w:eastAsia="Calibri" w:cs="Arial"/>
        </w:rPr>
        <w:t>Sul</w:t>
      </w:r>
      <w:r w:rsidR="00D3054D" w:rsidRPr="00F745C8">
        <w:rPr>
          <w:rFonts w:eastAsia="Calibri" w:cs="Arial"/>
        </w:rPr>
        <w:t>l</w:t>
      </w:r>
      <w:r w:rsidRPr="00F745C8">
        <w:rPr>
          <w:rFonts w:eastAsia="Calibri" w:cs="Arial"/>
        </w:rPr>
        <w:t>a base del prospetto (e coerentemente con i</w:t>
      </w:r>
      <w:r w:rsidR="00D3054D" w:rsidRPr="00F745C8">
        <w:rPr>
          <w:rFonts w:eastAsia="Calibri" w:cs="Arial"/>
        </w:rPr>
        <w:t xml:space="preserve"> preventivi </w:t>
      </w:r>
      <w:r w:rsidR="00C96123">
        <w:rPr>
          <w:rFonts w:eastAsia="Calibri" w:cs="Arial"/>
        </w:rPr>
        <w:t xml:space="preserve">, le eventuali stime e </w:t>
      </w:r>
      <w:r w:rsidR="00D3054D" w:rsidRPr="00F745C8">
        <w:rPr>
          <w:rFonts w:eastAsia="Calibri" w:cs="Arial"/>
        </w:rPr>
        <w:t>i computi esti</w:t>
      </w:r>
      <w:r w:rsidRPr="00F745C8">
        <w:rPr>
          <w:rFonts w:eastAsia="Calibri" w:cs="Arial"/>
        </w:rPr>
        <w:t>mativi di riferimento)</w:t>
      </w:r>
      <w:r w:rsidR="00D3054D" w:rsidRPr="00F745C8">
        <w:rPr>
          <w:rFonts w:eastAsia="Calibri" w:cs="Arial"/>
        </w:rPr>
        <w:t xml:space="preserve"> delle spese previste del</w:t>
      </w:r>
      <w:r w:rsidR="00313891">
        <w:rPr>
          <w:rFonts w:eastAsia="Calibri" w:cs="Arial"/>
        </w:rPr>
        <w:t xml:space="preserve"> progetto</w:t>
      </w:r>
      <w:r w:rsidR="00D3054D" w:rsidRPr="00F745C8">
        <w:rPr>
          <w:rFonts w:eastAsia="Calibri" w:cs="Arial"/>
        </w:rPr>
        <w:t xml:space="preserve">, evidenziare  in che modo esse sono necessarie e  indicare: </w:t>
      </w:r>
    </w:p>
    <w:p w:rsidR="00C96123" w:rsidRPr="00803170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03170">
        <w:rPr>
          <w:rFonts w:eastAsia="Times New Roman" w:cs="Times New Roman"/>
          <w:lang w:eastAsia="it-IT"/>
        </w:rPr>
        <w:t>l'oggetto</w:t>
      </w:r>
      <w:r>
        <w:rPr>
          <w:rFonts w:eastAsia="Times New Roman" w:cs="Times New Roman"/>
          <w:lang w:eastAsia="it-IT"/>
        </w:rPr>
        <w:t xml:space="preserve"> d</w:t>
      </w:r>
      <w:r w:rsidRPr="00803170">
        <w:rPr>
          <w:rFonts w:eastAsia="Times New Roman" w:cs="Times New Roman"/>
          <w:lang w:eastAsia="it-IT"/>
        </w:rPr>
        <w:t xml:space="preserve">elle progettazioni, studi e assimilabili; </w:t>
      </w:r>
    </w:p>
    <w:p w:rsidR="00C96123" w:rsidRPr="00CE64DB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E64DB">
        <w:rPr>
          <w:rFonts w:eastAsia="Times New Roman" w:cs="Times New Roman"/>
          <w:lang w:eastAsia="it-IT"/>
        </w:rPr>
        <w:t xml:space="preserve">le principali caratteristiche costruttive e dimensionali e gli estremi relativi alla eventuale documentazione autorizzativa comunale delle opere murarie; </w:t>
      </w:r>
    </w:p>
    <w:p w:rsidR="00C96123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E64DB">
        <w:rPr>
          <w:rFonts w:eastAsia="Times New Roman" w:cs="Times New Roman"/>
          <w:lang w:eastAsia="it-IT"/>
        </w:rPr>
        <w:t xml:space="preserve">il dettaglio </w:t>
      </w:r>
      <w:r>
        <w:rPr>
          <w:rFonts w:eastAsia="Times New Roman" w:cs="Times New Roman"/>
          <w:lang w:eastAsia="it-IT"/>
        </w:rPr>
        <w:t xml:space="preserve">e </w:t>
      </w:r>
      <w:r w:rsidRPr="00CE64DB">
        <w:rPr>
          <w:rFonts w:eastAsia="Times New Roman" w:cs="Times New Roman"/>
          <w:lang w:eastAsia="it-IT"/>
        </w:rPr>
        <w:t>le principali caratteristic</w:t>
      </w:r>
      <w:r>
        <w:rPr>
          <w:rFonts w:eastAsia="Times New Roman" w:cs="Times New Roman"/>
          <w:lang w:eastAsia="it-IT"/>
        </w:rPr>
        <w:t>he costruttive e di prestazioni</w:t>
      </w:r>
      <w:r w:rsidRPr="00CE64DB">
        <w:rPr>
          <w:rFonts w:eastAsia="Times New Roman" w:cs="Times New Roman"/>
          <w:lang w:eastAsia="it-IT"/>
        </w:rPr>
        <w:t xml:space="preserve"> d</w:t>
      </w:r>
      <w:r>
        <w:rPr>
          <w:rFonts w:eastAsia="Times New Roman" w:cs="Times New Roman"/>
          <w:lang w:eastAsia="it-IT"/>
        </w:rPr>
        <w:t>elle attrezzature e degli</w:t>
      </w:r>
      <w:r w:rsidRPr="00CE64DB">
        <w:rPr>
          <w:rFonts w:eastAsia="Times New Roman" w:cs="Times New Roman"/>
          <w:lang w:eastAsia="it-IT"/>
        </w:rPr>
        <w:t xml:space="preserve"> impianti</w:t>
      </w:r>
      <w:r>
        <w:rPr>
          <w:rFonts w:eastAsia="Times New Roman" w:cs="Times New Roman"/>
          <w:lang w:eastAsia="it-IT"/>
        </w:rPr>
        <w:t xml:space="preserve"> e delle piattaforme software;</w:t>
      </w:r>
    </w:p>
    <w:p w:rsidR="00C96123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</w:t>
      </w:r>
      <w:r w:rsidRPr="000A565F">
        <w:rPr>
          <w:rFonts w:eastAsia="Times New Roman" w:cs="Times New Roman"/>
          <w:lang w:eastAsia="it-IT"/>
        </w:rPr>
        <w:t xml:space="preserve"> brevetti e/o licenze eventualmente necessari alla ricerca</w:t>
      </w:r>
      <w:r>
        <w:rPr>
          <w:rFonts w:eastAsia="Times New Roman" w:cs="Times New Roman"/>
          <w:lang w:eastAsia="it-IT"/>
        </w:rPr>
        <w:t xml:space="preserve"> </w:t>
      </w:r>
      <w:r w:rsidRPr="000A565F">
        <w:rPr>
          <w:rFonts w:eastAsia="Times New Roman" w:cs="Times New Roman"/>
          <w:lang w:eastAsia="it-IT"/>
        </w:rPr>
        <w:t>già in possesso del proponente e/o che si intendono acquisire e da quali soggetti saranno acquisiti</w:t>
      </w:r>
      <w:r>
        <w:rPr>
          <w:rFonts w:eastAsia="Times New Roman" w:cs="Times New Roman"/>
          <w:lang w:eastAsia="it-IT"/>
        </w:rPr>
        <w:t>;</w:t>
      </w:r>
    </w:p>
    <w:p w:rsidR="00C96123" w:rsidRPr="000A565F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A565F">
        <w:rPr>
          <w:rFonts w:eastAsia="Times New Roman" w:cs="Times New Roman"/>
          <w:lang w:eastAsia="it-IT"/>
        </w:rPr>
        <w:t>quali risultati del progetto si intendono brevettare e quale tipo di copert</w:t>
      </w:r>
      <w:r>
        <w:rPr>
          <w:rFonts w:eastAsia="Times New Roman" w:cs="Times New Roman"/>
          <w:lang w:eastAsia="it-IT"/>
        </w:rPr>
        <w:t>ura si intende dare ai brevetti;</w:t>
      </w:r>
    </w:p>
    <w:p w:rsidR="00C96123" w:rsidRPr="00481865" w:rsidRDefault="00C96123" w:rsidP="00C96123">
      <w:pPr>
        <w:pStyle w:val="Paragrafoelenco"/>
        <w:numPr>
          <w:ilvl w:val="0"/>
          <w:numId w:val="2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56AB0">
        <w:rPr>
          <w:rFonts w:eastAsia="Times New Roman" w:cs="Times New Roman"/>
          <w:lang w:eastAsia="it-IT"/>
        </w:rPr>
        <w:t>il contenuto dei servizi di consulenza</w:t>
      </w:r>
      <w:r w:rsidRPr="00D56AB0">
        <w:t xml:space="preserve"> </w:t>
      </w:r>
      <w:r w:rsidRPr="00D56AB0">
        <w:rPr>
          <w:rFonts w:eastAsia="Times New Roman" w:cs="Times New Roman"/>
          <w:lang w:eastAsia="it-IT"/>
        </w:rPr>
        <w:t>ed i servizi equivalenti di carattere tecnico-scientifico utilizzati esclusivamente per l’attività del progetto, inclusa l’acquisizione dei risultati di ricerca, di brevetti e di know-how e di diritti di licenza;</w:t>
      </w:r>
    </w:p>
    <w:p w:rsidR="00C96123" w:rsidRPr="00481865" w:rsidRDefault="00C96123" w:rsidP="00481865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ind w:left="341"/>
        <w:jc w:val="both"/>
        <w:rPr>
          <w:rFonts w:eastAsia="Calibri" w:cs="Arial"/>
        </w:rPr>
      </w:pPr>
    </w:p>
    <w:p w:rsidR="00C96123" w:rsidRDefault="00C96123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3A4ECE" w:rsidRPr="00F745C8" w:rsidRDefault="008C14C4" w:rsidP="0010598A">
      <w:pPr>
        <w:pStyle w:val="Paragrafoelenco"/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u w:val="single"/>
        </w:rPr>
      </w:pPr>
      <w:r w:rsidRPr="00F745C8">
        <w:rPr>
          <w:rFonts w:eastAsia="Calibri" w:cs="Arial"/>
          <w:b/>
        </w:rPr>
        <w:lastRenderedPageBreak/>
        <w:t xml:space="preserve"> </w:t>
      </w:r>
      <w:r w:rsidR="003A4ECE" w:rsidRPr="00F745C8">
        <w:rPr>
          <w:rFonts w:eastAsia="Calibri" w:cs="Arial"/>
          <w:b/>
        </w:rPr>
        <w:t xml:space="preserve">Articolazione dell’iter autorizzativo per l’attuazione del programma di investimenti </w:t>
      </w:r>
    </w:p>
    <w:p w:rsidR="008C14C4" w:rsidRPr="00F745C8" w:rsidRDefault="008C14C4" w:rsidP="008C14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3A4ECE" w:rsidRPr="00F745C8" w:rsidRDefault="003A4ECE" w:rsidP="003A4ECE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u w:val="single"/>
        </w:rPr>
      </w:pPr>
      <w:r w:rsidRPr="00F745C8">
        <w:rPr>
          <w:rFonts w:cs="Times New Roman"/>
        </w:rPr>
        <w:t>Rispetto a</w:t>
      </w:r>
      <w:r w:rsidR="00900E25" w:rsidRPr="00F745C8">
        <w:rPr>
          <w:rFonts w:cs="Times New Roman"/>
        </w:rPr>
        <w:t>gli investimenti nelle struttura di ricerca</w:t>
      </w:r>
      <w:r w:rsidRPr="00F745C8">
        <w:rPr>
          <w:rFonts w:cs="Times New Roman"/>
        </w:rPr>
        <w:t>,</w:t>
      </w:r>
      <w:r w:rsidRPr="00F745C8">
        <w:rPr>
          <w:rFonts w:ascii="Verdana" w:hAnsi="Verdana"/>
        </w:rPr>
        <w:t xml:space="preserve"> </w:t>
      </w:r>
      <w:r w:rsidRPr="00F745C8">
        <w:rPr>
          <w:rFonts w:eastAsia="Calibri" w:cs="Arial"/>
        </w:rPr>
        <w:t xml:space="preserve">evidenziare e specificare nella tabella che segue </w:t>
      </w:r>
      <w:r w:rsidRPr="00F745C8">
        <w:rPr>
          <w:rFonts w:eastAsia="Calibri" w:cs="Times New Roman"/>
          <w:b/>
        </w:rPr>
        <w:t xml:space="preserve">l’articolazione dell’iter autorizzativo </w:t>
      </w:r>
      <w:r w:rsidRPr="00F745C8">
        <w:rPr>
          <w:rFonts w:eastAsia="Calibri" w:cs="Times New Roman"/>
        </w:rPr>
        <w:t xml:space="preserve">da intraprendere in via preliminare o intrapreso per l’attuazione </w:t>
      </w:r>
      <w:r w:rsidR="00313891" w:rsidRPr="00F745C8">
        <w:rPr>
          <w:rFonts w:eastAsia="Calibri" w:cs="Times New Roman"/>
        </w:rPr>
        <w:t>de</w:t>
      </w:r>
      <w:r w:rsidR="00D56AB0">
        <w:rPr>
          <w:rFonts w:eastAsia="Calibri" w:cs="Times New Roman"/>
        </w:rPr>
        <w:t>l</w:t>
      </w:r>
      <w:r w:rsidR="00313891">
        <w:rPr>
          <w:rFonts w:eastAsia="Calibri" w:cs="Times New Roman"/>
        </w:rPr>
        <w:t xml:space="preserve"> progetto</w:t>
      </w:r>
      <w:r w:rsidRPr="00F745C8">
        <w:rPr>
          <w:rFonts w:eastAsia="Calibri" w:cs="Times New Roman"/>
        </w:rPr>
        <w:t xml:space="preserve">,  con indicazione degli eventuali </w:t>
      </w:r>
      <w:r w:rsidRPr="00F745C8">
        <w:rPr>
          <w:rFonts w:eastAsia="Calibri" w:cs="Times New Roman"/>
          <w:b/>
        </w:rPr>
        <w:t xml:space="preserve">pareri e/o nulla osta e/o </w:t>
      </w:r>
      <w:r w:rsidRPr="00F745C8">
        <w:rPr>
          <w:rFonts w:eastAsia="Calibri" w:cs="Arial"/>
          <w:b/>
        </w:rPr>
        <w:t>atti di assenso</w:t>
      </w:r>
      <w:r w:rsidRPr="00F745C8">
        <w:rPr>
          <w:rFonts w:eastAsia="Calibri" w:cs="Arial"/>
        </w:rPr>
        <w:t xml:space="preserve"> comunque denominati</w:t>
      </w:r>
      <w:r w:rsidRPr="00F745C8">
        <w:rPr>
          <w:rFonts w:eastAsia="Calibri" w:cs="Times New Roman"/>
        </w:rPr>
        <w:t xml:space="preserve"> da parte di amministrazioni o enti, ovvero dei titoli autorizzativi necessari. </w:t>
      </w:r>
      <w:r w:rsidRPr="00F745C8">
        <w:rPr>
          <w:rFonts w:eastAsia="Calibri" w:cs="Arial"/>
          <w:u w:val="single"/>
        </w:rPr>
        <w:t xml:space="preserve">Evidenziare </w:t>
      </w:r>
      <w:r w:rsidRPr="00F745C8">
        <w:rPr>
          <w:rFonts w:eastAsia="Calibri" w:cs="Times New Roman"/>
          <w:u w:val="single"/>
        </w:rPr>
        <w:t>l’esistenza di motivi ostativi al rilascio dei medesimi necessari titoli autorizzativi</w:t>
      </w:r>
      <w:r w:rsidR="00651958" w:rsidRPr="00F745C8">
        <w:rPr>
          <w:rFonts w:eastAsia="Calibri" w:cs="Times New Roman"/>
          <w:u w:val="single"/>
        </w:rPr>
        <w:t>.</w:t>
      </w:r>
    </w:p>
    <w:p w:rsidR="003A4ECE" w:rsidRPr="00F745C8" w:rsidRDefault="003A4ECE" w:rsidP="003A4ECE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571"/>
        <w:gridCol w:w="1886"/>
        <w:gridCol w:w="1886"/>
        <w:gridCol w:w="1886"/>
      </w:tblGrid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Specificare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  <w:b/>
              </w:rPr>
            </w:pPr>
            <w:r w:rsidRPr="00F745C8">
              <w:rPr>
                <w:rFonts w:eastAsia="Calibri" w:cs="Arial"/>
                <w:b/>
              </w:rPr>
              <w:t>oggetto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Soggetto responsabile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F745C8">
              <w:rPr>
                <w:rFonts w:eastAsia="Calibri" w:cs="Arial"/>
              </w:rPr>
              <w:t>(indicare nome, eventuale ufficio/servizio  e comune)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Stato dell’iter della procedura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F745C8">
              <w:rPr>
                <w:rFonts w:eastAsia="Calibri" w:cs="Arial"/>
              </w:rPr>
              <w:t>(da richiedere, richiesto, in corso di ottenimento, etc.)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Tempistica prevista per la conclusione dell’iter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</w:rPr>
            </w:pPr>
            <w:r w:rsidRPr="00F745C8">
              <w:rPr>
                <w:rFonts w:eastAsia="Calibri" w:cs="Arial"/>
              </w:rPr>
              <w:t>(entro la data)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>Permessi e/o pareri e/o nulla osta  e/o certificati e/o atti di assenso comunque denominati, necessari all’esercizio dell’attività industriale di ric</w:t>
            </w:r>
            <w:r w:rsidR="00551862" w:rsidRPr="00F745C8">
              <w:rPr>
                <w:rFonts w:eastAsia="Calibri" w:cs="Arial"/>
              </w:rPr>
              <w:t>erca, innovazione etc. previsti</w:t>
            </w:r>
            <w:r w:rsidRPr="00F745C8">
              <w:rPr>
                <w:rFonts w:eastAsia="Calibri" w:cs="Arial"/>
              </w:rPr>
              <w:t xml:space="preserve"> nel piano di investimenti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 xml:space="preserve">Variante agli strumenti urbanistici 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 xml:space="preserve">Permessi a costruire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  <w:r w:rsidRPr="00F745C8">
              <w:rPr>
                <w:rFonts w:eastAsia="Calibri" w:cs="Arial"/>
              </w:rPr>
              <w:t>Altro da specificare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</w:tbl>
    <w:p w:rsidR="00E23EB2" w:rsidRDefault="00E23EB2" w:rsidP="00954D69">
      <w:pPr>
        <w:pStyle w:val="Titolo2"/>
        <w:rPr>
          <w:rFonts w:eastAsia="Calibri"/>
        </w:rPr>
      </w:pPr>
    </w:p>
    <w:p w:rsidR="00027688" w:rsidRPr="00F745C8" w:rsidRDefault="00027688" w:rsidP="00954D69">
      <w:pPr>
        <w:pStyle w:val="Titolo2"/>
        <w:rPr>
          <w:rFonts w:eastAsia="Calibri"/>
          <w:strike/>
        </w:rPr>
      </w:pPr>
      <w:bookmarkStart w:id="4" w:name="_Toc500304624"/>
      <w:r w:rsidRPr="00F745C8">
        <w:rPr>
          <w:rFonts w:eastAsia="Calibri"/>
        </w:rPr>
        <w:t>DESCRIZIONE DELLE RISORSE COINVOLTE</w:t>
      </w:r>
      <w:bookmarkEnd w:id="4"/>
      <w:r w:rsidRPr="00F745C8">
        <w:rPr>
          <w:rFonts w:eastAsia="Calibri"/>
        </w:rPr>
        <w:t xml:space="preserve"> </w:t>
      </w:r>
    </w:p>
    <w:p w:rsidR="00C25A9C" w:rsidRPr="00F745C8" w:rsidRDefault="00C25A9C" w:rsidP="004F1E4B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DB53E5" w:rsidRPr="00F745C8" w:rsidRDefault="00DB53E5" w:rsidP="00DB53E5">
      <w:pPr>
        <w:pStyle w:val="Paragrafoelenco"/>
        <w:numPr>
          <w:ilvl w:val="0"/>
          <w:numId w:val="14"/>
        </w:numPr>
        <w:rPr>
          <w:rFonts w:eastAsia="Calibri" w:cs="Arial"/>
        </w:rPr>
      </w:pPr>
      <w:r w:rsidRPr="00F745C8">
        <w:rPr>
          <w:rFonts w:eastAsia="Calibri" w:cs="Arial"/>
          <w:b/>
        </w:rPr>
        <w:t>Profilo dell’impresa proponente</w:t>
      </w:r>
      <w:r w:rsidRPr="00F745C8">
        <w:rPr>
          <w:rFonts w:eastAsia="Calibri" w:cs="Arial"/>
        </w:rPr>
        <w:t xml:space="preserve"> (</w:t>
      </w:r>
      <w:r w:rsidR="00FD3E1F" w:rsidRPr="00F745C8">
        <w:rPr>
          <w:rFonts w:eastAsia="Calibri" w:cs="Arial"/>
        </w:rPr>
        <w:t>max.</w:t>
      </w:r>
      <w:r w:rsidRPr="00F745C8">
        <w:rPr>
          <w:rFonts w:eastAsia="Calibri" w:cs="Arial"/>
        </w:rPr>
        <w:t xml:space="preserve"> 3.000 caratteri)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B53E5" w:rsidRPr="00F745C8" w:rsidTr="00480B90">
        <w:trPr>
          <w:cantSplit/>
          <w:trHeight w:val="805"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578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 xml:space="preserve">Fornire il </w:t>
            </w:r>
            <w:r w:rsidR="002D4578" w:rsidRPr="00F745C8">
              <w:rPr>
                <w:rFonts w:ascii="Calibri" w:eastAsia="Times New Roman" w:hAnsi="Calibri" w:cs="Arial"/>
                <w:lang w:eastAsia="it-IT"/>
              </w:rPr>
              <w:t>profilo dell’impresa proponente, con la finalità di comprendere rispetto ai servizi della struttura di ricerca oggetto della domanda:</w:t>
            </w:r>
          </w:p>
          <w:p w:rsidR="00DB53E5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>- la capacità e le eventuali esperienze pregresse;</w:t>
            </w:r>
          </w:p>
          <w:p w:rsidR="00DB53E5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>-l’organizzazione (sia preesistente</w:t>
            </w:r>
            <w:r w:rsidR="00F745C8" w:rsidRPr="00F745C8">
              <w:rPr>
                <w:rFonts w:ascii="Calibri" w:eastAsia="Times New Roman" w:hAnsi="Calibri" w:cs="Arial"/>
                <w:lang w:eastAsia="it-IT"/>
              </w:rPr>
              <w:t>,</w:t>
            </w:r>
            <w:r w:rsidRPr="00F745C8">
              <w:rPr>
                <w:rFonts w:ascii="Calibri" w:eastAsia="Times New Roman" w:hAnsi="Calibri" w:cs="Arial"/>
                <w:lang w:eastAsia="it-IT"/>
              </w:rPr>
              <w:t xml:space="preserve"> sia nuova) per svilupparli e per sfruttarli industrialmente e commercialmente; </w:t>
            </w:r>
          </w:p>
          <w:p w:rsidR="00DB53E5" w:rsidRPr="00F745C8" w:rsidRDefault="00DB53E5" w:rsidP="0048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DB53E5" w:rsidRPr="00F745C8" w:rsidRDefault="00DB53E5" w:rsidP="00DB53E5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481865" w:rsidRDefault="00481865">
      <w:pPr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br w:type="page"/>
      </w:r>
    </w:p>
    <w:p w:rsidR="004F56D6" w:rsidRDefault="004F56D6" w:rsidP="004F56D6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bCs/>
          <w:lang w:eastAsia="it-IT"/>
        </w:rPr>
      </w:pPr>
      <w:r w:rsidRPr="005E08E7">
        <w:rPr>
          <w:rFonts w:ascii="Calibri" w:eastAsia="Times New Roman" w:hAnsi="Calibri" w:cs="Arial"/>
          <w:b/>
          <w:bCs/>
          <w:lang w:eastAsia="it-IT"/>
        </w:rPr>
        <w:lastRenderedPageBreak/>
        <w:t xml:space="preserve">Risorse coinvolte </w:t>
      </w:r>
      <w:r w:rsidRPr="005E08E7">
        <w:rPr>
          <w:rFonts w:ascii="Calibri" w:eastAsia="Times New Roman" w:hAnsi="Calibri" w:cs="Arial"/>
          <w:bCs/>
          <w:lang w:eastAsia="it-IT"/>
        </w:rPr>
        <w:t>(</w:t>
      </w:r>
      <w:proofErr w:type="spellStart"/>
      <w:r w:rsidRPr="005E08E7">
        <w:rPr>
          <w:rFonts w:ascii="Calibri" w:eastAsia="Times New Roman" w:hAnsi="Calibri" w:cs="Arial"/>
          <w:bCs/>
          <w:lang w:eastAsia="it-IT"/>
        </w:rPr>
        <w:t>max</w:t>
      </w:r>
      <w:proofErr w:type="spellEnd"/>
      <w:r w:rsidRPr="005E08E7">
        <w:rPr>
          <w:rFonts w:ascii="Calibri" w:eastAsia="Times New Roman" w:hAnsi="Calibri" w:cs="Arial"/>
          <w:bCs/>
          <w:lang w:eastAsia="it-IT"/>
        </w:rPr>
        <w:t xml:space="preserve"> 5.000 caratteri)</w:t>
      </w:r>
    </w:p>
    <w:p w:rsidR="00E23EB2" w:rsidRPr="005E08E7" w:rsidRDefault="00E23EB2" w:rsidP="004F56D6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4F56D6" w:rsidRPr="005E08E7" w:rsidRDefault="004F56D6" w:rsidP="004F56D6">
      <w:pPr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E08E7">
        <w:rPr>
          <w:rFonts w:eastAsia="Calibri" w:cs="Arial"/>
          <w:b/>
        </w:rPr>
        <w:t xml:space="preserve">Descrivere il piano occupazionale a seguito dell’investimento, specificando per ogni tipologia (come indicata </w:t>
      </w:r>
      <w:r w:rsidRPr="005E08E7">
        <w:rPr>
          <w:rFonts w:eastAsia="Calibri" w:cs="Arial"/>
        </w:rPr>
        <w:t xml:space="preserve">nella nota </w:t>
      </w:r>
      <w:r w:rsidR="00526419">
        <w:rPr>
          <w:rFonts w:eastAsia="Calibri" w:cs="Arial"/>
        </w:rPr>
        <w:t>6</w:t>
      </w:r>
      <w:r w:rsidRPr="005E08E7">
        <w:rPr>
          <w:rFonts w:eastAsia="Calibri" w:cs="Arial"/>
        </w:rPr>
        <w:t>) il titolo di studio e il numero delle unità.</w:t>
      </w:r>
      <w:r w:rsidRPr="005E08E7">
        <w:rPr>
          <w:rFonts w:eastAsia="Times New Roman" w:cs="Times New Roman"/>
          <w:lang w:eastAsia="it-IT"/>
        </w:rPr>
        <w:t xml:space="preserve"> </w:t>
      </w:r>
    </w:p>
    <w:p w:rsidR="004F56D6" w:rsidRPr="005E08E7" w:rsidRDefault="004F56D6" w:rsidP="004F56D6">
      <w:pPr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strike/>
          <w:lang w:eastAsia="it-IT"/>
        </w:rPr>
      </w:pPr>
      <w:r w:rsidRPr="005E08E7">
        <w:rPr>
          <w:rFonts w:eastAsia="Times New Roman" w:cs="Times New Roman"/>
          <w:lang w:eastAsia="it-IT"/>
        </w:rPr>
        <w:t>Riepilogare il piano secondo l’articolazione del seguente prospetto.</w:t>
      </w:r>
    </w:p>
    <w:p w:rsidR="004F56D6" w:rsidRPr="00C95EB1" w:rsidRDefault="004F56D6" w:rsidP="004F56D6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26419" w:rsidRPr="005E08E7" w:rsidTr="00481865">
        <w:trPr>
          <w:trHeight w:val="269"/>
        </w:trPr>
        <w:tc>
          <w:tcPr>
            <w:tcW w:w="4678" w:type="dxa"/>
            <w:vAlign w:val="center"/>
          </w:tcPr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</w:t>
            </w: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</w:tcPr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B</w:t>
            </w: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526419" w:rsidRPr="005E08E7" w:rsidTr="00481865">
        <w:trPr>
          <w:trHeight w:val="1363"/>
        </w:trPr>
        <w:tc>
          <w:tcPr>
            <w:tcW w:w="4678" w:type="dxa"/>
            <w:vAlign w:val="center"/>
          </w:tcPr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Indicare la tipologia</w:t>
            </w:r>
            <w:r w:rsidRPr="005E08E7">
              <w:rPr>
                <w:rFonts w:eastAsia="Times New Roman" w:cs="Arial"/>
                <w:sz w:val="18"/>
                <w:szCs w:val="18"/>
                <w:vertAlign w:val="superscript"/>
                <w:lang w:eastAsia="it-IT"/>
              </w:rPr>
              <w:footnoteReference w:id="6"/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degli addetti (esistenti e nuovi)   coinvolti nella struttura di rice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rca e per ciascuna tipologia il</w:t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numero totale </w:t>
            </w: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</w:tcPr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Indicare per ciascuna tipologia degli addetti coinvolti nel centro di ricerca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il numero (in ULA</w:t>
            </w:r>
            <w:r w:rsidRPr="005E08E7">
              <w:rPr>
                <w:rFonts w:eastAsia="Times New Roman" w:cs="Arial"/>
                <w:vertAlign w:val="superscript"/>
                <w:lang w:eastAsia="it-IT"/>
              </w:rPr>
              <w:footnoteReference w:id="7"/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  <w:p w:rsidR="00526419" w:rsidRPr="005E08E7" w:rsidRDefault="00526419" w:rsidP="00C44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dei nuovi </w:t>
            </w:r>
            <w:r w:rsidRPr="005E08E7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addetti</w:t>
            </w:r>
            <w:r w:rsidRPr="005E08E7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a tempo indeterminato  </w:t>
            </w:r>
          </w:p>
        </w:tc>
      </w:tr>
      <w:tr w:rsidR="00526419" w:rsidRPr="005E08E7" w:rsidTr="00481865">
        <w:tc>
          <w:tcPr>
            <w:tcW w:w="4678" w:type="dxa"/>
            <w:vAlign w:val="center"/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 xml:space="preserve">n. xx personale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 xml:space="preserve">non laureato  </w:t>
            </w:r>
            <w:r w:rsidRPr="005E08E7">
              <w:rPr>
                <w:rFonts w:eastAsia="Times New Roman" w:cs="Times New Roman"/>
                <w:bCs/>
                <w:lang w:eastAsia="it-IT"/>
              </w:rPr>
              <w:t>con funzione ..</w:t>
            </w:r>
          </w:p>
        </w:tc>
        <w:tc>
          <w:tcPr>
            <w:tcW w:w="4961" w:type="dxa"/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personale non laureato: n. xx ULA</w:t>
            </w:r>
          </w:p>
        </w:tc>
      </w:tr>
      <w:tr w:rsidR="00526419" w:rsidRPr="005E08E7" w:rsidTr="00481865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n. xx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>personale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Pr="005E08E7">
              <w:rPr>
                <w:rFonts w:eastAsia="Times New Roman" w:cs="Times New Roman"/>
                <w:b/>
                <w:bCs/>
                <w:lang w:eastAsia="it-IT"/>
              </w:rPr>
              <w:t>laureato</w:t>
            </w:r>
            <w:r w:rsidRPr="005E08E7">
              <w:rPr>
                <w:rFonts w:eastAsia="Times New Roman" w:cs="Times New Roman"/>
                <w:bCs/>
                <w:lang w:eastAsia="it-IT"/>
              </w:rPr>
              <w:t xml:space="preserve"> con funzione di..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personale laureato: n. xx ULA</w:t>
            </w:r>
          </w:p>
        </w:tc>
      </w:tr>
      <w:tr w:rsidR="00526419" w:rsidRPr="005E08E7" w:rsidTr="00481865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>…………………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……………………..</w:t>
            </w:r>
          </w:p>
        </w:tc>
      </w:tr>
      <w:tr w:rsidR="00526419" w:rsidRPr="005E08E7" w:rsidTr="00481865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5E08E7">
              <w:rPr>
                <w:rFonts w:eastAsia="Times New Roman" w:cs="Times New Roman"/>
                <w:bCs/>
                <w:lang w:eastAsia="it-IT"/>
              </w:rPr>
              <w:t>xx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26419" w:rsidRPr="005E08E7" w:rsidRDefault="00526419" w:rsidP="00C44C2B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5E08E7">
              <w:rPr>
                <w:rFonts w:eastAsia="Times New Roman" w:cs="Times New Roman"/>
                <w:b/>
                <w:lang w:eastAsia="it-IT"/>
              </w:rPr>
              <w:t>xx</w:t>
            </w:r>
          </w:p>
        </w:tc>
      </w:tr>
    </w:tbl>
    <w:p w:rsidR="004F56D6" w:rsidRDefault="004F56D6" w:rsidP="004F56D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it-IT"/>
        </w:rPr>
      </w:pPr>
    </w:p>
    <w:p w:rsidR="004F56D6" w:rsidRPr="005E08E7" w:rsidRDefault="004F56D6" w:rsidP="004F56D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hAnsi="Calibri" w:cs="Arial"/>
          <w:iCs/>
        </w:rPr>
      </w:pPr>
      <w:r w:rsidRPr="005E08E7">
        <w:rPr>
          <w:rFonts w:ascii="Calibri" w:eastAsia="Times New Roman" w:hAnsi="Calibri" w:cs="Arial"/>
          <w:b/>
          <w:sz w:val="20"/>
          <w:lang w:eastAsia="it-IT"/>
        </w:rPr>
        <w:t xml:space="preserve">NB </w:t>
      </w:r>
      <w:r w:rsidRPr="005E08E7">
        <w:rPr>
          <w:rFonts w:ascii="Calibri" w:hAnsi="Calibri" w:cs="Arial"/>
          <w:iCs/>
        </w:rPr>
        <w:t xml:space="preserve">Riportare nella colonna B del prospetto </w:t>
      </w:r>
      <w:r w:rsidRPr="005E08E7">
        <w:rPr>
          <w:rFonts w:ascii="Calibri" w:hAnsi="Calibri" w:cs="Arial"/>
          <w:b/>
          <w:iCs/>
        </w:rPr>
        <w:t>solo gli addetti nuovi</w:t>
      </w:r>
      <w:r w:rsidRPr="005E08E7">
        <w:rPr>
          <w:rFonts w:ascii="Calibri" w:hAnsi="Calibri" w:cs="Arial"/>
          <w:iCs/>
        </w:rPr>
        <w:t xml:space="preserve"> (in ULA) direttamente connesse al progetto  del centro  ricerca. Pertanto, i</w:t>
      </w:r>
      <w:r w:rsidRPr="005E08E7">
        <w:rPr>
          <w:lang w:eastAsia="it-IT"/>
        </w:rPr>
        <w:t xml:space="preserve">l totale della colonna B, </w:t>
      </w:r>
      <w:r w:rsidRPr="005E08E7">
        <w:rPr>
          <w:rFonts w:ascii="Calibri" w:hAnsi="Calibri" w:cs="Arial"/>
          <w:iCs/>
        </w:rPr>
        <w:t>sommato a quello eventualmente indicato nella corrispondente colonna C della scheda descrittiva “ricerca e sviluppo” e alle eventuali assunzioni di lavoratori svantaggiati e disabili (espressi in ULA) nell’apposita scheda descrittiva, deve</w:t>
      </w:r>
      <w:r w:rsidRPr="005E08E7">
        <w:rPr>
          <w:lang w:eastAsia="it-IT"/>
        </w:rPr>
        <w:t xml:space="preserve"> coincidere con il n. di ULA indicate nel modulo di domanda che il soggetto proponente si è impegnato ad assumere entro la fine dell’anno a regime. </w:t>
      </w:r>
    </w:p>
    <w:p w:rsidR="0074290E" w:rsidRDefault="0074290E" w:rsidP="00481865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E71C63" w:rsidRPr="00F745C8" w:rsidRDefault="00E71C63" w:rsidP="00E71C63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Collaborazioni con laboratori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>2.000 caratteri)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3119"/>
        <w:gridCol w:w="1134"/>
        <w:gridCol w:w="992"/>
        <w:gridCol w:w="1559"/>
      </w:tblGrid>
      <w:tr w:rsidR="00E71C63" w:rsidRPr="00F745C8" w:rsidTr="001F6CFC">
        <w:tc>
          <w:tcPr>
            <w:tcW w:w="9639" w:type="dxa"/>
            <w:gridSpan w:val="5"/>
          </w:tcPr>
          <w:p w:rsidR="00E71C63" w:rsidRPr="00F745C8" w:rsidRDefault="00E71C63" w:rsidP="001F6CFC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Descrivere eventuali laboratori/centri di ricerca che collaboreranno alla realizzazione del</w:t>
            </w:r>
            <w:r w:rsidR="00DE673D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 Centro di Ricerca</w:t>
            </w: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, specificandone il ruolo e le fasi in cui saranno coinvolti e le competenze che apporteranno.</w:t>
            </w:r>
          </w:p>
          <w:p w:rsidR="00E71C63" w:rsidRPr="00F745C8" w:rsidRDefault="00E71C63" w:rsidP="001F6CFC">
            <w:pPr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Denominazione laboratorio ed eventuale ente di appartenenza</w:t>
            </w:r>
          </w:p>
        </w:tc>
        <w:tc>
          <w:tcPr>
            <w:tcW w:w="3119" w:type="dxa"/>
          </w:tcPr>
          <w:p w:rsidR="00E71C63" w:rsidRPr="00F745C8" w:rsidRDefault="00E71C63" w:rsidP="00DE673D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Attività previste nel</w:t>
            </w:r>
            <w:r w:rsidR="00DE673D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Centro</w:t>
            </w: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Rete Alta Tecnologia (SI/NO)</w:t>
            </w: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D56AB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Totale gg. persona</w:t>
            </w: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Costo previsto</w:t>
            </w: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E71C63" w:rsidRPr="00F745C8" w:rsidRDefault="00E71C63" w:rsidP="00E71C63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E71C63" w:rsidRPr="00F745C8" w:rsidRDefault="00E71C63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483B71" w:rsidRPr="00F745C8" w:rsidRDefault="00394B5C" w:rsidP="00394B5C">
      <w:pPr>
        <w:pStyle w:val="Titolo2"/>
        <w:rPr>
          <w:rFonts w:eastAsia="Calibri"/>
        </w:rPr>
      </w:pPr>
      <w:bookmarkStart w:id="5" w:name="_Toc500304625"/>
      <w:r w:rsidRPr="00F745C8">
        <w:rPr>
          <w:rFonts w:eastAsia="Calibri"/>
        </w:rPr>
        <w:t>PIANO DI GESTIONE  DELLA STRUTTURA</w:t>
      </w:r>
      <w:bookmarkEnd w:id="5"/>
      <w:r w:rsidRPr="00F745C8">
        <w:rPr>
          <w:rFonts w:eastAsia="Calibri"/>
        </w:rPr>
        <w:t xml:space="preserve"> </w:t>
      </w:r>
    </w:p>
    <w:p w:rsidR="00FC012B" w:rsidRPr="00F745C8" w:rsidRDefault="00FC012B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F15932" w:rsidRPr="00F745C8" w:rsidRDefault="00483B71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Al fine di dimostrare con chiarezza </w:t>
      </w:r>
      <w:r w:rsidRPr="00F745C8">
        <w:rPr>
          <w:rFonts w:ascii="Calibri" w:eastAsia="Times New Roman" w:hAnsi="Calibri" w:cs="Arial"/>
          <w:bCs/>
          <w:u w:val="single"/>
          <w:lang w:eastAsia="it-IT"/>
        </w:rPr>
        <w:t>l’autonomia della struttura anche sotto il profilo gestionale (in termini di unità di business)  rispetto al resto delle attività dell’azienda</w:t>
      </w:r>
      <w:r w:rsidRPr="00F745C8">
        <w:rPr>
          <w:rFonts w:ascii="Calibri" w:eastAsia="Times New Roman" w:hAnsi="Calibri" w:cs="Arial"/>
          <w:bCs/>
          <w:lang w:eastAsia="it-IT"/>
        </w:rPr>
        <w:t xml:space="preserve"> e che l'accesso al</w:t>
      </w:r>
      <w:r w:rsidR="00D011A4">
        <w:rPr>
          <w:rFonts w:ascii="Calibri" w:eastAsia="Times New Roman" w:hAnsi="Calibri" w:cs="Arial"/>
          <w:bCs/>
          <w:lang w:eastAsia="it-IT"/>
        </w:rPr>
        <w:t xml:space="preserve"> Centro </w:t>
      </w:r>
      <w:r w:rsidRPr="00F745C8">
        <w:rPr>
          <w:rFonts w:ascii="Calibri" w:eastAsia="Times New Roman" w:hAnsi="Calibri" w:cs="Arial"/>
          <w:bCs/>
          <w:lang w:eastAsia="it-IT"/>
        </w:rPr>
        <w:t xml:space="preserve">sia aperto a più utenti </w:t>
      </w:r>
      <w:r w:rsidR="00DE673D">
        <w:rPr>
          <w:rFonts w:ascii="Calibri" w:eastAsia="Times New Roman" w:hAnsi="Calibri" w:cs="Arial"/>
          <w:bCs/>
          <w:lang w:eastAsia="it-IT"/>
        </w:rPr>
        <w:t xml:space="preserve">(imprese,  laboratori , centri di ricerca, etc.) </w:t>
      </w:r>
      <w:r w:rsidRPr="00F745C8">
        <w:rPr>
          <w:rFonts w:ascii="Calibri" w:eastAsia="Times New Roman" w:hAnsi="Calibri" w:cs="Arial"/>
          <w:bCs/>
          <w:lang w:eastAsia="it-IT"/>
        </w:rPr>
        <w:t xml:space="preserve">e concesso in modo trasparente e non discriminatorio, secondo quanto previsto dal bando ai sensi della definizione di cui all’articolo 26, comma 4, </w:t>
      </w:r>
      <w:r w:rsidR="00DE673D">
        <w:rPr>
          <w:rFonts w:ascii="Calibri" w:eastAsia="Times New Roman" w:hAnsi="Calibri" w:cs="Arial"/>
          <w:bCs/>
          <w:lang w:eastAsia="it-IT"/>
        </w:rPr>
        <w:t>e</w:t>
      </w:r>
      <w:r w:rsidR="00DE673D" w:rsidRPr="00481865">
        <w:rPr>
          <w:rFonts w:ascii="Calibri" w:eastAsia="Times New Roman" w:hAnsi="Calibri" w:cs="Arial"/>
          <w:bCs/>
          <w:lang w:eastAsia="it-IT"/>
        </w:rPr>
        <w:t xml:space="preserve"> dell’articolo 2, punto 91, del GBER</w:t>
      </w:r>
      <w:r w:rsidRPr="00F745C8">
        <w:rPr>
          <w:rFonts w:ascii="Calibri" w:eastAsia="Times New Roman" w:hAnsi="Calibri" w:cs="Arial"/>
          <w:bCs/>
          <w:lang w:eastAsia="it-IT"/>
        </w:rPr>
        <w:t>, descrivere quanto di seguito richiesto</w:t>
      </w:r>
      <w:r w:rsidR="00353B8E" w:rsidRPr="00F745C8">
        <w:rPr>
          <w:rFonts w:ascii="Calibri" w:eastAsia="Times New Roman" w:hAnsi="Calibri" w:cs="Arial"/>
          <w:bCs/>
          <w:lang w:eastAsia="it-IT"/>
        </w:rPr>
        <w:t>.</w:t>
      </w:r>
    </w:p>
    <w:p w:rsidR="008577D0" w:rsidRPr="00F745C8" w:rsidRDefault="008577D0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8577D0" w:rsidRPr="00F745C8" w:rsidRDefault="008577D0" w:rsidP="008577D0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lastRenderedPageBreak/>
        <w:t xml:space="preserve">Organizzazione dei servizi per l’accesso alla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FC012B" w:rsidRPr="00F745C8" w:rsidRDefault="00FC012B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8577D0" w:rsidRPr="00F745C8" w:rsidRDefault="008577D0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Descrivere in maniera puntuale:</w:t>
      </w:r>
    </w:p>
    <w:p w:rsidR="00294919" w:rsidRPr="00F745C8" w:rsidRDefault="00FC012B" w:rsidP="00FC012B">
      <w:pPr>
        <w:pStyle w:val="Paragrafoelenco"/>
        <w:numPr>
          <w:ilvl w:val="0"/>
          <w:numId w:val="6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le principali fasi che caratterizzano il ciclo di erogazione dei servizi della stru</w:t>
      </w:r>
      <w:r w:rsidR="009069F3" w:rsidRPr="00F745C8">
        <w:rPr>
          <w:rFonts w:ascii="Calibri" w:eastAsia="Times New Roman" w:hAnsi="Calibri" w:cs="Arial"/>
          <w:bCs/>
          <w:lang w:eastAsia="it-IT"/>
        </w:rPr>
        <w:t>t</w:t>
      </w:r>
      <w:r w:rsidRPr="00F745C8">
        <w:rPr>
          <w:rFonts w:ascii="Calibri" w:eastAsia="Times New Roman" w:hAnsi="Calibri" w:cs="Arial"/>
          <w:bCs/>
          <w:lang w:eastAsia="it-IT"/>
        </w:rPr>
        <w:t>tura di ricerca</w:t>
      </w:r>
      <w:r w:rsidR="006451D6" w:rsidRPr="00F745C8">
        <w:rPr>
          <w:rFonts w:ascii="Calibri" w:eastAsia="Times New Roman" w:hAnsi="Calibri" w:cs="Arial"/>
          <w:bCs/>
          <w:lang w:eastAsia="it-IT"/>
        </w:rPr>
        <w:t>;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F15932" w:rsidRPr="00F745C8" w:rsidRDefault="00F15932" w:rsidP="008577D0">
      <w:pPr>
        <w:pStyle w:val="Paragrafoelenco"/>
        <w:tabs>
          <w:tab w:val="left" w:pos="434"/>
          <w:tab w:val="left" w:pos="439"/>
        </w:tabs>
        <w:spacing w:after="0" w:line="240" w:lineRule="auto"/>
        <w:ind w:left="814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F15932" w:rsidRPr="00F745C8" w:rsidTr="0051480A">
        <w:tc>
          <w:tcPr>
            <w:tcW w:w="1927" w:type="dxa"/>
            <w:vAlign w:val="center"/>
          </w:tcPr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Denominazione</w:t>
            </w: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del  servizio</w:t>
            </w:r>
          </w:p>
        </w:tc>
        <w:tc>
          <w:tcPr>
            <w:tcW w:w="7712" w:type="dxa"/>
            <w:vAlign w:val="center"/>
          </w:tcPr>
          <w:p w:rsidR="00F15932" w:rsidRPr="00F745C8" w:rsidRDefault="00F15932" w:rsidP="0051480A">
            <w:pPr>
              <w:tabs>
                <w:tab w:val="left" w:pos="434"/>
                <w:tab w:val="left" w:pos="4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Principali </w:t>
            </w:r>
            <w:r w:rsidR="006C7582"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f</w:t>
            </w:r>
            <w:r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asi lavorative che caratterizzano il ciclo di erogazione dei servizi</w:t>
            </w: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rPr>
          <w:trHeight w:val="70"/>
        </w:trPr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15932" w:rsidRPr="00F745C8" w:rsidRDefault="00F15932" w:rsidP="00F15932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353B8E" w:rsidRPr="00F745C8" w:rsidRDefault="00FC012B" w:rsidP="00F15932">
      <w:pPr>
        <w:pStyle w:val="Paragrafoelenco"/>
        <w:numPr>
          <w:ilvl w:val="0"/>
          <w:numId w:val="6"/>
        </w:num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le tipologie di utenza (</w:t>
      </w:r>
      <w:r w:rsidR="00353B8E" w:rsidRPr="00F745C8">
        <w:rPr>
          <w:rFonts w:ascii="Calibri" w:eastAsia="Times New Roman" w:hAnsi="Calibri" w:cs="Arial"/>
          <w:bCs/>
          <w:lang w:eastAsia="it-IT"/>
        </w:rPr>
        <w:t>imprese e</w:t>
      </w:r>
      <w:r w:rsidRPr="00F745C8">
        <w:rPr>
          <w:rFonts w:ascii="Calibri" w:eastAsia="Times New Roman" w:hAnsi="Calibri" w:cs="Arial"/>
          <w:bCs/>
          <w:lang w:eastAsia="it-IT"/>
        </w:rPr>
        <w:t xml:space="preserve">/o </w:t>
      </w:r>
      <w:r w:rsidR="00353B8E" w:rsidRPr="00F745C8">
        <w:rPr>
          <w:rFonts w:ascii="Calibri" w:eastAsia="Times New Roman" w:hAnsi="Calibri" w:cs="Arial"/>
          <w:bCs/>
          <w:lang w:eastAsia="it-IT"/>
        </w:rPr>
        <w:t xml:space="preserve"> altri sog</w:t>
      </w:r>
      <w:r w:rsidR="005F35F0" w:rsidRPr="00F745C8">
        <w:rPr>
          <w:rFonts w:ascii="Calibri" w:eastAsia="Times New Roman" w:hAnsi="Calibri" w:cs="Arial"/>
          <w:bCs/>
          <w:lang w:eastAsia="it-IT"/>
        </w:rPr>
        <w:t>ge</w:t>
      </w:r>
      <w:r w:rsidR="008577D0" w:rsidRPr="00F745C8">
        <w:rPr>
          <w:rFonts w:ascii="Calibri" w:eastAsia="Times New Roman" w:hAnsi="Calibri" w:cs="Arial"/>
          <w:bCs/>
          <w:lang w:eastAsia="it-IT"/>
        </w:rPr>
        <w:t>tti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 a cui i servizi sono rivolti</w:t>
      </w:r>
      <w:r w:rsidRPr="00F745C8">
        <w:rPr>
          <w:rFonts w:ascii="Calibri" w:eastAsia="Times New Roman" w:hAnsi="Calibri" w:cs="Arial"/>
          <w:bCs/>
          <w:lang w:eastAsia="it-IT"/>
        </w:rPr>
        <w:t>)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353B8E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specificando  i settori e le filiere di  appartenenza e le principali aree geografiche (anche straniere) di provenienza;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F15932" w:rsidRPr="00F745C8" w:rsidTr="00480B90">
        <w:tc>
          <w:tcPr>
            <w:tcW w:w="1927" w:type="dxa"/>
          </w:tcPr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Denominazione </w:t>
            </w:r>
          </w:p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  servizio </w:t>
            </w:r>
          </w:p>
        </w:tc>
        <w:tc>
          <w:tcPr>
            <w:tcW w:w="7712" w:type="dxa"/>
            <w:vAlign w:val="center"/>
          </w:tcPr>
          <w:p w:rsidR="00F15932" w:rsidRPr="00F745C8" w:rsidRDefault="00D56AB0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  <w:r w:rsidRPr="00EC473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Tipo di utenza del servizio (target di riferimento)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in riferimento al mercato indicato </w:t>
            </w: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rPr>
          <w:trHeight w:val="70"/>
        </w:trPr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15932" w:rsidRPr="00F745C8" w:rsidRDefault="00F15932" w:rsidP="00F15932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6C7582" w:rsidRPr="00F745C8" w:rsidRDefault="006C7582" w:rsidP="006C758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Organigramma della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3.000 caratteri)</w:t>
      </w:r>
    </w:p>
    <w:p w:rsidR="001913D2" w:rsidRPr="00F745C8" w:rsidRDefault="001913D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Cs/>
          <w:lang w:eastAsia="it-IT"/>
        </w:rPr>
      </w:pPr>
    </w:p>
    <w:p w:rsidR="006C7582" w:rsidRPr="00F745C8" w:rsidRDefault="006C758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Per spiegare il funzionamento della struttura,  riportare nella seguente tabella </w:t>
      </w:r>
      <w:r w:rsidRPr="00F745C8">
        <w:rPr>
          <w:rFonts w:ascii="Calibri" w:eastAsia="Times New Roman" w:hAnsi="Calibri" w:cs="Arial"/>
          <w:b/>
          <w:bCs/>
          <w:lang w:eastAsia="it-IT"/>
        </w:rPr>
        <w:t>il personale impegnato nella struttura</w:t>
      </w:r>
      <w:r w:rsidRPr="00F745C8">
        <w:rPr>
          <w:rFonts w:ascii="Calibri" w:eastAsia="Times New Roman" w:hAnsi="Calibri" w:cs="Arial"/>
          <w:bCs/>
          <w:lang w:eastAsia="it-IT"/>
        </w:rPr>
        <w:t xml:space="preserve"> di ricerca</w:t>
      </w:r>
      <w:r w:rsidR="00F745C8">
        <w:rPr>
          <w:rFonts w:ascii="Calibri" w:eastAsia="Times New Roman" w:hAnsi="Calibri" w:cs="Arial"/>
          <w:bCs/>
          <w:lang w:eastAsia="it-IT"/>
        </w:rPr>
        <w:t>,</w:t>
      </w:r>
      <w:r w:rsidRPr="00F745C8">
        <w:rPr>
          <w:rFonts w:ascii="Calibri" w:eastAsia="Times New Roman" w:hAnsi="Calibri" w:cs="Arial"/>
          <w:bCs/>
          <w:lang w:eastAsia="it-IT"/>
        </w:rPr>
        <w:t xml:space="preserve"> specificando oltre al numero la responsabilità e il ruolo specifico</w:t>
      </w:r>
    </w:p>
    <w:p w:rsidR="006C7582" w:rsidRPr="00F745C8" w:rsidRDefault="006C758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551"/>
        <w:gridCol w:w="2127"/>
        <w:gridCol w:w="2126"/>
      </w:tblGrid>
      <w:tr w:rsidR="006C7582" w:rsidRPr="00F745C8" w:rsidTr="001F6CFC">
        <w:tc>
          <w:tcPr>
            <w:tcW w:w="993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Numero 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risorse</w:t>
            </w:r>
          </w:p>
        </w:tc>
        <w:tc>
          <w:tcPr>
            <w:tcW w:w="2126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Responsabilità 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della risorsa </w:t>
            </w:r>
          </w:p>
        </w:tc>
        <w:tc>
          <w:tcPr>
            <w:tcW w:w="2551" w:type="dxa"/>
            <w:vAlign w:val="center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Ruolo all’interno della struttura risorsa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(descrizione)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C012B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Servizio </w:t>
            </w:r>
          </w:p>
          <w:p w:rsidR="006C7582" w:rsidRPr="00805B65" w:rsidRDefault="00FC012B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di riferimento </w:t>
            </w:r>
          </w:p>
        </w:tc>
        <w:tc>
          <w:tcPr>
            <w:tcW w:w="2126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Fase lavorativa del ciclo di erogazione dei servizi </w:t>
            </w:r>
          </w:p>
          <w:p w:rsidR="006C7582" w:rsidRPr="00F745C8" w:rsidRDefault="006C7582" w:rsidP="00FC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 cui la risorsa  </w:t>
            </w:r>
            <w:r w:rsidR="00FC012B"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è impegnata</w:t>
            </w: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i/>
                <w:strike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  <w:t xml:space="preserve">Es. Responsabile, tecnico, ricercatore, altro da specificare </w:t>
            </w: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C012B" w:rsidRPr="00F745C8" w:rsidRDefault="00FC012B" w:rsidP="006C7582">
      <w:pPr>
        <w:pStyle w:val="Titolo2"/>
        <w:rPr>
          <w:rFonts w:eastAsia="Calibri"/>
        </w:rPr>
      </w:pPr>
    </w:p>
    <w:p w:rsidR="00E71C63" w:rsidRPr="00F745C8" w:rsidRDefault="008535CB" w:rsidP="006C7582">
      <w:pPr>
        <w:pStyle w:val="Titolo2"/>
        <w:rPr>
          <w:rFonts w:eastAsia="Calibri"/>
        </w:rPr>
      </w:pPr>
      <w:bookmarkStart w:id="6" w:name="_Toc500304626"/>
      <w:r w:rsidRPr="00F745C8">
        <w:rPr>
          <w:rFonts w:eastAsia="Calibri"/>
        </w:rPr>
        <w:t xml:space="preserve">PREVISIONI DI VENDITA E </w:t>
      </w:r>
      <w:r w:rsidR="006C7582" w:rsidRPr="00F745C8">
        <w:rPr>
          <w:rFonts w:eastAsia="Calibri"/>
        </w:rPr>
        <w:t>PIANO ECONOMICO</w:t>
      </w:r>
      <w:bookmarkEnd w:id="6"/>
      <w:r w:rsidR="006C7582" w:rsidRPr="00F745C8">
        <w:rPr>
          <w:rFonts w:eastAsia="Calibri"/>
        </w:rPr>
        <w:t xml:space="preserve"> </w:t>
      </w:r>
    </w:p>
    <w:p w:rsidR="006C7582" w:rsidRPr="00F745C8" w:rsidRDefault="006C7582" w:rsidP="006C7582">
      <w:pPr>
        <w:pStyle w:val="Titolo2"/>
        <w:rPr>
          <w:rFonts w:eastAsia="Calibri"/>
        </w:rPr>
      </w:pPr>
      <w:r w:rsidRPr="00F745C8">
        <w:rPr>
          <w:rFonts w:eastAsia="Calibri"/>
        </w:rPr>
        <w:t xml:space="preserve"> </w:t>
      </w:r>
    </w:p>
    <w:p w:rsidR="00E71C63" w:rsidRPr="00F745C8" w:rsidRDefault="00E71C63" w:rsidP="00E71C63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Mercato di riferimento e strategie di vendita e/o erogazione dei servizi  </w:t>
      </w:r>
      <w:r w:rsidR="00D07DAF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D07DAF"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1913D2" w:rsidRPr="00F745C8" w:rsidRDefault="001913D2" w:rsidP="001913D2">
      <w:pPr>
        <w:tabs>
          <w:tab w:val="left" w:pos="434"/>
          <w:tab w:val="right" w:pos="5188"/>
          <w:tab w:val="left" w:pos="439"/>
        </w:tabs>
        <w:spacing w:after="0" w:line="240" w:lineRule="auto"/>
        <w:ind w:left="340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E71C63" w:rsidRPr="00F745C8" w:rsidRDefault="00E71C63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Indicare lo scenario competitivo: mercato di riferimento (situazione attuale e trend), fattori critici di successo, principali competitor, posizionamento del</w:t>
      </w:r>
      <w:r w:rsidR="00D07DAF" w:rsidRPr="00F745C8">
        <w:rPr>
          <w:rFonts w:ascii="Calibri" w:eastAsia="Times New Roman" w:hAnsi="Calibri" w:cs="Arial"/>
          <w:bCs/>
          <w:lang w:eastAsia="it-IT"/>
        </w:rPr>
        <w:t>l’azienda, principali fornitori;</w:t>
      </w:r>
    </w:p>
    <w:p w:rsidR="00E71C63" w:rsidRPr="00F745C8" w:rsidRDefault="00E71C63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Descrivere le strategie commerciali che si intendono perseguire in termini di posizionamento del </w:t>
      </w:r>
      <w:r w:rsidR="00FD5D7B" w:rsidRPr="00F745C8">
        <w:rPr>
          <w:rFonts w:ascii="Calibri" w:eastAsia="Times New Roman" w:hAnsi="Calibri" w:cs="Arial"/>
          <w:bCs/>
          <w:lang w:eastAsia="it-IT"/>
        </w:rPr>
        <w:t>servizio</w:t>
      </w:r>
      <w:r w:rsidRPr="00F745C8">
        <w:rPr>
          <w:rFonts w:ascii="Calibri" w:eastAsia="Times New Roman" w:hAnsi="Calibri" w:cs="Arial"/>
          <w:bCs/>
          <w:lang w:eastAsia="it-IT"/>
        </w:rPr>
        <w:t>, politica dei prezzi di vendita, canali/rete di distribuzione da utilizzare, eventuali azioni promozionali e pubblicitarie con</w:t>
      </w:r>
      <w:r w:rsidRPr="00F745C8">
        <w:rPr>
          <w:rFonts w:ascii="Verdana" w:hAnsi="Verdana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>indicazione dei relativi costi</w:t>
      </w:r>
      <w:r w:rsidR="000A5F6B">
        <w:rPr>
          <w:rFonts w:ascii="Calibri" w:eastAsia="Times New Roman" w:hAnsi="Calibri" w:cs="Arial"/>
          <w:bCs/>
          <w:lang w:eastAsia="it-IT"/>
        </w:rPr>
        <w:t>;</w:t>
      </w:r>
    </w:p>
    <w:p w:rsidR="00E71C63" w:rsidRPr="00F745C8" w:rsidRDefault="000A5F6B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Descrivere l</w:t>
      </w:r>
      <w:r w:rsidR="00E71C63" w:rsidRPr="00F745C8">
        <w:rPr>
          <w:rFonts w:ascii="Calibri" w:eastAsia="Times New Roman" w:hAnsi="Calibri" w:cs="Arial"/>
          <w:bCs/>
          <w:lang w:eastAsia="it-IT"/>
        </w:rPr>
        <w:t>’applicazione di nuovi metodi organizzativi nelle pratiche e strategie  commerciali dei servizi ch</w:t>
      </w:r>
      <w:r w:rsidR="00FD5D7B" w:rsidRPr="00F745C8">
        <w:rPr>
          <w:rFonts w:ascii="Calibri" w:eastAsia="Times New Roman" w:hAnsi="Calibri" w:cs="Arial"/>
          <w:bCs/>
          <w:lang w:eastAsia="it-IT"/>
        </w:rPr>
        <w:t>e si prevede di erogare</w:t>
      </w:r>
      <w:r>
        <w:rPr>
          <w:rFonts w:ascii="Calibri" w:eastAsia="Times New Roman" w:hAnsi="Calibri" w:cs="Arial"/>
          <w:bCs/>
          <w:lang w:eastAsia="it-IT"/>
        </w:rPr>
        <w:t>;</w:t>
      </w:r>
    </w:p>
    <w:p w:rsidR="00E71C63" w:rsidRPr="00F745C8" w:rsidRDefault="000A5F6B" w:rsidP="00E71C63">
      <w:pPr>
        <w:pStyle w:val="Paragrafoelenco"/>
        <w:numPr>
          <w:ilvl w:val="0"/>
          <w:numId w:val="6"/>
        </w:num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lastRenderedPageBreak/>
        <w:t>Descrivere l</w:t>
      </w:r>
      <w:r w:rsidR="00E71C63" w:rsidRPr="00F745C8">
        <w:rPr>
          <w:rFonts w:ascii="Calibri" w:eastAsia="Times New Roman" w:hAnsi="Calibri" w:cs="Arial"/>
          <w:bCs/>
          <w:lang w:eastAsia="it-IT"/>
        </w:rPr>
        <w:t>e relazioni esterne e le azioni di marketing attraverso le quali si prevede di raggiungere il mercato di riferimento definito</w:t>
      </w:r>
      <w:r>
        <w:rPr>
          <w:rFonts w:ascii="Calibri" w:eastAsia="Times New Roman" w:hAnsi="Calibri" w:cs="Arial"/>
          <w:bCs/>
          <w:lang w:eastAsia="it-IT"/>
        </w:rPr>
        <w:t>.</w:t>
      </w:r>
      <w:r w:rsidR="00E71C63"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6C7582" w:rsidRPr="00F745C8" w:rsidRDefault="006C7582" w:rsidP="006C7582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F15932" w:rsidRPr="00F745C8" w:rsidRDefault="00F15932" w:rsidP="001913D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Le previsioni di vendita e capacità </w:t>
      </w:r>
      <w:r w:rsidR="006243B8" w:rsidRPr="00F745C8">
        <w:rPr>
          <w:rFonts w:ascii="Calibri" w:eastAsia="Times New Roman" w:hAnsi="Calibri" w:cs="Arial"/>
          <w:b/>
          <w:bCs/>
          <w:lang w:eastAsia="it-IT"/>
        </w:rPr>
        <w:t xml:space="preserve">di erogazione dei servizi </w:t>
      </w:r>
      <w:r w:rsidR="006243B8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6243B8" w:rsidRPr="00F745C8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p w:rsidR="001913D2" w:rsidRPr="00F745C8" w:rsidRDefault="001913D2" w:rsidP="001913D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F15932" w:rsidRPr="00F745C8" w:rsidRDefault="00F15932" w:rsidP="00EC65F0">
      <w:pPr>
        <w:tabs>
          <w:tab w:val="left" w:pos="0"/>
          <w:tab w:val="left" w:pos="135"/>
        </w:tabs>
        <w:spacing w:after="0" w:line="240" w:lineRule="auto"/>
        <w:jc w:val="both"/>
      </w:pPr>
      <w:r w:rsidRPr="00F745C8">
        <w:t xml:space="preserve">Indicare le previsioni di evoluzione dei ricavi esplicitando </w:t>
      </w:r>
      <w:r w:rsidR="00FD5D7B" w:rsidRPr="00F745C8">
        <w:t>i criteri di stima</w:t>
      </w:r>
    </w:p>
    <w:p w:rsidR="00EC65F0" w:rsidRPr="00F745C8" w:rsidRDefault="00EC65F0" w:rsidP="00EC65F0">
      <w:pPr>
        <w:tabs>
          <w:tab w:val="left" w:pos="0"/>
          <w:tab w:val="left" w:pos="135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0"/>
        <w:gridCol w:w="1248"/>
        <w:gridCol w:w="1248"/>
        <w:gridCol w:w="1381"/>
        <w:gridCol w:w="1587"/>
      </w:tblGrid>
      <w:tr w:rsidR="00F15932" w:rsidRPr="00F745C8" w:rsidTr="001A13A0">
        <w:trPr>
          <w:cantSplit/>
        </w:trPr>
        <w:tc>
          <w:tcPr>
            <w:tcW w:w="9778" w:type="dxa"/>
            <w:gridSpan w:val="6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F745C8">
              <w:rPr>
                <w:b/>
                <w:bCs/>
                <w:i/>
                <w:iCs/>
              </w:rPr>
              <w:t xml:space="preserve">PREVISIONI DELLE VENDITE </w:t>
            </w:r>
            <w:r w:rsidRPr="00805B65">
              <w:rPr>
                <w:b/>
                <w:bCs/>
                <w:i/>
                <w:iCs/>
              </w:rPr>
              <w:t>IN QUANTITA’</w:t>
            </w:r>
            <w:r w:rsidR="00FD5D7B" w:rsidRPr="00F745C8">
              <w:rPr>
                <w:b/>
                <w:bCs/>
                <w:i/>
                <w:iCs/>
              </w:rPr>
              <w:t xml:space="preserve"> DALL’ANNO A REGIME DELLA STRUTTURA 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 w:val="restart"/>
            <w:vAlign w:val="center"/>
          </w:tcPr>
          <w:p w:rsidR="00CF652C" w:rsidRPr="00F745C8" w:rsidRDefault="00CF652C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</w:t>
            </w:r>
            <w:r w:rsidR="00F15932" w:rsidRPr="00F745C8">
              <w:rPr>
                <w:b/>
                <w:bCs/>
              </w:rPr>
              <w:t xml:space="preserve">ervizio </w:t>
            </w:r>
          </w:p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(specificare)</w:t>
            </w: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Attuali</w:t>
            </w:r>
          </w:p>
          <w:p w:rsidR="001A13A0" w:rsidRPr="00F745C8" w:rsidRDefault="001A13A0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(se del caso)</w:t>
            </w:r>
          </w:p>
        </w:tc>
        <w:tc>
          <w:tcPr>
            <w:tcW w:w="5464" w:type="dxa"/>
            <w:gridSpan w:val="4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Previsioni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381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587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1A13A0" w:rsidP="00480B90">
            <w:pPr>
              <w:pStyle w:val="Pidipagina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  <w:r w:rsidRPr="00F745C8">
              <w:t>A</w:t>
            </w:r>
            <w:r w:rsidR="00F15932" w:rsidRPr="00F745C8">
              <w:t>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B)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C)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………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0"/>
        <w:gridCol w:w="1248"/>
        <w:gridCol w:w="1248"/>
        <w:gridCol w:w="1381"/>
        <w:gridCol w:w="1587"/>
      </w:tblGrid>
      <w:tr w:rsidR="00F15932" w:rsidRPr="00F745C8" w:rsidTr="001A13A0">
        <w:trPr>
          <w:cantSplit/>
        </w:trPr>
        <w:tc>
          <w:tcPr>
            <w:tcW w:w="9778" w:type="dxa"/>
            <w:gridSpan w:val="6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F745C8">
              <w:rPr>
                <w:b/>
                <w:bCs/>
                <w:i/>
                <w:iCs/>
              </w:rPr>
              <w:t>PREZZI DI VENDITA UNITARI</w:t>
            </w:r>
            <w:r w:rsidR="00FD5D7B" w:rsidRPr="00F745C8">
              <w:rPr>
                <w:b/>
                <w:bCs/>
                <w:i/>
                <w:iCs/>
              </w:rPr>
              <w:t xml:space="preserve"> DALL’ANNO A REGIME DELLA STRUTTURA 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 w:val="restart"/>
            <w:vAlign w:val="center"/>
          </w:tcPr>
          <w:p w:rsidR="00CF652C" w:rsidRPr="00F745C8" w:rsidRDefault="00CF652C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</w:t>
            </w:r>
            <w:r w:rsidR="00FD5D7B" w:rsidRPr="00F745C8">
              <w:rPr>
                <w:b/>
                <w:bCs/>
              </w:rPr>
              <w:t>ervizio</w:t>
            </w:r>
          </w:p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(specificare)</w:t>
            </w: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Attuali</w:t>
            </w:r>
          </w:p>
          <w:p w:rsidR="001A13A0" w:rsidRPr="00F745C8" w:rsidRDefault="001A13A0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 xml:space="preserve">(se del caso) </w:t>
            </w:r>
          </w:p>
        </w:tc>
        <w:tc>
          <w:tcPr>
            <w:tcW w:w="5464" w:type="dxa"/>
            <w:gridSpan w:val="4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Previsioni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381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587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pStyle w:val="Pidipagina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  <w:r w:rsidRPr="00F745C8">
              <w:t>A)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B)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pStyle w:val="Intestazione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C)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………..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color w:val="808080"/>
        </w:rPr>
      </w:pPr>
    </w:p>
    <w:p w:rsidR="00D56AB0" w:rsidRPr="00481865" w:rsidRDefault="00D56AB0" w:rsidP="00481865">
      <w:pPr>
        <w:pStyle w:val="Rientrocorpodeltesto"/>
        <w:ind w:left="473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F15932" w:rsidRPr="00F745C8" w:rsidRDefault="00F15932" w:rsidP="00F15932">
      <w:pPr>
        <w:pStyle w:val="Rientrocorpodeltesto"/>
        <w:numPr>
          <w:ilvl w:val="0"/>
          <w:numId w:val="11"/>
        </w:num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F745C8">
        <w:rPr>
          <w:rFonts w:asciiTheme="minorHAnsi" w:hAnsiTheme="minorHAnsi"/>
          <w:bCs/>
          <w:sz w:val="22"/>
          <w:szCs w:val="22"/>
        </w:rPr>
        <w:t xml:space="preserve">Capacità </w:t>
      </w:r>
      <w:r w:rsidR="006243B8" w:rsidRPr="00F745C8">
        <w:rPr>
          <w:rFonts w:asciiTheme="minorHAnsi" w:hAnsiTheme="minorHAnsi"/>
          <w:bCs/>
          <w:sz w:val="22"/>
          <w:szCs w:val="22"/>
        </w:rPr>
        <w:t xml:space="preserve">di erogazione dei servizi </w:t>
      </w:r>
      <w:r w:rsidRPr="00F745C8">
        <w:rPr>
          <w:rFonts w:asciiTheme="minorHAnsi" w:hAnsiTheme="minorHAnsi"/>
          <w:bCs/>
          <w:sz w:val="22"/>
          <w:szCs w:val="22"/>
        </w:rPr>
        <w:t>a regime (</w:t>
      </w:r>
      <w:r w:rsidRPr="00F745C8">
        <w:rPr>
          <w:rFonts w:asciiTheme="minorHAnsi" w:hAnsiTheme="minorHAnsi"/>
          <w:bCs/>
          <w:i/>
          <w:iCs/>
          <w:sz w:val="22"/>
          <w:szCs w:val="22"/>
        </w:rPr>
        <w:t>indicare per ciascun tipo di lavorazione/prodotto la capacità produttiva a regime e l’esercizio di regime)</w:t>
      </w:r>
    </w:p>
    <w:p w:rsidR="00F15932" w:rsidRPr="00F745C8" w:rsidRDefault="00F15932" w:rsidP="00F15932">
      <w:pPr>
        <w:tabs>
          <w:tab w:val="left" w:pos="434"/>
        </w:tabs>
        <w:jc w:val="both"/>
        <w:rPr>
          <w:rFonts w:ascii="Verdana" w:hAnsi="Verdana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664"/>
        <w:gridCol w:w="1963"/>
        <w:gridCol w:w="1283"/>
        <w:gridCol w:w="1216"/>
        <w:gridCol w:w="2045"/>
      </w:tblGrid>
      <w:tr w:rsidR="00313891" w:rsidRPr="00F745C8" w:rsidTr="00481865">
        <w:tc>
          <w:tcPr>
            <w:tcW w:w="971" w:type="dxa"/>
            <w:vAlign w:val="center"/>
          </w:tcPr>
          <w:p w:rsidR="00313891" w:rsidRPr="00F745C8" w:rsidRDefault="00313891" w:rsidP="00FD5D7B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Servizio </w:t>
            </w:r>
          </w:p>
        </w:tc>
        <w:tc>
          <w:tcPr>
            <w:tcW w:w="1664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Unità di misura</w:t>
            </w:r>
          </w:p>
        </w:tc>
        <w:tc>
          <w:tcPr>
            <w:tcW w:w="196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Erogazione max. /unità di tempo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(es. gg/mese)</w:t>
            </w:r>
          </w:p>
        </w:tc>
        <w:tc>
          <w:tcPr>
            <w:tcW w:w="128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N unità di tempo/anno</w:t>
            </w:r>
          </w:p>
        </w:tc>
        <w:tc>
          <w:tcPr>
            <w:tcW w:w="1216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Produzione annua</w:t>
            </w:r>
          </w:p>
        </w:tc>
        <w:tc>
          <w:tcPr>
            <w:tcW w:w="2045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Anno di regime della struttura </w:t>
            </w:r>
          </w:p>
        </w:tc>
      </w:tr>
      <w:tr w:rsidR="00313891" w:rsidRPr="00F745C8" w:rsidTr="00481865">
        <w:tc>
          <w:tcPr>
            <w:tcW w:w="971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64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13891" w:rsidRPr="00F745C8" w:rsidTr="00481865">
        <w:tc>
          <w:tcPr>
            <w:tcW w:w="971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664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13891" w:rsidRPr="00F745C8" w:rsidTr="00481865">
        <w:tc>
          <w:tcPr>
            <w:tcW w:w="971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664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13891" w:rsidRPr="00F745C8" w:rsidTr="00481865">
        <w:tc>
          <w:tcPr>
            <w:tcW w:w="971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……</w:t>
            </w:r>
          </w:p>
        </w:tc>
        <w:tc>
          <w:tcPr>
            <w:tcW w:w="1664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313891" w:rsidRPr="00F745C8" w:rsidRDefault="00313891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rFonts w:ascii="Verdana" w:hAnsi="Verdana"/>
          <w:color w:val="808080"/>
        </w:rPr>
      </w:pPr>
    </w:p>
    <w:p w:rsidR="00481865" w:rsidRDefault="00481865">
      <w:pPr>
        <w:rPr>
          <w:b/>
        </w:rPr>
      </w:pPr>
      <w:r>
        <w:rPr>
          <w:b/>
        </w:rPr>
        <w:br w:type="page"/>
      </w:r>
    </w:p>
    <w:p w:rsidR="00F15932" w:rsidRPr="00F745C8" w:rsidRDefault="00F15932" w:rsidP="00F15932">
      <w:pPr>
        <w:pStyle w:val="Corpodeltesto2"/>
        <w:rPr>
          <w:b/>
        </w:rPr>
      </w:pPr>
      <w:r w:rsidRPr="00F745C8">
        <w:rPr>
          <w:b/>
        </w:rPr>
        <w:lastRenderedPageBreak/>
        <w:t xml:space="preserve">Analisi dei costi </w:t>
      </w:r>
      <w:r w:rsidR="00CF652C" w:rsidRPr="00F745C8">
        <w:rPr>
          <w:b/>
        </w:rPr>
        <w:t>dall’anno a regime</w:t>
      </w:r>
      <w:r w:rsidR="00FD5D7B" w:rsidRPr="00F745C8">
        <w:rPr>
          <w:b/>
        </w:rPr>
        <w:t xml:space="preserve"> della Struttura </w:t>
      </w:r>
    </w:p>
    <w:p w:rsidR="00F15932" w:rsidRPr="00F745C8" w:rsidRDefault="00F15932" w:rsidP="00F15932">
      <w:pPr>
        <w:tabs>
          <w:tab w:val="left" w:pos="0"/>
          <w:tab w:val="right" w:pos="2349"/>
        </w:tabs>
        <w:spacing w:before="120" w:after="120"/>
        <w:jc w:val="both"/>
        <w:rPr>
          <w:iCs/>
        </w:rPr>
      </w:pPr>
      <w:r w:rsidRPr="00F745C8">
        <w:rPr>
          <w:iCs/>
        </w:rPr>
        <w:t>Redigere la tabella di seguito riportata e descrivere le principali ipotesi di Piano relativamente alla quantificazione dei principali costi di esercizio</w:t>
      </w:r>
      <w:r w:rsidR="0051480A">
        <w:rPr>
          <w:iCs/>
        </w:rPr>
        <w:t xml:space="preserve"> (a partire dall’anno a regime)</w:t>
      </w:r>
      <w:r w:rsidRPr="00F745C8">
        <w:rPr>
          <w:iCs/>
        </w:rPr>
        <w:t>.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1077"/>
        <w:gridCol w:w="1077"/>
        <w:gridCol w:w="1077"/>
        <w:gridCol w:w="1079"/>
      </w:tblGrid>
      <w:tr w:rsidR="00E23EB2" w:rsidRPr="00F745C8" w:rsidTr="00481865">
        <w:trPr>
          <w:trHeight w:val="412"/>
        </w:trPr>
        <w:tc>
          <w:tcPr>
            <w:tcW w:w="2643" w:type="pct"/>
            <w:vAlign w:val="center"/>
          </w:tcPr>
          <w:p w:rsidR="00E23EB2" w:rsidRPr="00F745C8" w:rsidRDefault="00E23EB2" w:rsidP="00480B90">
            <w:pPr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SCHEDA COSTI OPERATIVI</w:t>
            </w:r>
          </w:p>
        </w:tc>
        <w:tc>
          <w:tcPr>
            <w:tcW w:w="589" w:type="pct"/>
            <w:vAlign w:val="center"/>
          </w:tcPr>
          <w:p w:rsidR="00E23EB2" w:rsidRPr="00F745C8" w:rsidRDefault="00E23EB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589" w:type="pct"/>
            <w:vAlign w:val="center"/>
          </w:tcPr>
          <w:p w:rsidR="00E23EB2" w:rsidRPr="00F745C8" w:rsidRDefault="00E23EB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589" w:type="pct"/>
            <w:vAlign w:val="center"/>
          </w:tcPr>
          <w:p w:rsidR="00E23EB2" w:rsidRPr="00F745C8" w:rsidRDefault="00E23EB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590" w:type="pct"/>
            <w:vAlign w:val="center"/>
          </w:tcPr>
          <w:p w:rsidR="00E23EB2" w:rsidRPr="00F745C8" w:rsidRDefault="00E23EB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>- materie prime e sussidiarie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>- costo personale (cfr. D2)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>- servizi generali di stabilimento (utenze – manutenzioni</w:t>
            </w:r>
            <w:r w:rsidR="000A5F6B">
              <w:t>,</w:t>
            </w:r>
            <w:r w:rsidRPr="00F745C8">
              <w:t xml:space="preserve"> ecc</w:t>
            </w:r>
            <w:r w:rsidR="000A5F6B">
              <w:t>.</w:t>
            </w:r>
            <w:r w:rsidRPr="00F745C8">
              <w:t>)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>- costi per godimento beni di terzi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>- costi di vendita  e pubblicitari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F15932" w:rsidP="00480B90">
            <w:r w:rsidRPr="00F745C8">
              <w:t xml:space="preserve">- </w:t>
            </w:r>
            <w:r w:rsidRPr="00F745C8">
              <w:rPr>
                <w:bCs/>
                <w:iCs/>
              </w:rPr>
              <w:t>s</w:t>
            </w:r>
            <w:r w:rsidRPr="00F745C8">
              <w:t>pese Generali e Amministrative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1865">
        <w:tc>
          <w:tcPr>
            <w:tcW w:w="2643" w:type="pct"/>
          </w:tcPr>
          <w:p w:rsidR="00F15932" w:rsidRPr="00F745C8" w:rsidRDefault="00BE089F" w:rsidP="00BE089F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-</w:t>
            </w:r>
            <w:r w:rsidR="00FD5D7B" w:rsidRPr="00F745C8">
              <w:rPr>
                <w:bCs/>
              </w:rPr>
              <w:t>Altro (da specificare)</w:t>
            </w:r>
            <w:r w:rsidR="00FD5D7B" w:rsidRPr="00F745C8">
              <w:rPr>
                <w:b/>
                <w:bCs/>
              </w:rPr>
              <w:t xml:space="preserve"> </w:t>
            </w: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89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90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</w:tr>
      <w:tr w:rsidR="00FD5D7B" w:rsidRPr="00F745C8" w:rsidTr="00481865">
        <w:tc>
          <w:tcPr>
            <w:tcW w:w="2643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TOTALE COSTI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</w:tr>
    </w:tbl>
    <w:p w:rsidR="00EC65F0" w:rsidRPr="00F745C8" w:rsidRDefault="00EC65F0" w:rsidP="00EC65F0">
      <w:pPr>
        <w:pStyle w:val="Corpodeltesto2"/>
        <w:tabs>
          <w:tab w:val="left" w:pos="135"/>
        </w:tabs>
        <w:spacing w:after="0"/>
        <w:rPr>
          <w:b/>
        </w:rPr>
      </w:pPr>
    </w:p>
    <w:p w:rsidR="00F15932" w:rsidRPr="00F745C8" w:rsidRDefault="00F15932" w:rsidP="00EC65F0">
      <w:pPr>
        <w:pStyle w:val="Corpodeltesto2"/>
        <w:tabs>
          <w:tab w:val="left" w:pos="135"/>
        </w:tabs>
        <w:spacing w:after="0"/>
        <w:rPr>
          <w:b/>
        </w:rPr>
      </w:pPr>
      <w:r w:rsidRPr="00F745C8">
        <w:rPr>
          <w:b/>
        </w:rPr>
        <w:t>Risultati attesi</w:t>
      </w:r>
      <w:r w:rsidR="00CF652C" w:rsidRPr="00F745C8">
        <w:rPr>
          <w:b/>
        </w:rPr>
        <w:t xml:space="preserve"> dall’anno a regime </w:t>
      </w:r>
      <w:r w:rsidR="00EC65F0" w:rsidRPr="00F745C8">
        <w:rPr>
          <w:b/>
        </w:rPr>
        <w:t xml:space="preserve"> della Struttura 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841"/>
        <w:gridCol w:w="622"/>
        <w:gridCol w:w="841"/>
        <w:gridCol w:w="618"/>
        <w:gridCol w:w="841"/>
        <w:gridCol w:w="751"/>
        <w:gridCol w:w="747"/>
        <w:gridCol w:w="640"/>
      </w:tblGrid>
      <w:tr w:rsidR="00F15932" w:rsidRPr="00F745C8" w:rsidTr="00CF652C">
        <w:trPr>
          <w:trHeight w:val="27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32" w:rsidRPr="00F745C8" w:rsidRDefault="00832B7F" w:rsidP="006243B8">
            <w:pPr>
              <w:rPr>
                <w:rFonts w:cs="Arial"/>
                <w:sz w:val="20"/>
                <w:szCs w:val="20"/>
              </w:rPr>
            </w:pPr>
            <w:r w:rsidRPr="00F745C8">
              <w:rPr>
                <w:rFonts w:cs="Arial"/>
                <w:sz w:val="20"/>
                <w:szCs w:val="20"/>
              </w:rPr>
              <w:t xml:space="preserve">Fatturato atteso </w:t>
            </w:r>
            <w:r w:rsidR="006243B8" w:rsidRPr="00F745C8">
              <w:rPr>
                <w:rFonts w:cs="Arial"/>
                <w:sz w:val="20"/>
                <w:szCs w:val="20"/>
              </w:rPr>
              <w:t>per tipologia di s</w:t>
            </w:r>
            <w:r w:rsidRPr="00F745C8">
              <w:rPr>
                <w:rFonts w:cs="Arial"/>
                <w:sz w:val="20"/>
                <w:szCs w:val="20"/>
              </w:rPr>
              <w:t>ervizio</w:t>
            </w:r>
            <w:r w:rsidR="006243B8" w:rsidRPr="00F745C8">
              <w:rPr>
                <w:rFonts w:cs="Arial"/>
                <w:sz w:val="20"/>
                <w:szCs w:val="20"/>
              </w:rPr>
              <w:t xml:space="preserve"> erogato </w:t>
            </w:r>
            <w:r w:rsidR="00F15932" w:rsidRPr="00F745C8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1         %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2         %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3         %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4        %</w:t>
            </w: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3891" w:rsidRPr="00F745C8" w:rsidTr="00313891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891" w:rsidRPr="00F745C8" w:rsidRDefault="00313891" w:rsidP="00480B90">
            <w:pPr>
              <w:rPr>
                <w:rFonts w:cs="Arial"/>
                <w:sz w:val="20"/>
                <w:szCs w:val="20"/>
              </w:rPr>
            </w:pPr>
            <w:r w:rsidRPr="00F745C8">
              <w:rPr>
                <w:rFonts w:cs="Arial"/>
                <w:sz w:val="20"/>
                <w:szCs w:val="20"/>
              </w:rPr>
              <w:t>Totale ricavi attesi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891" w:rsidRPr="00F745C8" w:rsidRDefault="00313891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891" w:rsidRPr="00F745C8" w:rsidRDefault="00313891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891" w:rsidRPr="00F745C8" w:rsidRDefault="00313891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891" w:rsidRPr="00F745C8" w:rsidRDefault="00313891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D56AB0" w:rsidRDefault="00D56AB0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Calibri"/>
        </w:rPr>
        <w:br w:type="page"/>
      </w:r>
    </w:p>
    <w:p w:rsidR="00C614A3" w:rsidRPr="00F745C8" w:rsidRDefault="00C614A3" w:rsidP="00A57AB2">
      <w:pPr>
        <w:pStyle w:val="Titolo2"/>
        <w:rPr>
          <w:rFonts w:eastAsia="Calibri"/>
        </w:rPr>
      </w:pPr>
      <w:bookmarkStart w:id="7" w:name="_Toc500304627"/>
      <w:r w:rsidRPr="00F745C8">
        <w:rPr>
          <w:rFonts w:eastAsia="Calibri"/>
        </w:rPr>
        <w:lastRenderedPageBreak/>
        <w:t xml:space="preserve">TEMPI DI REALIZZAZIONE </w:t>
      </w:r>
      <w:r w:rsidR="00313891" w:rsidRPr="00F745C8">
        <w:rPr>
          <w:rFonts w:eastAsia="Calibri"/>
        </w:rPr>
        <w:t>DEL</w:t>
      </w:r>
      <w:r w:rsidR="00313891">
        <w:rPr>
          <w:rFonts w:eastAsia="Calibri"/>
        </w:rPr>
        <w:t xml:space="preserve"> PROGETTO</w:t>
      </w:r>
      <w:bookmarkEnd w:id="7"/>
      <w:r w:rsidR="00313891">
        <w:rPr>
          <w:rFonts w:eastAsia="Calibri"/>
        </w:rPr>
        <w:t xml:space="preserve"> </w:t>
      </w:r>
    </w:p>
    <w:p w:rsidR="00313891" w:rsidRDefault="00313891" w:rsidP="00F90BB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</w:p>
    <w:p w:rsidR="00313891" w:rsidRPr="00477876" w:rsidRDefault="00313891" w:rsidP="00313891">
      <w:pPr>
        <w:numPr>
          <w:ilvl w:val="0"/>
          <w:numId w:val="1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477876">
        <w:rPr>
          <w:rFonts w:eastAsia="Times New Roman" w:cs="Times New Roman"/>
          <w:b/>
          <w:lang w:eastAsia="it-IT"/>
        </w:rPr>
        <w:t>Descrivere i tempi</w:t>
      </w:r>
      <w:r>
        <w:rPr>
          <w:rFonts w:eastAsia="Times New Roman" w:cs="Times New Roman"/>
          <w:lang w:eastAsia="it-IT"/>
        </w:rPr>
        <w:t xml:space="preserve"> p</w:t>
      </w:r>
      <w:r w:rsidRPr="00A47B2A">
        <w:rPr>
          <w:rFonts w:eastAsia="Calibri" w:cs="Arial"/>
          <w:b/>
        </w:rPr>
        <w:t>revist</w:t>
      </w:r>
      <w:r>
        <w:rPr>
          <w:rFonts w:eastAsia="Calibri" w:cs="Arial"/>
          <w:b/>
        </w:rPr>
        <w:t>i</w:t>
      </w:r>
      <w:r w:rsidRPr="00A47B2A">
        <w:rPr>
          <w:rFonts w:eastAsia="Calibri" w:cs="Arial"/>
          <w:b/>
        </w:rPr>
        <w:t xml:space="preserve"> per la realizzazione dell’investimento ai fini della cantier</w:t>
      </w:r>
      <w:r>
        <w:rPr>
          <w:rFonts w:eastAsia="Calibri" w:cs="Arial"/>
          <w:b/>
        </w:rPr>
        <w:t>abilità del progetto</w:t>
      </w:r>
      <w:r w:rsidRPr="00477876">
        <w:rPr>
          <w:rFonts w:ascii="Calibri" w:eastAsia="Times New Roman" w:hAnsi="Calibri" w:cs="Arial"/>
          <w:bCs/>
          <w:lang w:eastAsia="it-IT"/>
        </w:rPr>
        <w:t xml:space="preserve"> (</w:t>
      </w:r>
      <w:proofErr w:type="spellStart"/>
      <w:r w:rsidRPr="00477876">
        <w:rPr>
          <w:rFonts w:ascii="Calibri" w:eastAsia="Times New Roman" w:hAnsi="Calibri" w:cs="Arial"/>
          <w:bCs/>
          <w:lang w:eastAsia="it-IT"/>
        </w:rPr>
        <w:t>max</w:t>
      </w:r>
      <w:proofErr w:type="spellEnd"/>
      <w:r w:rsidRPr="00477876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p w:rsidR="00313891" w:rsidRPr="00A47B2A" w:rsidRDefault="00313891" w:rsidP="00313891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:rsidR="00313891" w:rsidRPr="00477876" w:rsidRDefault="00313891" w:rsidP="00313891">
      <w:pPr>
        <w:numPr>
          <w:ilvl w:val="0"/>
          <w:numId w:val="1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  <w:r w:rsidRPr="00477876">
        <w:rPr>
          <w:rFonts w:eastAsia="Calibri" w:cs="Arial"/>
          <w:b/>
        </w:rPr>
        <w:t xml:space="preserve">Indicare: </w:t>
      </w:r>
    </w:p>
    <w:p w:rsidR="00313891" w:rsidRPr="00A47B2A" w:rsidRDefault="00313891" w:rsidP="00313891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durata (in mesi) del progetto</w:t>
      </w:r>
      <w:r w:rsidRPr="00A47B2A">
        <w:rPr>
          <w:rFonts w:eastAsia="Times New Roman" w:cs="Times New Roman"/>
          <w:lang w:eastAsia="it-IT"/>
        </w:rPr>
        <w:t>: ____________</w:t>
      </w:r>
    </w:p>
    <w:p w:rsidR="00313891" w:rsidRPr="00A47B2A" w:rsidRDefault="00313891" w:rsidP="00313891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inizio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 ____________</w:t>
      </w:r>
    </w:p>
    <w:p w:rsidR="00313891" w:rsidRPr="00A47B2A" w:rsidRDefault="00313891" w:rsidP="00313891">
      <w:pPr>
        <w:numPr>
          <w:ilvl w:val="0"/>
          <w:numId w:val="3"/>
        </w:numPr>
        <w:tabs>
          <w:tab w:val="clear" w:pos="473"/>
          <w:tab w:val="left" w:pos="434"/>
          <w:tab w:val="num" w:pos="794"/>
        </w:tabs>
        <w:spacing w:after="0" w:line="240" w:lineRule="auto"/>
        <w:ind w:left="775"/>
        <w:jc w:val="both"/>
        <w:rPr>
          <w:rFonts w:eastAsia="Times New Roman" w:cs="Times New Roman"/>
          <w:lang w:eastAsia="it-IT"/>
        </w:rPr>
      </w:pPr>
      <w:r w:rsidRPr="00A47B2A">
        <w:rPr>
          <w:rFonts w:eastAsia="Times New Roman" w:cs="Times New Roman"/>
          <w:lang w:eastAsia="it-IT"/>
        </w:rPr>
        <w:t>data di ultimazione</w:t>
      </w:r>
      <w:r>
        <w:rPr>
          <w:rFonts w:eastAsia="Times New Roman" w:cs="Times New Roman"/>
          <w:lang w:eastAsia="it-IT"/>
        </w:rPr>
        <w:t xml:space="preserve"> (GG/MM/AA)</w:t>
      </w:r>
      <w:r w:rsidRPr="00A47B2A">
        <w:rPr>
          <w:rFonts w:eastAsia="Times New Roman" w:cs="Times New Roman"/>
          <w:lang w:eastAsia="it-IT"/>
        </w:rPr>
        <w:t>: ____________</w:t>
      </w:r>
    </w:p>
    <w:p w:rsidR="00313891" w:rsidRPr="00A47B2A" w:rsidRDefault="00313891" w:rsidP="00313891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13891" w:rsidRPr="005E08E7" w:rsidRDefault="00313891" w:rsidP="00313891">
      <w:pPr>
        <w:numPr>
          <w:ilvl w:val="0"/>
          <w:numId w:val="1"/>
        </w:numPr>
        <w:tabs>
          <w:tab w:val="clear" w:pos="360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Articolare la tempistica </w:t>
      </w:r>
      <w:r>
        <w:rPr>
          <w:rFonts w:eastAsia="Times New Roman" w:cs="Times New Roman"/>
          <w:lang w:eastAsia="it-IT"/>
        </w:rPr>
        <w:t xml:space="preserve">del progetto </w:t>
      </w:r>
      <w:r w:rsidRPr="002030FA">
        <w:rPr>
          <w:rFonts w:eastAsia="Times New Roman" w:cs="Times New Roman"/>
          <w:lang w:eastAsia="it-IT"/>
        </w:rPr>
        <w:t>(inserendo una x nelle caselle)</w:t>
      </w:r>
      <w:r w:rsidRPr="008F7581">
        <w:rPr>
          <w:rFonts w:eastAsia="Times New Roman" w:cs="Times New Roman"/>
          <w:lang w:eastAsia="it-IT"/>
        </w:rPr>
        <w:t xml:space="preserve"> </w:t>
      </w:r>
      <w:r w:rsidRPr="00094232">
        <w:rPr>
          <w:rFonts w:eastAsia="Times New Roman" w:cs="Times New Roman"/>
          <w:lang w:eastAsia="it-IT"/>
        </w:rPr>
        <w:t>nel</w:t>
      </w:r>
      <w:r>
        <w:rPr>
          <w:rFonts w:eastAsia="Times New Roman" w:cs="Times New Roman"/>
          <w:lang w:eastAsia="it-IT"/>
        </w:rPr>
        <w:t xml:space="preserve"> prospetto che segue, </w:t>
      </w:r>
      <w:r w:rsidRPr="00094232">
        <w:rPr>
          <w:rFonts w:eastAsia="Times New Roman" w:cs="Times New Roman"/>
          <w:lang w:eastAsia="it-IT"/>
        </w:rPr>
        <w:t xml:space="preserve">tenendo conto che </w:t>
      </w:r>
      <w:r w:rsidRPr="00094232">
        <w:rPr>
          <w:rFonts w:eastAsia="Times New Roman" w:cs="Times New Roman"/>
          <w:b/>
          <w:lang w:eastAsia="it-IT"/>
        </w:rPr>
        <w:t>il programma di investimento deve esaurirsi</w:t>
      </w:r>
      <w:r>
        <w:rPr>
          <w:rFonts w:eastAsia="Times New Roman" w:cs="Times New Roman"/>
          <w:b/>
          <w:lang w:eastAsia="it-IT"/>
        </w:rPr>
        <w:t xml:space="preserve"> </w:t>
      </w:r>
      <w:r w:rsidRPr="001C3CF8">
        <w:rPr>
          <w:rFonts w:eastAsia="Times New Roman" w:cs="Times New Roman"/>
          <w:lang w:eastAsia="it-IT"/>
        </w:rPr>
        <w:t>e</w:t>
      </w:r>
      <w:r w:rsidRPr="005E08E7">
        <w:rPr>
          <w:rFonts w:eastAsia="Times New Roman" w:cs="Times New Roman"/>
          <w:lang w:eastAsia="it-IT"/>
        </w:rPr>
        <w:t>ntro 36 mesi dalla data dell’atto di approvazione dell’Accordo</w:t>
      </w:r>
      <w:r w:rsidRPr="005069D1">
        <w:rPr>
          <w:rFonts w:eastAsia="Times New Roman" w:cs="Times New Roman"/>
          <w:lang w:eastAsia="it-IT"/>
        </w:rPr>
        <w:t>.</w:t>
      </w:r>
      <w:r w:rsidRPr="005E08E7">
        <w:rPr>
          <w:rFonts w:eastAsia="Times New Roman" w:cs="Times New Roman"/>
          <w:lang w:eastAsia="it-IT"/>
        </w:rPr>
        <w:t xml:space="preserve"> </w:t>
      </w:r>
    </w:p>
    <w:p w:rsidR="00313891" w:rsidRDefault="00313891" w:rsidP="00313891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985"/>
        <w:gridCol w:w="1984"/>
      </w:tblGrid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9E6D8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investimenti materiali e immateriali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1° al 12°</w:t>
            </w:r>
            <w:r w:rsidRPr="00094232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13° al 24°</w:t>
            </w:r>
            <w:r w:rsidRPr="00094232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313891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13891" w:rsidRPr="00094232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Progettazione e Studi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 xml:space="preserve"> Opere e infrastrutture specifiche, ad eccezione di </w:t>
            </w:r>
          </w:p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edificazione di nuovi immobili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Attrezzature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BC6794" w:rsidTr="00C44C2B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 xml:space="preserve">Impianti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BC6794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BC6794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BC6794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Piattaforme software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  <w:t>Brevetti e licenze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Know-how e conoscenze tecniche non brevettate concernenti nuove tecnologie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13891" w:rsidRPr="00C20AB7" w:rsidTr="00C44C2B">
        <w:trPr>
          <w:trHeight w:val="3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E755DF" w:rsidRDefault="00313891" w:rsidP="00C44C2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it-IT"/>
              </w:rPr>
            </w:pPr>
            <w:r w:rsidRPr="00E755DF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Altro (da specificare)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91" w:rsidRPr="00D05CB8" w:rsidRDefault="00313891" w:rsidP="00C44C2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313891" w:rsidRDefault="00313891" w:rsidP="00F90BB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</w:p>
    <w:p w:rsidR="00313891" w:rsidRDefault="00313891" w:rsidP="00F90BB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</w:p>
    <w:p w:rsidR="00F90BBC" w:rsidRPr="00F745C8" w:rsidRDefault="00F90BBC" w:rsidP="00F90BB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 xml:space="preserve">       Luogo e data</w:t>
      </w:r>
      <w:r w:rsidRPr="00F745C8">
        <w:rPr>
          <w:rFonts w:ascii="Calibri" w:eastAsia="Times New Roman" w:hAnsi="Calibri" w:cs="Arial"/>
          <w:b/>
          <w:lang w:eastAsia="it-IT"/>
        </w:rPr>
        <w:tab/>
      </w:r>
      <w:r w:rsidRPr="00F745C8">
        <w:rPr>
          <w:rFonts w:ascii="Calibri" w:eastAsia="Times New Roman" w:hAnsi="Calibri" w:cs="Arial"/>
          <w:b/>
          <w:lang w:eastAsia="it-IT"/>
        </w:rPr>
        <w:tab/>
        <w:t xml:space="preserve">          Timbro e </w:t>
      </w:r>
    </w:p>
    <w:p w:rsidR="00F90BBC" w:rsidRPr="00F745C8" w:rsidRDefault="00F90BBC" w:rsidP="00F90BBC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 xml:space="preserve">      firma del legale rappresentante </w:t>
      </w:r>
    </w:p>
    <w:p w:rsidR="00F90BBC" w:rsidRPr="00F745C8" w:rsidRDefault="00F90BBC" w:rsidP="00F90BBC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:rsidR="00F90BBC" w:rsidRPr="00F745C8" w:rsidRDefault="00F90BBC" w:rsidP="00F6532C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F745C8">
        <w:rPr>
          <w:rFonts w:ascii="Calibri" w:eastAsia="Times New Roman" w:hAnsi="Calibri" w:cs="Times New Roman"/>
          <w:lang w:eastAsia="it-IT"/>
        </w:rPr>
        <w:t>__________________________</w:t>
      </w:r>
      <w:r w:rsidRPr="00F745C8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sectPr w:rsidR="00F90BBC" w:rsidRPr="00F745C8" w:rsidSect="0048186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10" w:right="1134" w:bottom="567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AC" w:rsidRDefault="00C518AC" w:rsidP="004D7A70">
      <w:pPr>
        <w:spacing w:after="0" w:line="240" w:lineRule="auto"/>
      </w:pPr>
      <w:r>
        <w:separator/>
      </w:r>
    </w:p>
  </w:endnote>
  <w:endnote w:type="continuationSeparator" w:id="0">
    <w:p w:rsidR="00C518AC" w:rsidRDefault="00C518AC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71605"/>
      <w:docPartObj>
        <w:docPartGallery w:val="Page Numbers (Bottom of Page)"/>
        <w:docPartUnique/>
      </w:docPartObj>
    </w:sdtPr>
    <w:sdtEndPr/>
    <w:sdtContent>
      <w:p w:rsidR="00C518AC" w:rsidRDefault="00C518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518AC" w:rsidRDefault="00C518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AC" w:rsidRDefault="00C518AC" w:rsidP="004D7A70">
      <w:pPr>
        <w:spacing w:after="0" w:line="240" w:lineRule="auto"/>
      </w:pPr>
      <w:r>
        <w:separator/>
      </w:r>
    </w:p>
  </w:footnote>
  <w:footnote w:type="continuationSeparator" w:id="0">
    <w:p w:rsidR="00C518AC" w:rsidRDefault="00C518AC" w:rsidP="004D7A70">
      <w:pPr>
        <w:spacing w:after="0" w:line="240" w:lineRule="auto"/>
      </w:pPr>
      <w:r>
        <w:continuationSeparator/>
      </w:r>
    </w:p>
  </w:footnote>
  <w:footnote w:id="1">
    <w:p w:rsidR="00C518AC" w:rsidRPr="00C2430E" w:rsidRDefault="00C518AC" w:rsidP="003674F1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</w:t>
      </w:r>
      <w:r>
        <w:rPr>
          <w:rFonts w:ascii="Calibri" w:hAnsi="Calibri"/>
          <w:sz w:val="18"/>
          <w:szCs w:val="18"/>
        </w:rPr>
        <w:t>il progetto</w:t>
      </w:r>
      <w:r w:rsidRPr="003D47D2">
        <w:rPr>
          <w:rFonts w:ascii="Calibri" w:hAnsi="Calibri"/>
          <w:sz w:val="18"/>
          <w:szCs w:val="18"/>
        </w:rPr>
        <w:t xml:space="preserve"> e nel caso non fosse disponibile al momento della domanda 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:rsidR="00C518AC" w:rsidRPr="00A144EE" w:rsidRDefault="00C518AC" w:rsidP="003674F1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</w:p>
  </w:footnote>
  <w:footnote w:id="3">
    <w:p w:rsidR="00C518AC" w:rsidRPr="00FD0F23" w:rsidRDefault="00C518AC" w:rsidP="003674F1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:rsidR="00C518AC" w:rsidRPr="00FD0F23" w:rsidRDefault="00C518AC" w:rsidP="003674F1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:rsidR="00C518AC" w:rsidRDefault="00C518AC" w:rsidP="007541D3">
      <w:pPr>
        <w:pStyle w:val="Testonotaapidipagina"/>
        <w:jc w:val="both"/>
      </w:pPr>
      <w:r w:rsidRPr="00BE30E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Verdana" w:hAnsi="Verdana" w:cs="Arial"/>
          <w:sz w:val="16"/>
        </w:rPr>
        <w:t>Secondo quanto previsto all’</w:t>
      </w:r>
      <w:r w:rsidRPr="00A27D4A">
        <w:rPr>
          <w:rFonts w:ascii="Verdana" w:hAnsi="Verdana" w:cs="Arial"/>
          <w:sz w:val="16"/>
        </w:rPr>
        <w:t xml:space="preserve">art. </w:t>
      </w:r>
      <w:r>
        <w:rPr>
          <w:rFonts w:ascii="Verdana" w:hAnsi="Verdana" w:cs="Arial"/>
          <w:sz w:val="16"/>
        </w:rPr>
        <w:t>10</w:t>
      </w:r>
      <w:r w:rsidRPr="004D1EE0">
        <w:rPr>
          <w:rFonts w:ascii="Verdana" w:hAnsi="Verdana" w:cs="Arial"/>
          <w:sz w:val="16"/>
        </w:rPr>
        <w:t xml:space="preserve">, sezione </w:t>
      </w:r>
      <w:r>
        <w:rPr>
          <w:rFonts w:ascii="Verdana" w:hAnsi="Verdana" w:cs="Arial"/>
          <w:sz w:val="16"/>
        </w:rPr>
        <w:t>A</w:t>
      </w:r>
      <w:r w:rsidRPr="004D1EE0">
        <w:rPr>
          <w:rFonts w:ascii="Verdana" w:hAnsi="Verdana" w:cs="Arial"/>
          <w:sz w:val="16"/>
        </w:rPr>
        <w:t xml:space="preserve"> del bando</w:t>
      </w:r>
    </w:p>
  </w:footnote>
  <w:footnote w:id="6">
    <w:p w:rsidR="00C518AC" w:rsidRPr="00CD4294" w:rsidRDefault="00C518AC" w:rsidP="004F56D6">
      <w:pPr>
        <w:spacing w:after="0"/>
        <w:jc w:val="both"/>
        <w:rPr>
          <w:sz w:val="18"/>
          <w:szCs w:val="18"/>
          <w:lang w:eastAsia="it-IT"/>
        </w:rPr>
      </w:pPr>
      <w:r w:rsidRPr="00A31CC4">
        <w:rPr>
          <w:sz w:val="18"/>
          <w:szCs w:val="18"/>
          <w:lang w:eastAsia="it-IT"/>
        </w:rPr>
        <w:footnoteRef/>
      </w:r>
      <w:r w:rsidRPr="00A31CC4">
        <w:rPr>
          <w:sz w:val="18"/>
          <w:szCs w:val="18"/>
          <w:lang w:eastAsia="it-IT"/>
        </w:rPr>
        <w:t xml:space="preserve"> 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</w:t>
      </w:r>
      <w:r>
        <w:rPr>
          <w:sz w:val="18"/>
          <w:szCs w:val="18"/>
          <w:lang w:eastAsia="it-IT"/>
        </w:rPr>
        <w:t>rogettazione e/o di innovazione</w:t>
      </w:r>
      <w:r w:rsidRPr="00A31CC4">
        <w:rPr>
          <w:sz w:val="18"/>
          <w:szCs w:val="18"/>
          <w:lang w:eastAsia="it-IT"/>
        </w:rPr>
        <w:t xml:space="preserve"> e/o di gestione e/o altro (da specificare)</w:t>
      </w:r>
    </w:p>
  </w:footnote>
  <w:footnote w:id="7">
    <w:p w:rsidR="00C518AC" w:rsidRPr="006B4E35" w:rsidRDefault="00C518AC" w:rsidP="004F56D6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all’art.20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AC" w:rsidRDefault="0062039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6" o:spid="_x0000_s49162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AC" w:rsidRDefault="0062039B" w:rsidP="0048186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7" o:spid="_x0000_s49163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C518AC" w:rsidRPr="001A2CBB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</w:t>
    </w:r>
    <w:r w:rsidR="00C518AC"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 w:rsidR="00C518A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: APPENDICE 3-PROGETTO DI DETTAGLIO- CAT. DI AIUTI A</w:t>
    </w:r>
    <w:r w:rsidR="00C518AC" w:rsidDel="001A2CBB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AC" w:rsidRDefault="0062039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5" o:spid="_x0000_s49161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78"/>
    <w:multiLevelType w:val="hybridMultilevel"/>
    <w:tmpl w:val="E9CE4490"/>
    <w:lvl w:ilvl="0" w:tplc="02D636D8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153D7C8F"/>
    <w:multiLevelType w:val="hybridMultilevel"/>
    <w:tmpl w:val="070240F8"/>
    <w:lvl w:ilvl="0" w:tplc="0C9879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581"/>
    <w:multiLevelType w:val="hybridMultilevel"/>
    <w:tmpl w:val="325C67AA"/>
    <w:lvl w:ilvl="0" w:tplc="549A1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A7A49"/>
    <w:multiLevelType w:val="hybridMultilevel"/>
    <w:tmpl w:val="50B24790"/>
    <w:lvl w:ilvl="0" w:tplc="0410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FFA"/>
    <w:multiLevelType w:val="hybridMultilevel"/>
    <w:tmpl w:val="492449C8"/>
    <w:lvl w:ilvl="0" w:tplc="65D6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A7F94"/>
    <w:multiLevelType w:val="hybridMultilevel"/>
    <w:tmpl w:val="6332E6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0213B"/>
    <w:multiLevelType w:val="hybridMultilevel"/>
    <w:tmpl w:val="1BF281F0"/>
    <w:lvl w:ilvl="0" w:tplc="0FF809E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4130FC"/>
    <w:multiLevelType w:val="hybridMultilevel"/>
    <w:tmpl w:val="E22421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2A37DF"/>
    <w:multiLevelType w:val="hybridMultilevel"/>
    <w:tmpl w:val="1376D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1201"/>
    <w:multiLevelType w:val="hybridMultilevel"/>
    <w:tmpl w:val="82742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05023"/>
    <w:multiLevelType w:val="hybridMultilevel"/>
    <w:tmpl w:val="227A29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C9C"/>
    <w:multiLevelType w:val="hybridMultilevel"/>
    <w:tmpl w:val="89064120"/>
    <w:lvl w:ilvl="0" w:tplc="0DAC0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BF58D9"/>
    <w:multiLevelType w:val="hybridMultilevel"/>
    <w:tmpl w:val="755E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45969"/>
    <w:multiLevelType w:val="hybridMultilevel"/>
    <w:tmpl w:val="F3CEB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55B26"/>
    <w:multiLevelType w:val="hybridMultilevel"/>
    <w:tmpl w:val="00EE24BE"/>
    <w:lvl w:ilvl="0" w:tplc="7590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7124A"/>
    <w:multiLevelType w:val="hybridMultilevel"/>
    <w:tmpl w:val="AB32526C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21"/>
  </w:num>
  <w:num w:numId="12">
    <w:abstractNumId w:val="0"/>
  </w:num>
  <w:num w:numId="13">
    <w:abstractNumId w:val="24"/>
  </w:num>
  <w:num w:numId="14">
    <w:abstractNumId w:val="19"/>
  </w:num>
  <w:num w:numId="15">
    <w:abstractNumId w:val="18"/>
  </w:num>
  <w:num w:numId="16">
    <w:abstractNumId w:val="26"/>
  </w:num>
  <w:num w:numId="17">
    <w:abstractNumId w:val="10"/>
  </w:num>
  <w:num w:numId="18">
    <w:abstractNumId w:val="20"/>
  </w:num>
  <w:num w:numId="19">
    <w:abstractNumId w:val="3"/>
  </w:num>
  <w:num w:numId="20">
    <w:abstractNumId w:val="25"/>
  </w:num>
  <w:num w:numId="21">
    <w:abstractNumId w:val="6"/>
  </w:num>
  <w:num w:numId="22">
    <w:abstractNumId w:val="16"/>
  </w:num>
  <w:num w:numId="23">
    <w:abstractNumId w:val="11"/>
  </w:num>
  <w:num w:numId="24">
    <w:abstractNumId w:val="17"/>
  </w:num>
  <w:num w:numId="25">
    <w:abstractNumId w:val="22"/>
  </w:num>
  <w:num w:numId="26">
    <w:abstractNumId w:val="7"/>
  </w:num>
  <w:num w:numId="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/>
  <w:trackRevisions/>
  <w:defaultTabStop w:val="708"/>
  <w:hyphenationZone w:val="283"/>
  <w:characterSpacingControl w:val="doNotCompress"/>
  <w:hdrShapeDefaults>
    <o:shapedefaults v:ext="edit" spidmax="4916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0"/>
    <w:rsid w:val="0000201C"/>
    <w:rsid w:val="000039B5"/>
    <w:rsid w:val="00005681"/>
    <w:rsid w:val="00021D1A"/>
    <w:rsid w:val="00022FA1"/>
    <w:rsid w:val="00027688"/>
    <w:rsid w:val="000319F3"/>
    <w:rsid w:val="0004358F"/>
    <w:rsid w:val="00045377"/>
    <w:rsid w:val="0005060B"/>
    <w:rsid w:val="000516A8"/>
    <w:rsid w:val="00064714"/>
    <w:rsid w:val="000711F3"/>
    <w:rsid w:val="000820FA"/>
    <w:rsid w:val="0008336C"/>
    <w:rsid w:val="0008362E"/>
    <w:rsid w:val="00094232"/>
    <w:rsid w:val="00094535"/>
    <w:rsid w:val="000A266F"/>
    <w:rsid w:val="000A5F6B"/>
    <w:rsid w:val="000C5AF8"/>
    <w:rsid w:val="000D1577"/>
    <w:rsid w:val="000E2C9E"/>
    <w:rsid w:val="000E45CE"/>
    <w:rsid w:val="000E4ABA"/>
    <w:rsid w:val="000F6AE0"/>
    <w:rsid w:val="0010296C"/>
    <w:rsid w:val="0010598A"/>
    <w:rsid w:val="00116EBE"/>
    <w:rsid w:val="00130DC2"/>
    <w:rsid w:val="00132196"/>
    <w:rsid w:val="00134F5D"/>
    <w:rsid w:val="00141873"/>
    <w:rsid w:val="00154303"/>
    <w:rsid w:val="00154847"/>
    <w:rsid w:val="00154A44"/>
    <w:rsid w:val="0016264F"/>
    <w:rsid w:val="001637D5"/>
    <w:rsid w:val="00164938"/>
    <w:rsid w:val="00167FDC"/>
    <w:rsid w:val="00173BA5"/>
    <w:rsid w:val="00174CF0"/>
    <w:rsid w:val="001913D2"/>
    <w:rsid w:val="00194920"/>
    <w:rsid w:val="00195AF9"/>
    <w:rsid w:val="001A13A0"/>
    <w:rsid w:val="001A1BED"/>
    <w:rsid w:val="001A2CBB"/>
    <w:rsid w:val="001A6053"/>
    <w:rsid w:val="001C6B6E"/>
    <w:rsid w:val="001C77C3"/>
    <w:rsid w:val="001D1499"/>
    <w:rsid w:val="001E004E"/>
    <w:rsid w:val="001F24AF"/>
    <w:rsid w:val="001F6CFC"/>
    <w:rsid w:val="00201AA1"/>
    <w:rsid w:val="00202053"/>
    <w:rsid w:val="00202E92"/>
    <w:rsid w:val="00211CB5"/>
    <w:rsid w:val="00222385"/>
    <w:rsid w:val="002228BA"/>
    <w:rsid w:val="00225262"/>
    <w:rsid w:val="00233834"/>
    <w:rsid w:val="002346C8"/>
    <w:rsid w:val="00235DDB"/>
    <w:rsid w:val="002405CA"/>
    <w:rsid w:val="002424A4"/>
    <w:rsid w:val="00252388"/>
    <w:rsid w:val="00256305"/>
    <w:rsid w:val="00260C63"/>
    <w:rsid w:val="0026575E"/>
    <w:rsid w:val="00270158"/>
    <w:rsid w:val="002724E5"/>
    <w:rsid w:val="00277CC3"/>
    <w:rsid w:val="002819D1"/>
    <w:rsid w:val="00282309"/>
    <w:rsid w:val="00283334"/>
    <w:rsid w:val="0028556F"/>
    <w:rsid w:val="002940D6"/>
    <w:rsid w:val="00294919"/>
    <w:rsid w:val="002A0D3F"/>
    <w:rsid w:val="002D4578"/>
    <w:rsid w:val="002D45C0"/>
    <w:rsid w:val="002E37C1"/>
    <w:rsid w:val="0030662F"/>
    <w:rsid w:val="003070DA"/>
    <w:rsid w:val="00310EC7"/>
    <w:rsid w:val="00313891"/>
    <w:rsid w:val="00316A8E"/>
    <w:rsid w:val="003223A3"/>
    <w:rsid w:val="00322801"/>
    <w:rsid w:val="0032786B"/>
    <w:rsid w:val="00333AE1"/>
    <w:rsid w:val="00341918"/>
    <w:rsid w:val="0034622E"/>
    <w:rsid w:val="00346E75"/>
    <w:rsid w:val="00353B8E"/>
    <w:rsid w:val="00360A52"/>
    <w:rsid w:val="003652D4"/>
    <w:rsid w:val="0036590B"/>
    <w:rsid w:val="00366C85"/>
    <w:rsid w:val="003674F1"/>
    <w:rsid w:val="00370051"/>
    <w:rsid w:val="00376825"/>
    <w:rsid w:val="00376C30"/>
    <w:rsid w:val="00394B5C"/>
    <w:rsid w:val="003A4ECE"/>
    <w:rsid w:val="003A5533"/>
    <w:rsid w:val="003C109F"/>
    <w:rsid w:val="003C6FD6"/>
    <w:rsid w:val="003D208E"/>
    <w:rsid w:val="003D504F"/>
    <w:rsid w:val="003E0E2A"/>
    <w:rsid w:val="003E6D7F"/>
    <w:rsid w:val="003F5102"/>
    <w:rsid w:val="00403E25"/>
    <w:rsid w:val="00405B6A"/>
    <w:rsid w:val="00410DD3"/>
    <w:rsid w:val="004113DE"/>
    <w:rsid w:val="004211AA"/>
    <w:rsid w:val="00427701"/>
    <w:rsid w:val="00434C2D"/>
    <w:rsid w:val="00435B69"/>
    <w:rsid w:val="00440303"/>
    <w:rsid w:val="00441BFB"/>
    <w:rsid w:val="004421B2"/>
    <w:rsid w:val="004433F4"/>
    <w:rsid w:val="0044658C"/>
    <w:rsid w:val="00452171"/>
    <w:rsid w:val="00463727"/>
    <w:rsid w:val="00466DD7"/>
    <w:rsid w:val="00473772"/>
    <w:rsid w:val="00477015"/>
    <w:rsid w:val="00480B90"/>
    <w:rsid w:val="00481865"/>
    <w:rsid w:val="00483B71"/>
    <w:rsid w:val="00485CAD"/>
    <w:rsid w:val="00491D83"/>
    <w:rsid w:val="004928EE"/>
    <w:rsid w:val="004A7C18"/>
    <w:rsid w:val="004C1716"/>
    <w:rsid w:val="004C30AF"/>
    <w:rsid w:val="004C4C48"/>
    <w:rsid w:val="004D1EE0"/>
    <w:rsid w:val="004D7A70"/>
    <w:rsid w:val="004D7F2A"/>
    <w:rsid w:val="004E550C"/>
    <w:rsid w:val="004E5FE4"/>
    <w:rsid w:val="004E7F55"/>
    <w:rsid w:val="004F0C86"/>
    <w:rsid w:val="004F1E4B"/>
    <w:rsid w:val="004F56D6"/>
    <w:rsid w:val="004F7C86"/>
    <w:rsid w:val="004F7DD4"/>
    <w:rsid w:val="005069D1"/>
    <w:rsid w:val="00510C64"/>
    <w:rsid w:val="0051480A"/>
    <w:rsid w:val="00526419"/>
    <w:rsid w:val="00526A33"/>
    <w:rsid w:val="00526C45"/>
    <w:rsid w:val="00546FB4"/>
    <w:rsid w:val="00551862"/>
    <w:rsid w:val="0055317A"/>
    <w:rsid w:val="00564E5B"/>
    <w:rsid w:val="00565D58"/>
    <w:rsid w:val="00566161"/>
    <w:rsid w:val="00582E8B"/>
    <w:rsid w:val="00586BD4"/>
    <w:rsid w:val="00594704"/>
    <w:rsid w:val="0059618C"/>
    <w:rsid w:val="005B1646"/>
    <w:rsid w:val="005C0085"/>
    <w:rsid w:val="005D682E"/>
    <w:rsid w:val="005F35F0"/>
    <w:rsid w:val="00610533"/>
    <w:rsid w:val="006145F2"/>
    <w:rsid w:val="00614A77"/>
    <w:rsid w:val="0062039B"/>
    <w:rsid w:val="00621C6B"/>
    <w:rsid w:val="006243B8"/>
    <w:rsid w:val="00627568"/>
    <w:rsid w:val="00632E37"/>
    <w:rsid w:val="006451D6"/>
    <w:rsid w:val="00651958"/>
    <w:rsid w:val="00652303"/>
    <w:rsid w:val="006617A6"/>
    <w:rsid w:val="006621EC"/>
    <w:rsid w:val="006643D7"/>
    <w:rsid w:val="00671669"/>
    <w:rsid w:val="00677909"/>
    <w:rsid w:val="00685120"/>
    <w:rsid w:val="006865E1"/>
    <w:rsid w:val="00695D70"/>
    <w:rsid w:val="006A07E6"/>
    <w:rsid w:val="006A0DCB"/>
    <w:rsid w:val="006A55CF"/>
    <w:rsid w:val="006B7855"/>
    <w:rsid w:val="006C20B9"/>
    <w:rsid w:val="006C300E"/>
    <w:rsid w:val="006C4EB7"/>
    <w:rsid w:val="006C7582"/>
    <w:rsid w:val="006D48B8"/>
    <w:rsid w:val="006D59E9"/>
    <w:rsid w:val="006E38C5"/>
    <w:rsid w:val="00700C47"/>
    <w:rsid w:val="0071790D"/>
    <w:rsid w:val="00725F86"/>
    <w:rsid w:val="007265D6"/>
    <w:rsid w:val="007304B5"/>
    <w:rsid w:val="007336CC"/>
    <w:rsid w:val="0074290E"/>
    <w:rsid w:val="00743B52"/>
    <w:rsid w:val="00746FD5"/>
    <w:rsid w:val="00751248"/>
    <w:rsid w:val="00751D32"/>
    <w:rsid w:val="007541D3"/>
    <w:rsid w:val="00772DE6"/>
    <w:rsid w:val="00773E85"/>
    <w:rsid w:val="00776653"/>
    <w:rsid w:val="007853C1"/>
    <w:rsid w:val="00785600"/>
    <w:rsid w:val="00794E5F"/>
    <w:rsid w:val="00795224"/>
    <w:rsid w:val="007A02F9"/>
    <w:rsid w:val="007A1195"/>
    <w:rsid w:val="007A170E"/>
    <w:rsid w:val="007A6C77"/>
    <w:rsid w:val="007A751E"/>
    <w:rsid w:val="007A7B59"/>
    <w:rsid w:val="007B1E5F"/>
    <w:rsid w:val="007B7C44"/>
    <w:rsid w:val="007D6FF3"/>
    <w:rsid w:val="007E1653"/>
    <w:rsid w:val="007F2959"/>
    <w:rsid w:val="007F3E91"/>
    <w:rsid w:val="00800D3A"/>
    <w:rsid w:val="0080383F"/>
    <w:rsid w:val="00805B65"/>
    <w:rsid w:val="00806DF2"/>
    <w:rsid w:val="00806F8C"/>
    <w:rsid w:val="00812484"/>
    <w:rsid w:val="00817462"/>
    <w:rsid w:val="00817D54"/>
    <w:rsid w:val="008226C5"/>
    <w:rsid w:val="0082294E"/>
    <w:rsid w:val="00826132"/>
    <w:rsid w:val="00832867"/>
    <w:rsid w:val="00832B7F"/>
    <w:rsid w:val="0083462B"/>
    <w:rsid w:val="008347D3"/>
    <w:rsid w:val="00841975"/>
    <w:rsid w:val="008535CB"/>
    <w:rsid w:val="00855BF4"/>
    <w:rsid w:val="0085687A"/>
    <w:rsid w:val="00856CC4"/>
    <w:rsid w:val="008577D0"/>
    <w:rsid w:val="00866702"/>
    <w:rsid w:val="00881041"/>
    <w:rsid w:val="0088293C"/>
    <w:rsid w:val="008846DB"/>
    <w:rsid w:val="008851F2"/>
    <w:rsid w:val="008861FB"/>
    <w:rsid w:val="0089093A"/>
    <w:rsid w:val="00891826"/>
    <w:rsid w:val="008A0602"/>
    <w:rsid w:val="008A56EC"/>
    <w:rsid w:val="008A5A89"/>
    <w:rsid w:val="008A6ABA"/>
    <w:rsid w:val="008B19EA"/>
    <w:rsid w:val="008B3625"/>
    <w:rsid w:val="008C14C4"/>
    <w:rsid w:val="008C33FA"/>
    <w:rsid w:val="008D21A5"/>
    <w:rsid w:val="008E7FF2"/>
    <w:rsid w:val="008F3B7B"/>
    <w:rsid w:val="00900E25"/>
    <w:rsid w:val="00901DCD"/>
    <w:rsid w:val="009069F3"/>
    <w:rsid w:val="00915794"/>
    <w:rsid w:val="009221E6"/>
    <w:rsid w:val="00923610"/>
    <w:rsid w:val="00924406"/>
    <w:rsid w:val="009332A3"/>
    <w:rsid w:val="00941F4F"/>
    <w:rsid w:val="00954AD9"/>
    <w:rsid w:val="00954D69"/>
    <w:rsid w:val="00955289"/>
    <w:rsid w:val="0096184E"/>
    <w:rsid w:val="0096511B"/>
    <w:rsid w:val="00967032"/>
    <w:rsid w:val="009730FA"/>
    <w:rsid w:val="00976BA5"/>
    <w:rsid w:val="00982E78"/>
    <w:rsid w:val="00987B6A"/>
    <w:rsid w:val="00991506"/>
    <w:rsid w:val="009960D5"/>
    <w:rsid w:val="009B0CD4"/>
    <w:rsid w:val="009B5CDB"/>
    <w:rsid w:val="009D2787"/>
    <w:rsid w:val="009D27B9"/>
    <w:rsid w:val="009D2854"/>
    <w:rsid w:val="009D2FFF"/>
    <w:rsid w:val="009D5E71"/>
    <w:rsid w:val="009E6D82"/>
    <w:rsid w:val="00A04AE3"/>
    <w:rsid w:val="00A21327"/>
    <w:rsid w:val="00A21D18"/>
    <w:rsid w:val="00A22782"/>
    <w:rsid w:val="00A263D1"/>
    <w:rsid w:val="00A27D4A"/>
    <w:rsid w:val="00A328B8"/>
    <w:rsid w:val="00A36221"/>
    <w:rsid w:val="00A377A9"/>
    <w:rsid w:val="00A4632E"/>
    <w:rsid w:val="00A5281E"/>
    <w:rsid w:val="00A57AB2"/>
    <w:rsid w:val="00A6455F"/>
    <w:rsid w:val="00A65FF9"/>
    <w:rsid w:val="00A878C7"/>
    <w:rsid w:val="00AA2751"/>
    <w:rsid w:val="00AB31B0"/>
    <w:rsid w:val="00AD05D1"/>
    <w:rsid w:val="00AD3C05"/>
    <w:rsid w:val="00AE05DE"/>
    <w:rsid w:val="00AE50E9"/>
    <w:rsid w:val="00AF1EAD"/>
    <w:rsid w:val="00B0031F"/>
    <w:rsid w:val="00B05174"/>
    <w:rsid w:val="00B053B8"/>
    <w:rsid w:val="00B203AF"/>
    <w:rsid w:val="00B257D9"/>
    <w:rsid w:val="00B30ED9"/>
    <w:rsid w:val="00B31E8A"/>
    <w:rsid w:val="00B37B11"/>
    <w:rsid w:val="00B4217F"/>
    <w:rsid w:val="00B44011"/>
    <w:rsid w:val="00B444C9"/>
    <w:rsid w:val="00B51248"/>
    <w:rsid w:val="00B52475"/>
    <w:rsid w:val="00B52A76"/>
    <w:rsid w:val="00B548F5"/>
    <w:rsid w:val="00B565CE"/>
    <w:rsid w:val="00B60C8B"/>
    <w:rsid w:val="00B66ECE"/>
    <w:rsid w:val="00B67525"/>
    <w:rsid w:val="00B710E3"/>
    <w:rsid w:val="00B86320"/>
    <w:rsid w:val="00B91EBC"/>
    <w:rsid w:val="00B96D02"/>
    <w:rsid w:val="00BA350E"/>
    <w:rsid w:val="00BA4C24"/>
    <w:rsid w:val="00BB3F41"/>
    <w:rsid w:val="00BC60A2"/>
    <w:rsid w:val="00BC6794"/>
    <w:rsid w:val="00BC7A2C"/>
    <w:rsid w:val="00BC7CDC"/>
    <w:rsid w:val="00BD19D7"/>
    <w:rsid w:val="00BD19F7"/>
    <w:rsid w:val="00BE089F"/>
    <w:rsid w:val="00BE0EB0"/>
    <w:rsid w:val="00BE30E3"/>
    <w:rsid w:val="00BE463E"/>
    <w:rsid w:val="00BF0A7E"/>
    <w:rsid w:val="00BF2809"/>
    <w:rsid w:val="00BF3A92"/>
    <w:rsid w:val="00BF43E4"/>
    <w:rsid w:val="00BF56FE"/>
    <w:rsid w:val="00C205A6"/>
    <w:rsid w:val="00C20AB7"/>
    <w:rsid w:val="00C21DE3"/>
    <w:rsid w:val="00C244D4"/>
    <w:rsid w:val="00C25A9C"/>
    <w:rsid w:val="00C25D64"/>
    <w:rsid w:val="00C3454F"/>
    <w:rsid w:val="00C37D7D"/>
    <w:rsid w:val="00C44C2B"/>
    <w:rsid w:val="00C47356"/>
    <w:rsid w:val="00C518AC"/>
    <w:rsid w:val="00C614A3"/>
    <w:rsid w:val="00C61D36"/>
    <w:rsid w:val="00C61F68"/>
    <w:rsid w:val="00C66137"/>
    <w:rsid w:val="00C663F4"/>
    <w:rsid w:val="00C7461D"/>
    <w:rsid w:val="00C8137A"/>
    <w:rsid w:val="00C8139D"/>
    <w:rsid w:val="00C81D21"/>
    <w:rsid w:val="00C829D4"/>
    <w:rsid w:val="00C86FFC"/>
    <w:rsid w:val="00C91E32"/>
    <w:rsid w:val="00C9403E"/>
    <w:rsid w:val="00C95EB1"/>
    <w:rsid w:val="00C96123"/>
    <w:rsid w:val="00CA031F"/>
    <w:rsid w:val="00CB0058"/>
    <w:rsid w:val="00CB22C0"/>
    <w:rsid w:val="00CC118C"/>
    <w:rsid w:val="00CC58A2"/>
    <w:rsid w:val="00CC6697"/>
    <w:rsid w:val="00CC6DEE"/>
    <w:rsid w:val="00CD53C1"/>
    <w:rsid w:val="00CD7864"/>
    <w:rsid w:val="00CE1637"/>
    <w:rsid w:val="00CE1AC9"/>
    <w:rsid w:val="00CE46FE"/>
    <w:rsid w:val="00CE6AAB"/>
    <w:rsid w:val="00CE6BC3"/>
    <w:rsid w:val="00CF1C97"/>
    <w:rsid w:val="00CF20EE"/>
    <w:rsid w:val="00CF652C"/>
    <w:rsid w:val="00CF6D61"/>
    <w:rsid w:val="00D011A4"/>
    <w:rsid w:val="00D03B52"/>
    <w:rsid w:val="00D05CB8"/>
    <w:rsid w:val="00D07DAF"/>
    <w:rsid w:val="00D11021"/>
    <w:rsid w:val="00D3054D"/>
    <w:rsid w:val="00D3369D"/>
    <w:rsid w:val="00D37EA4"/>
    <w:rsid w:val="00D40367"/>
    <w:rsid w:val="00D419DC"/>
    <w:rsid w:val="00D553C0"/>
    <w:rsid w:val="00D56AB0"/>
    <w:rsid w:val="00D57732"/>
    <w:rsid w:val="00D57CCB"/>
    <w:rsid w:val="00D619EB"/>
    <w:rsid w:val="00D634B5"/>
    <w:rsid w:val="00D65029"/>
    <w:rsid w:val="00D654AD"/>
    <w:rsid w:val="00D679FC"/>
    <w:rsid w:val="00D73F38"/>
    <w:rsid w:val="00D7467A"/>
    <w:rsid w:val="00D74796"/>
    <w:rsid w:val="00D80087"/>
    <w:rsid w:val="00D82227"/>
    <w:rsid w:val="00D87966"/>
    <w:rsid w:val="00D905EC"/>
    <w:rsid w:val="00D92CCD"/>
    <w:rsid w:val="00D963AD"/>
    <w:rsid w:val="00DA2FCE"/>
    <w:rsid w:val="00DA631F"/>
    <w:rsid w:val="00DB08D3"/>
    <w:rsid w:val="00DB53E5"/>
    <w:rsid w:val="00DC215D"/>
    <w:rsid w:val="00DC5404"/>
    <w:rsid w:val="00DC5833"/>
    <w:rsid w:val="00DC6043"/>
    <w:rsid w:val="00DD115B"/>
    <w:rsid w:val="00DD5D58"/>
    <w:rsid w:val="00DE04EB"/>
    <w:rsid w:val="00DE0FA6"/>
    <w:rsid w:val="00DE15BA"/>
    <w:rsid w:val="00DE673D"/>
    <w:rsid w:val="00DF0BA3"/>
    <w:rsid w:val="00DF129E"/>
    <w:rsid w:val="00E00725"/>
    <w:rsid w:val="00E02DC4"/>
    <w:rsid w:val="00E06912"/>
    <w:rsid w:val="00E21033"/>
    <w:rsid w:val="00E22869"/>
    <w:rsid w:val="00E23EB2"/>
    <w:rsid w:val="00E34080"/>
    <w:rsid w:val="00E46159"/>
    <w:rsid w:val="00E46E23"/>
    <w:rsid w:val="00E47511"/>
    <w:rsid w:val="00E56E59"/>
    <w:rsid w:val="00E71C63"/>
    <w:rsid w:val="00E8266F"/>
    <w:rsid w:val="00E84459"/>
    <w:rsid w:val="00E90CDD"/>
    <w:rsid w:val="00E97A11"/>
    <w:rsid w:val="00EA4545"/>
    <w:rsid w:val="00EA76E9"/>
    <w:rsid w:val="00EB622A"/>
    <w:rsid w:val="00EC65F0"/>
    <w:rsid w:val="00ED1946"/>
    <w:rsid w:val="00EE1460"/>
    <w:rsid w:val="00EE4B48"/>
    <w:rsid w:val="00EE587E"/>
    <w:rsid w:val="00F00A78"/>
    <w:rsid w:val="00F14916"/>
    <w:rsid w:val="00F151FC"/>
    <w:rsid w:val="00F15932"/>
    <w:rsid w:val="00F1784E"/>
    <w:rsid w:val="00F214F2"/>
    <w:rsid w:val="00F22F6E"/>
    <w:rsid w:val="00F25051"/>
    <w:rsid w:val="00F273CE"/>
    <w:rsid w:val="00F33DE3"/>
    <w:rsid w:val="00F51A27"/>
    <w:rsid w:val="00F61258"/>
    <w:rsid w:val="00F6532C"/>
    <w:rsid w:val="00F65463"/>
    <w:rsid w:val="00F657B4"/>
    <w:rsid w:val="00F65E3C"/>
    <w:rsid w:val="00F73368"/>
    <w:rsid w:val="00F745C8"/>
    <w:rsid w:val="00F819F1"/>
    <w:rsid w:val="00F8236E"/>
    <w:rsid w:val="00F84403"/>
    <w:rsid w:val="00F858EF"/>
    <w:rsid w:val="00F86C88"/>
    <w:rsid w:val="00F90BBC"/>
    <w:rsid w:val="00F9196F"/>
    <w:rsid w:val="00F933F5"/>
    <w:rsid w:val="00F9438D"/>
    <w:rsid w:val="00F955DC"/>
    <w:rsid w:val="00FA3698"/>
    <w:rsid w:val="00FA5EF4"/>
    <w:rsid w:val="00FC012B"/>
    <w:rsid w:val="00FC1584"/>
    <w:rsid w:val="00FC16A3"/>
    <w:rsid w:val="00FC7428"/>
    <w:rsid w:val="00FD2A06"/>
    <w:rsid w:val="00FD3E1F"/>
    <w:rsid w:val="00FD4879"/>
    <w:rsid w:val="00FD5D7B"/>
    <w:rsid w:val="00FE1F29"/>
    <w:rsid w:val="00FE32CB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FD3E1F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5CB8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CB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59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593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59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59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FD3E1F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5CB8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CB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59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593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59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59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95A9-A16B-4762-8129-90908CA20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5E940-7F9D-4D3B-9913-350D3933B25A}"/>
</file>

<file path=customXml/itemProps3.xml><?xml version="1.0" encoding="utf-8"?>
<ds:datastoreItem xmlns:ds="http://schemas.openxmlformats.org/officeDocument/2006/customXml" ds:itemID="{07F28AB4-9D7C-478D-B8B5-368EF871F6B4}"/>
</file>

<file path=customXml/itemProps4.xml><?xml version="1.0" encoding="utf-8"?>
<ds:datastoreItem xmlns:ds="http://schemas.openxmlformats.org/officeDocument/2006/customXml" ds:itemID="{5FFE84BC-ACC3-4FB7-9957-6AE8487D3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sabino_alvino</cp:lastModifiedBy>
  <cp:revision>10</cp:revision>
  <cp:lastPrinted>2016-09-27T08:20:00Z</cp:lastPrinted>
  <dcterms:created xsi:type="dcterms:W3CDTF">2017-12-05T06:40:00Z</dcterms:created>
  <dcterms:modified xsi:type="dcterms:W3CDTF">2017-12-06T05:24:00Z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